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F4C" w:rsidRDefault="008C0FB6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 xml:space="preserve">2 Профессиональная карьера </w:t>
      </w:r>
      <w:r>
        <w:rPr>
          <w:b/>
          <w:bCs/>
        </w:rPr>
        <w:br/>
        <w:t>2.1 Работа в ФРС</w:t>
      </w:r>
      <w:r>
        <w:rPr>
          <w:b/>
          <w:bCs/>
        </w:rPr>
        <w:br/>
        <w:t>2.2 Министр финансов США</w:t>
      </w:r>
      <w:r>
        <w:rPr>
          <w:b/>
          <w:bCs/>
        </w:rPr>
        <w:br/>
      </w:r>
      <w:r>
        <w:br/>
      </w:r>
      <w:r>
        <w:rPr>
          <w:b/>
          <w:bCs/>
        </w:rPr>
        <w:t>Список литературы</w:t>
      </w:r>
    </w:p>
    <w:p w:rsidR="00671F4C" w:rsidRDefault="008C0FB6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671F4C" w:rsidRDefault="008C0FB6">
      <w:pPr>
        <w:pStyle w:val="a3"/>
      </w:pPr>
      <w:r>
        <w:t>Ти́моти Франц Га́йтнер (</w:t>
      </w:r>
      <w:r>
        <w:rPr>
          <w:i/>
          <w:iCs/>
        </w:rPr>
        <w:t>произносится ˈgaɪtnər</w:t>
      </w:r>
      <w:r>
        <w:rPr>
          <w:position w:val="10"/>
        </w:rPr>
        <w:t>[1]</w:t>
      </w:r>
      <w:r>
        <w:t>; англ. </w:t>
      </w:r>
      <w:r>
        <w:rPr>
          <w:i/>
          <w:iCs/>
        </w:rPr>
        <w:t>Timothy Franz Geithner</w:t>
      </w:r>
      <w:r>
        <w:t>, род. 18 августа 1961 года, Бруклин, Нью-Йорк, США) — американский экономист и финансист, 75-й министр финансов США (с 26 января 2009 года). 9-й Президент Федерального резервного банка Нью-Йорка (2003—2009).</w:t>
      </w:r>
    </w:p>
    <w:p w:rsidR="00671F4C" w:rsidRDefault="008C0FB6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671F4C" w:rsidRDefault="008C0FB6">
      <w:pPr>
        <w:pStyle w:val="a3"/>
      </w:pPr>
      <w:r>
        <w:t>Родился в Бруклине, в семье Питера Ф. Гайтнера, директора азиатских программ Фонда Форда в Нью-Йорке, и пианистки и преподавателя игры на фортепиано в Ларчмонте Деборы Мур Гайтнер (англ. </w:t>
      </w:r>
      <w:r>
        <w:rPr>
          <w:i/>
          <w:iCs/>
        </w:rPr>
        <w:t>Deborah Moore Geithner</w:t>
      </w:r>
      <w:r>
        <w:t>), отец которой — Чарльз В. Мур — был советником президента Дуайта Эйзенхауэра и работал вице-президентом компании «Форд Мотор Компани».</w:t>
      </w:r>
    </w:p>
    <w:p w:rsidR="00671F4C" w:rsidRDefault="008C0FB6">
      <w:pPr>
        <w:pStyle w:val="a3"/>
      </w:pPr>
      <w:r>
        <w:t>Большую часть детства Тимоти Гайтнер провёл за пределами США — в Зимбабве, Индии и Таиланде. Он закончил Международную школу в Бангкоке. Высшее образование получал в США: бакалавриат по государственному управлению и азиатским исследованиям в Дартмутском колледже (окончил в 1983), магистратура по международной экономике и исследованиям Восточной Азии в Школе современных международных исследований Университета Джона Хопкинса (закончил в 1985). Изучал китайский и японский языки. Жил в Китае и Японии</w:t>
      </w:r>
      <w:r>
        <w:rPr>
          <w:position w:val="10"/>
        </w:rPr>
        <w:t>[2]</w:t>
      </w:r>
      <w:r>
        <w:t>.</w:t>
      </w:r>
    </w:p>
    <w:p w:rsidR="00671F4C" w:rsidRDefault="008C0FB6">
      <w:pPr>
        <w:pStyle w:val="a3"/>
      </w:pPr>
      <w:r>
        <w:t>В 1985 году женился на однокурснице Кэрол М. Сонненфельд (англ. </w:t>
      </w:r>
      <w:r>
        <w:rPr>
          <w:i/>
          <w:iCs/>
        </w:rPr>
        <w:t>Carole M. Sonnenfeld</w:t>
      </w:r>
      <w:r>
        <w:t>). У них два ребёнка: Элис (англ. </w:t>
      </w:r>
      <w:r>
        <w:rPr>
          <w:i/>
          <w:iCs/>
        </w:rPr>
        <w:t>Elise</w:t>
      </w:r>
      <w:r>
        <w:t>) и Бенджамин (англ. </w:t>
      </w:r>
      <w:r>
        <w:rPr>
          <w:i/>
          <w:iCs/>
        </w:rPr>
        <w:t>Benjamin</w:t>
      </w:r>
      <w:r>
        <w:t>).</w:t>
      </w:r>
    </w:p>
    <w:p w:rsidR="00671F4C" w:rsidRDefault="008C0FB6">
      <w:pPr>
        <w:pStyle w:val="21"/>
        <w:pageBreakBefore/>
        <w:numPr>
          <w:ilvl w:val="0"/>
          <w:numId w:val="0"/>
        </w:numPr>
      </w:pPr>
      <w:r>
        <w:t xml:space="preserve">2. Профессиональная карьера </w:t>
      </w:r>
    </w:p>
    <w:p w:rsidR="00671F4C" w:rsidRDefault="008C0FB6">
      <w:pPr>
        <w:pStyle w:val="a3"/>
      </w:pPr>
      <w:r>
        <w:t>После университета три года отработал в компании Генри Киссинджера («</w:t>
      </w:r>
      <w:r>
        <w:rPr>
          <w:i/>
          <w:iCs/>
        </w:rPr>
        <w:t>Kissinger and Associates</w:t>
      </w:r>
      <w:r>
        <w:t>») в Вашингтоне и в 1988 году поступил на работу в отдел международных дел американского Казначейства (министерства финансов).</w:t>
      </w:r>
    </w:p>
    <w:p w:rsidR="00671F4C" w:rsidRDefault="008C0FB6">
      <w:pPr>
        <w:pStyle w:val="a3"/>
      </w:pPr>
      <w:r>
        <w:t>В 1995—1996 годах был заместителем помощника секретаря по денежной и финансовой политике, в 1996—1997 — старшим заместителем помощника секретаря по международным делам, в 1997—1998 — помощником секретаря по международным делам. В дальнейшем занимал должности заместителя по международным делам министра финансов США (1998—2001) при министрах Роберте Рубине и Лоуренсе Саммерсе.</w:t>
      </w:r>
    </w:p>
    <w:p w:rsidR="00671F4C" w:rsidRDefault="008C0FB6">
      <w:pPr>
        <w:pStyle w:val="a3"/>
      </w:pPr>
      <w:r>
        <w:t>В 2001—2003 работал в Международном валютном фонде директором департамента развития и анализа политики.</w:t>
      </w:r>
    </w:p>
    <w:p w:rsidR="00671F4C" w:rsidRDefault="008C0FB6">
      <w:pPr>
        <w:pStyle w:val="a3"/>
      </w:pPr>
      <w:r>
        <w:t>С 2002 года — старший научный сотрудник (англ. </w:t>
      </w:r>
      <w:r>
        <w:rPr>
          <w:i/>
          <w:iCs/>
        </w:rPr>
        <w:t>Senior Fellow</w:t>
      </w:r>
      <w:r>
        <w:t>) отделения международной экономики Совета по международным отношениям.</w:t>
      </w:r>
    </w:p>
    <w:p w:rsidR="00671F4C" w:rsidRDefault="008C0FB6">
      <w:pPr>
        <w:pStyle w:val="31"/>
        <w:numPr>
          <w:ilvl w:val="0"/>
          <w:numId w:val="0"/>
        </w:numPr>
      </w:pPr>
      <w:r>
        <w:t>2.1. Работа в ФРС</w:t>
      </w:r>
    </w:p>
    <w:p w:rsidR="00671F4C" w:rsidRDefault="008C0FB6">
      <w:pPr>
        <w:pStyle w:val="a3"/>
      </w:pPr>
      <w:r>
        <w:t>В октябре 2003 года был утверждён на посту президента Федерального резервного банка Нью-Йорка, что также способствовало его утверждению заместителем председателя Федерального комитета по операциям на открытом рынке Федеральной резервной системы США. В 2006 году также стал членом «</w:t>
      </w:r>
      <w:r>
        <w:rPr>
          <w:i/>
          <w:iCs/>
        </w:rPr>
        <w:t>Группы тридцати</w:t>
      </w:r>
      <w:r>
        <w:t>».</w:t>
      </w:r>
    </w:p>
    <w:p w:rsidR="00671F4C" w:rsidRDefault="008C0FB6">
      <w:pPr>
        <w:pStyle w:val="a3"/>
      </w:pPr>
      <w:r>
        <w:t>В марте 2008 года именно Тимоти Гайтнер организовывал спасение и продажу инвестиционного банка «Bear Stearns».</w:t>
      </w:r>
    </w:p>
    <w:p w:rsidR="00671F4C" w:rsidRDefault="008C0FB6">
      <w:pPr>
        <w:pStyle w:val="31"/>
        <w:numPr>
          <w:ilvl w:val="0"/>
          <w:numId w:val="0"/>
        </w:numPr>
      </w:pPr>
      <w:r>
        <w:t>2.2. Министр финансов США</w:t>
      </w:r>
    </w:p>
    <w:p w:rsidR="00671F4C" w:rsidRDefault="008C0FB6">
      <w:pPr>
        <w:pStyle w:val="a3"/>
      </w:pPr>
      <w:r>
        <w:t>Избранный президентом США Барак Обама предложил 24 ноября 2008 года кандидатуру Т. Гайтнера на пост министра финансов США</w:t>
      </w:r>
      <w:r>
        <w:rPr>
          <w:position w:val="10"/>
        </w:rPr>
        <w:t>[3][4][5]</w:t>
      </w:r>
      <w:r>
        <w:t>. Однако в процессе слушаний в Сенате возникли проблемы с утверждением в должности из-за выявленной недоуплаты Гайтнером налогов в начале 2000-х годов. В итоге он был утверждён Сенатом только 26 января 2009 года (60 голосами против 34). В тот же день вице-президент США Джозеф Байден привёл Тимоти Гайтнера к присяге</w:t>
      </w:r>
      <w:r>
        <w:rPr>
          <w:position w:val="10"/>
        </w:rPr>
        <w:t>[6][7]</w:t>
      </w:r>
      <w:r>
        <w:t>.</w:t>
      </w:r>
    </w:p>
    <w:p w:rsidR="00671F4C" w:rsidRDefault="008C0FB6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671F4C" w:rsidRDefault="008C0FB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Произносить </w:t>
      </w:r>
      <w:r>
        <w:rPr>
          <w:i/>
          <w:iCs/>
        </w:rPr>
        <w:t>Гейтнер</w:t>
      </w:r>
      <w:r>
        <w:t> — неправильно, см.: Говорим по-русски // Радио «Эхо Москвы», 30 ноября 2008 г.</w:t>
      </w:r>
    </w:p>
    <w:p w:rsidR="00671F4C" w:rsidRDefault="008C0FB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Обама доверил финансы востоковеду. Частный корреспондент. (25 ноября 2008).</w:t>
      </w:r>
    </w:p>
    <w:p w:rsidR="00671F4C" w:rsidRDefault="008C0FB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Малков Д.</w:t>
      </w:r>
      <w:r>
        <w:t xml:space="preserve"> Обама назначит министром финансов Тимоти Гайтнера // «</w:t>
      </w:r>
      <w:r>
        <w:rPr>
          <w:i/>
          <w:iCs/>
        </w:rPr>
        <w:t>Ведомости</w:t>
      </w:r>
      <w:r>
        <w:t>». — 24 ноября 2008 г.  (рус.) — 26.11.2008.</w:t>
      </w:r>
    </w:p>
    <w:p w:rsidR="00671F4C" w:rsidRDefault="008C0FB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Обама Б.</w:t>
      </w:r>
      <w:r>
        <w:t xml:space="preserve"> Не бывает процветающего Уолл-стрита без процветания Мэйн-стрита // Документы </w:t>
      </w:r>
      <w:r>
        <w:rPr>
          <w:i/>
          <w:iCs/>
        </w:rPr>
        <w:t>Полит.ру</w:t>
      </w:r>
      <w:r>
        <w:t>, 27 ноября 2008 г. — 27.11.2008.</w:t>
      </w:r>
    </w:p>
    <w:p w:rsidR="00671F4C" w:rsidRDefault="008C0FB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Landler M., Calmes J.</w:t>
      </w:r>
      <w:r>
        <w:t xml:space="preserve"> Geithner, Rescue-Team Veteran, Has Head Start in Seizing Reins // «</w:t>
      </w:r>
      <w:r>
        <w:rPr>
          <w:i/>
          <w:iCs/>
        </w:rPr>
        <w:t>The New York Times</w:t>
      </w:r>
      <w:r>
        <w:t>». — November 24, 2008.  (англ.) — 26.11.2008.</w:t>
      </w:r>
    </w:p>
    <w:p w:rsidR="00671F4C" w:rsidRDefault="008C0FB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Calmes J.</w:t>
      </w:r>
      <w:r>
        <w:t xml:space="preserve"> Senate Confirms Geithner for Treasury Post // </w:t>
      </w:r>
      <w:r>
        <w:rPr>
          <w:i/>
          <w:iCs/>
        </w:rPr>
        <w:t>The New York Times</w:t>
      </w:r>
      <w:r>
        <w:t>. January 26, 2009.  (англ.) — 27.01.2009.</w:t>
      </w:r>
    </w:p>
    <w:p w:rsidR="00671F4C" w:rsidRDefault="008C0FB6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Новым министром финансов США стал Тимоти Гайтнер // Новости </w:t>
      </w:r>
      <w:r>
        <w:rPr>
          <w:i/>
          <w:iCs/>
        </w:rPr>
        <w:t>Полит.ру</w:t>
      </w:r>
      <w:r>
        <w:t>. 27 января 2009 г.  (рус.) — 27.01.2009.</w:t>
      </w:r>
    </w:p>
    <w:p w:rsidR="00671F4C" w:rsidRDefault="008C0FB6">
      <w:pPr>
        <w:pStyle w:val="a3"/>
        <w:spacing w:after="0"/>
      </w:pPr>
      <w:r>
        <w:t>Источник: http://ru.wikipedia.org/wiki/Гайтнер,_Тимоти_Франц</w:t>
      </w:r>
      <w:bookmarkStart w:id="0" w:name="_GoBack"/>
      <w:bookmarkEnd w:id="0"/>
    </w:p>
    <w:sectPr w:rsidR="00671F4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FB6"/>
    <w:rsid w:val="00084E51"/>
    <w:rsid w:val="00671F4C"/>
    <w:rsid w:val="008C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D23C7-AF53-40E5-9A1F-75D4624D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2014-04-06T07:31:00Z</dcterms:created>
  <dcterms:modified xsi:type="dcterms:W3CDTF">2014-04-06T07:31:00Z</dcterms:modified>
</cp:coreProperties>
</file>