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3A" w:rsidRDefault="0036563A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Гендель Георг Фридрих</w:t>
      </w:r>
      <w:r>
        <w:rPr>
          <w:color w:val="000000"/>
          <w:sz w:val="28"/>
          <w:szCs w:val="28"/>
        </w:rPr>
        <w:br/>
      </w:r>
    </w:p>
    <w:p w:rsidR="0036563A" w:rsidRDefault="0036563A">
      <w:pPr>
        <w:pStyle w:val="a3"/>
        <w:jc w:val="center"/>
      </w:pPr>
      <w:r>
        <w:rPr>
          <w:rFonts w:ascii="Arial" w:hAnsi="Arial" w:cs="Arial"/>
          <w:b/>
          <w:bCs/>
        </w:rPr>
        <w:t>(1685—1759)</w:t>
      </w:r>
      <w:r>
        <w:rPr>
          <w:rFonts w:ascii="Arial" w:hAnsi="Arial" w:cs="Arial"/>
        </w:rPr>
        <w:t xml:space="preserve"> </w:t>
      </w:r>
    </w:p>
    <w:p w:rsidR="0036563A" w:rsidRDefault="0036563A">
      <w:pPr>
        <w:pStyle w:val="a3"/>
        <w:ind w:firstLine="720"/>
        <w:jc w:val="both"/>
      </w:pPr>
      <w:r>
        <w:t xml:space="preserve">Немецкий композитор. Обнаружил в раннем возрасте незаурядные музыкальные способности. С 9-летнего возраста брал уроки композиции и игры на органе у Ф. В. Цахау в Галле, с 12 лет писал церковные кантаты и органные пьесы. В 1702 изучал юриспруденцию в университете Галле, параллельно занимал пост органиста протестантского собора. С 1703 г. — 2-й скрипач, затем клавесинист и композитор Гамбургской оперы. В Гамбурге был написан ряд сочинений , в том числе опера «Альмира, королева Кастильская» (1705). В 1706—10 совершенствовался в Италии, где выступал как виртуоз на клавесине и органе (предположительно состязался с Д.Скарлатти). Широкую известность Генделю принесла постановка оперы «Агриппина» (1709, Венеция). В 1710—16 придворный капельмейстер в Ганновере, с 1712 жил преимущественно в Лондоне (в 1727 получил английское подданство). Успех оперы «Ринальдо» (1711, Лондон) закрепил за Генделем славу одного из крупнейших оперных композиторов Европы. Он участвовал в оперных предприятиях (т. н. академиях), ставил свои оперы, а также произведения других композиторов; особенно успешной для Генделя была работа в «Королевской академии музыки» в Лондоне. Гендель создавал по нескольку опер в год. Независимый характер композитора осложнял его отношения с определенными кругами аристократии, кроме того, жанр </w:t>
      </w:r>
      <w:r>
        <w:rPr>
          <w:i/>
          <w:iCs/>
        </w:rPr>
        <w:t>оперы-сериа ,</w:t>
      </w:r>
      <w:r>
        <w:t xml:space="preserve"> в котором Гендель работал, был чужд английской буржуазно-демократической публике (об этом свидетельствовала поставленная в 1728 сатирическая «Опера нищего» Дж. Гея и И.К.Пепуша ). В 1730-е гг. композитор ищет новые пути в музыкальном театре — усиливает роль хора и балета в операх («Ариодант», «Альчина», обе—1735). В 1737 Гендель тяжело заболел (паралич). По выздоровлении возвратился к творчеству и организаторской деятельности. После провала оперы «Дейдамия» (1741) Гендель отказался от сочинения и постановки опер. Центром его творчества стала </w:t>
      </w:r>
      <w:r>
        <w:rPr>
          <w:i/>
          <w:iCs/>
        </w:rPr>
        <w:t>оратория,</w:t>
      </w:r>
      <w:r>
        <w:t xml:space="preserve"> которой он посвятил последнее десятилетие активной творческой работы. Среди популярнейших сочинений Генделя — оратории «Израиль в Египте» (1739), «Мессия» (1742), которая после успешной премьеры в Дублине встретила резкую критику духовенства. Успеху поздних ораторий, в том числе «Иуды Маккавея» (1747), способствовало участие Генделя в борьбе против попытки реставрации династии Стюартов. Песня «Гимн добровольцев», призывавшая к борьбе с нашествием армии Стюартов, способствовала признанию Генделя как английского композитора. Во время работы над последней ораторией «Иевфай» (1752) у Генделя резко ухудшилось зрение, он ослеп ; вместе с тем до последних дней продолжал подготавливать свои сочинения к печати.</w:t>
      </w:r>
    </w:p>
    <w:p w:rsidR="0036563A" w:rsidRDefault="0036563A">
      <w:pPr>
        <w:pStyle w:val="a3"/>
        <w:ind w:firstLine="720"/>
        <w:jc w:val="both"/>
      </w:pPr>
      <w:r>
        <w:t xml:space="preserve">На материале библейских сказаний и их преломления в английской поэзии Гендель раскрыл картины народных бедствий и страданий, величие борьбы народа против гнёта поработителей. Гендель явился создателем нового типа вокально-инструментальных произведений , которые сочетают в себе масштабность (мощные хоры) и строгую архитектоничность. Произведениям Генделя свойственны монументально-героический стиль, оптимистичность, жизнеутверждающее начало, объединяющее в единое гармоническое целое героику, эпику, лирику, трагедийность, пасторальность. Впитав и творчески переосмыслив влияние итальянской, французской , английской музыки, Гендель оставался по истокам творчества и образу мышления немецким музыкантом. Формирование его эстетических взглядов проходило под воздействием И. Маттезона. На оперное творчество Генделя оказала влияние музыкальная драматургия Р. Кайзера. Художник Просвещения, Гендель обобщил достижения музыкального </w:t>
      </w:r>
      <w:r>
        <w:rPr>
          <w:i/>
          <w:iCs/>
        </w:rPr>
        <w:t>барокко</w:t>
      </w:r>
      <w:r>
        <w:t xml:space="preserve"> и проложил пути к музыкальному </w:t>
      </w:r>
      <w:r>
        <w:rPr>
          <w:i/>
          <w:iCs/>
        </w:rPr>
        <w:t xml:space="preserve">классицизму. </w:t>
      </w:r>
      <w:r>
        <w:t>Выдающийся драматург, Гендель стремился к созданию музыкальной драмы в рамках оперы и оратории. Не порывая окончательно с канонами оперы-сериа , путём контрастного сопоставления драматургических пластов Гендель добивался напряжённого развития действия. Наряду с высокой героикой в операх Генделя появляются комедийные, пародийно-сатирические элементы (опера «Дейдамия»— один из ранних образцов т. н. dramma giocosa). В оратории, не связанной жёсткими жанровыми ограничениями, Гендель продолжил искания в области музыкальной драмы, в сюжетном и композиционных планах, ориентируясь на классическую французскую драматургию П. Корнеля и Ж. Расина, а также обобщил свои достижения в области оперы-сериа, кантаты, немецких пассионов, английских антемов, инструментального и концертного стиля. На протяжении всего творческого пути Гендель работал и в инструментальных жанрах ; наибольшее значение имеют его concerti grossi. Мотивная разработка, особенно в оркестровых произведениях гомофонно-гармонический стиль преобладают у Генделя над полифоническим развитием материала, мелодика отличается протяжённостью, интонационной и ритмической энергией , чёткостью рисунка. Творчество Генделя оказало значительное влияние на И. Гайдна, В. А. Моцарта, Л. Бетховена, М. И. Глинку. Оратории Генделя послужили образцами для реформаторских опер К. В. Глюка. В различных странах основаны Генделевские общества. В 1986 в Карлсруэ создана Международная Генделевская академия.</w:t>
      </w:r>
    </w:p>
    <w:p w:rsidR="0036563A" w:rsidRDefault="0036563A">
      <w:pPr>
        <w:pStyle w:val="a3"/>
      </w:pPr>
      <w:r>
        <w:rPr>
          <w:b/>
          <w:bCs/>
          <w:sz w:val="20"/>
          <w:szCs w:val="20"/>
        </w:rPr>
        <w:t>Текст взят из мультимедийной энциклопедии </w:t>
      </w:r>
      <w:r>
        <w:rPr>
          <w:b/>
          <w:bCs/>
          <w:sz w:val="20"/>
          <w:szCs w:val="20"/>
        </w:rPr>
        <w:br/>
        <w:t>"Классическая музыка"</w:t>
      </w:r>
    </w:p>
    <w:p w:rsidR="0036563A" w:rsidRDefault="0036563A">
      <w:pPr>
        <w:pStyle w:val="a3"/>
        <w:jc w:val="both"/>
      </w:pPr>
    </w:p>
    <w:p w:rsidR="0036563A" w:rsidRDefault="0036563A">
      <w:pPr>
        <w:pStyle w:val="a3"/>
        <w:jc w:val="both"/>
      </w:pPr>
      <w:r>
        <w:t> </w:t>
      </w:r>
    </w:p>
    <w:p w:rsidR="0036563A" w:rsidRDefault="0036563A">
      <w:pPr>
        <w:jc w:val="both"/>
      </w:pPr>
    </w:p>
    <w:p w:rsidR="0036563A" w:rsidRDefault="0036563A">
      <w:bookmarkStart w:id="0" w:name="_GoBack"/>
      <w:bookmarkEnd w:id="0"/>
    </w:p>
    <w:sectPr w:rsidR="0036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877"/>
    <w:rsid w:val="002B1877"/>
    <w:rsid w:val="0036563A"/>
    <w:rsid w:val="007152F3"/>
    <w:rsid w:val="0072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0CDA80-BA10-4F6F-91A7-EC1B6548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3271</Words>
  <Characters>1865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Гендель Георг Фридрих</vt:lpstr>
    </vt:vector>
  </TitlesOfParts>
  <Company>R-Style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Гендель Георг Фридрих</dc:title>
  <dc:subject/>
  <dc:creator>Andrew Gabov</dc:creator>
  <cp:keywords/>
  <dc:description/>
  <cp:lastModifiedBy>admin</cp:lastModifiedBy>
  <cp:revision>2</cp:revision>
  <dcterms:created xsi:type="dcterms:W3CDTF">2014-01-27T10:08:00Z</dcterms:created>
  <dcterms:modified xsi:type="dcterms:W3CDTF">2014-01-27T10:08:00Z</dcterms:modified>
</cp:coreProperties>
</file>