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318" w:rsidRPr="00582996" w:rsidRDefault="00560318" w:rsidP="00560318">
      <w:pPr>
        <w:spacing w:before="120"/>
        <w:jc w:val="center"/>
        <w:rPr>
          <w:b/>
          <w:bCs/>
          <w:sz w:val="32"/>
          <w:szCs w:val="32"/>
        </w:rPr>
      </w:pPr>
      <w:r w:rsidRPr="00582996">
        <w:rPr>
          <w:b/>
          <w:bCs/>
          <w:sz w:val="32"/>
          <w:szCs w:val="32"/>
        </w:rPr>
        <w:t>Геофизика на россыпных месторождениях золота.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Геофизические работы на россыпях проводятся сравнительно редко, довольно сложно найти любые материалы по этой теме, поэтому данная статья основана на работах, в которых автор принимал непосредственное участие. Начнем с основных задач, которые ставят геологи при поиске и разведке промышленных россыпей: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поиск структурных ловушек металла (палеорусел, тальвегов, ложков),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прослеживание толщи и направления россыпи,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определение мощности песков и концентрации металла,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выявление факторов, осложняющих добычу (мерзлота, валунистость).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Все задачи характерны для целиковых россыпей, а последняя особенно важна при разработке техногенных россыпей дражным способом. Обычно, все решается применением разведочного бурения, причем при подсчете запасов - это единственный способ, однако для 1 и 4 пунктов работ экономически оправданно привлечение геофизики, как дополнительного метода исследований. 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Преимущества применения геофизических работ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Сокращение объема бурения, при поисковых работах. Геофизические работы, при небольшой стоимости и хорошей детализации, можно проводить на достаточно большой территории, с последующим заверочным бурением выявленных структур. Необходимый комплекс геофизических методов и их достоверность определяется по контрольным буровым профилям.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Геофизическими методами можно довольно уверенно выявлять неблагоприятные участки для прохождения драги: зоны многолетней мерзлоты и валунистость, что не всегда выделяются и при бурении, из-за размыва и малой детальности. Дополнительные измерения участков дражного полигона позволяет проводить мониторинг оттаивания сезонно-мерзлотных пород.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Методы геофизических работ на россыпях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Электроразведка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Основной метод получения качественной и полуколичественной информации при поиске россыпей, выявления перспективных участков и мешающих факторов для добычи. Небольшая глубина исследований позволяет использовать высокочастотные индукционные методы (ДЭМП, РадиоКИП и др.) с портативной аппаратурой. Т.к. данная аппаратура не требует заземления (и длинных проводов), измерения можно проводить в любое время года малым составом (1-2 чел.). Наиболее перспективна площадная съемка на двух разносах (или двух частотах) в режиме профилирования. К результатам зондирования необходимо относиться осторожно, из-за множества мешающих факторов, проводя сопоставления с данными сейсморазведки.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Сейсморазведка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Проводится малоканальными сейсмостанциями методом преломленных волн (МПВ) по отдельным профилям, для уточнения параметров выявленных структур. Используется для получения количественной информации о разрезе: определение мощности рыхлых отложений и рельефа поверхности плотика. Аппаратура должна быть переносной, с невзрывными источниками, обслуживание: 2 чел.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Магниторазведка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Может служить дополнительным методом, для получения априорной информации. Не исключена корреляция и с магнетитом, особенно в платиноносных россыпях. При слабо выраженных полях можно попробовать градиентометрию и искусственное подмагничивание.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Георадары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Георадар, как новый тип "поискового" оборудования, появился не так давно. По принципу это- эхолот, однако по сравнению с водной средой, верхняя часть разреза является очень неоднородной средой, поэтому количественная интерпретация георадарной съемки затруднена. Модели исполнения различаются по глубине исследований. В комплексе с другими геофизическими методами - это перспективное направление для детального изучения россыпных месторождений.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Геохимическая съемка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Хорошо известны геохимические ассоциации золота с рядом элементов: Hg, As, Sb. При рекогносцировочных работах на большой площади, полезно знать распределение этих элементов. Отобранные на участке пробы обычно анализируются в лабораториях химическим или ядерно-физическим методом, например рентгенофлуоресцентным. Недавно появились переносные анализаторы на ряд элементов, такие как ртуть, однако из-за высокой цены и недостаточно низким пределом обнаружения, применение их ограничено.</w:t>
      </w:r>
    </w:p>
    <w:p w:rsidR="00560318" w:rsidRPr="00582996" w:rsidRDefault="00560318" w:rsidP="00560318">
      <w:pPr>
        <w:spacing w:before="120"/>
        <w:jc w:val="center"/>
        <w:rPr>
          <w:b/>
          <w:bCs/>
          <w:sz w:val="28"/>
          <w:szCs w:val="28"/>
        </w:rPr>
      </w:pPr>
      <w:r w:rsidRPr="00582996">
        <w:rPr>
          <w:b/>
          <w:bCs/>
          <w:sz w:val="28"/>
          <w:szCs w:val="28"/>
        </w:rPr>
        <w:t>Заключение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Для ведения всего комплекса геофизических работ старательской артели потребуются два инженера-геофизика и некоторая аппаратура: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Портативная переносная сейсмостанция любого типа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Электроразведочная аппаратура, желательно двух типов: на постоянном (НЧ) и переменном токе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Магнитометр (протонный или квантовый), можно феррозондовый градиентометр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Комплект питания (батарейки, аккумуляторы, зарядное устройство)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Провода, катушки, электроды, кувалда и прочие принадлежности 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 xml:space="preserve">Компьютер портативный (Notebook) с геофизическим программным обеспечением </w:t>
      </w:r>
    </w:p>
    <w:p w:rsidR="00560318" w:rsidRDefault="00560318" w:rsidP="00560318">
      <w:pPr>
        <w:spacing w:before="120"/>
        <w:ind w:firstLine="567"/>
        <w:jc w:val="both"/>
      </w:pPr>
      <w:r w:rsidRPr="00582996">
        <w:t>Для рекогносцировочных работ и при трудностях с топографической привязкой, желательно иметь приемник навигационной системы GPS.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В качестве примера: за 2 месяца полевых работ геофизической съемкой было покрыто более 600 000 кв.м исследуемой площади, с разной степенью детальности.</w:t>
      </w:r>
    </w:p>
    <w:p w:rsidR="00560318" w:rsidRPr="00582996" w:rsidRDefault="00560318" w:rsidP="00560318">
      <w:pPr>
        <w:spacing w:before="120"/>
        <w:ind w:firstLine="567"/>
        <w:jc w:val="both"/>
      </w:pPr>
      <w:r w:rsidRPr="00582996">
        <w:t>Материал обобщен по полевым работам, проведенным автором в период 1998-99 г.г., на целиковых, техногенных и пляжных россыпях Дальнего Востока и работ Бакаева В.П.(ИГФ УрО РАН) на Кербинском, Софийском приисках (Дальний Восток), р.Кожим (Сев.Урал), участков Асилуавара и Чаляна (Боливия).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0318"/>
    <w:rsid w:val="001333A1"/>
    <w:rsid w:val="00180008"/>
    <w:rsid w:val="00560318"/>
    <w:rsid w:val="00582996"/>
    <w:rsid w:val="00616072"/>
    <w:rsid w:val="008B35EE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7F74ACE-3F52-4D2B-9C94-EDA1EA24D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318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3252</Words>
  <Characters>1855</Characters>
  <Application>Microsoft Office Word</Application>
  <DocSecurity>0</DocSecurity>
  <Lines>15</Lines>
  <Paragraphs>10</Paragraphs>
  <ScaleCrop>false</ScaleCrop>
  <Company>Home</Company>
  <LinksUpToDate>false</LinksUpToDate>
  <CharactersWithSpaces>5097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Геофизика на россыпных месторождениях золота</dc:title>
  <dc:subject/>
  <dc:creator>User</dc:creator>
  <cp:keywords/>
  <dc:description/>
  <cp:lastModifiedBy>admin</cp:lastModifiedBy>
  <cp:revision>2</cp:revision>
  <dcterms:created xsi:type="dcterms:W3CDTF">2014-01-25T13:10:00Z</dcterms:created>
  <dcterms:modified xsi:type="dcterms:W3CDTF">2014-01-25T13:10:00Z</dcterms:modified>
</cp:coreProperties>
</file>