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7B" w:rsidRDefault="00B8412F">
      <w:pPr>
        <w:pStyle w:val="1"/>
        <w:jc w:val="center"/>
      </w:pPr>
      <w:r>
        <w:t>Желчнокаменная болезнь</w:t>
      </w:r>
    </w:p>
    <w:p w:rsidR="00DA007B" w:rsidRPr="00B8412F" w:rsidRDefault="00B8412F">
      <w:pPr>
        <w:pStyle w:val="a3"/>
        <w:divId w:val="435058006"/>
      </w:pPr>
      <w:r>
        <w:t>Желчнокаменная болезнь - заболевание, обусловленное образованием камней в желчном пузыре, реже в печеночных и желчных протоках. После 40 лет камни находят у 32% женщин и 16% мужчин. При наличии камней в 30% случаев отмечают инфицирование желчи. В основе камнеобра-зования лежит нарушение равновесия между стабилизаторами желчи (желчные кислоты и лецитин) и количеством растворенных в ней веществ (карбонат кальция, билирубин и холестерин).</w:t>
      </w:r>
    </w:p>
    <w:p w:rsidR="00DA007B" w:rsidRDefault="00B8412F">
      <w:pPr>
        <w:pStyle w:val="a3"/>
        <w:divId w:val="435058006"/>
      </w:pPr>
      <w:r>
        <w:t>Симптомы, течение. Бессимптомное течение желчнокаменной болезни встречается редко. Как правило, в большинстве случаев оно сменяется типичными приступами желчной колики или острого холецистита. Наличие камней отмечается в среднем у 90% больных раком желчного пузыря, а среди больных желчнокаменной болезнью рак пузыря развивается в среднем у 4-5%. Послеоперационная летальность среди больных желчнокаменной болезнью почти в 10 раз ниже, чем при остром холецистите. Желчнока-менная болезнь является показанием к операции, так как операция до развития осложнений менее опасна.</w:t>
      </w:r>
    </w:p>
    <w:p w:rsidR="00DA007B" w:rsidRDefault="00B8412F">
      <w:pPr>
        <w:pStyle w:val="a3"/>
        <w:divId w:val="435058006"/>
      </w:pPr>
      <w:r>
        <w:t>Осложнения желчнокаменной болезни обусловлены либо присоединением инфекции (острый холецистит), либо миграцией камней (развитие холедохолитиаза, механической желтухи), либо сочетанием этих двух моментов (острый холецистит при обструкции пузырного протока, холангит). Хо-ледохолитиаз может осложниться папиллитом с развитием рубцовой стриктуры фатерова соска.</w:t>
      </w:r>
    </w:p>
    <w:p w:rsidR="00DA007B" w:rsidRDefault="00B8412F">
      <w:pPr>
        <w:pStyle w:val="a3"/>
        <w:divId w:val="435058006"/>
      </w:pPr>
      <w:r>
        <w:t>Диагностика основывается на клиническом обследовании и дополнительных методах обследования больных. Обзорное рентгенографическое исследование брюшной полости обнаруживает только рентгеноконтрастьые камни, содержание солей кальция в которых превышает 3%. Ультразвуковое сканирование желчного пузыря и желчевыводящих путей является весьма информативным (до 90%) неинвазивным методом. Его можно применять также при остром холецистите, механической желтухе, когда пероральная и внутривенная холеграфия неэффективна. Различают прямые (наличие камней в пузыре и протоках) и косвенные (контрастирование желчных ходов при отключенном пузыре) рентгенологические признаки желчнокаменной болезни.</w:t>
      </w:r>
    </w:p>
    <w:p w:rsidR="00DA007B" w:rsidRDefault="00B8412F">
      <w:pPr>
        <w:pStyle w:val="a3"/>
        <w:divId w:val="435058006"/>
      </w:pPr>
      <w:r>
        <w:t>Лечение оперативное - холецистэктомия с интраоперационным обследованием желчевыводящих путей. Последнее включает осмотр, пальпацию, трансиллюминацию желчных протоков, а также интраоперационную холанп/юпрафию. При обнаружении конкрементов в общем желчном протоке его вскрывают, камни удаляют и контролируют отсутствие препятствия для оттока желчи путем зондирования протоков и холедохоскопии.</w:t>
      </w:r>
    </w:p>
    <w:p w:rsidR="00DA007B" w:rsidRDefault="00B8412F">
      <w:pPr>
        <w:pStyle w:val="a3"/>
        <w:divId w:val="435058006"/>
      </w:pPr>
      <w:r>
        <w:t>После холедохотомии глухой шов протока используют редко, чаще проток дренируют через культю пузырного протока (по Пиковскому) или Т-образным дренажем (по Керу). При обнаружении стриктуры холедоха и его расширении выше сужения накладывают анастомоз (например, холедоходуодено-анастомоз).</w:t>
      </w:r>
      <w:bookmarkStart w:id="0" w:name="_GoBack"/>
      <w:bookmarkEnd w:id="0"/>
    </w:p>
    <w:sectPr w:rsidR="00DA0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12F"/>
    <w:rsid w:val="00517701"/>
    <w:rsid w:val="00B8412F"/>
    <w:rsid w:val="00D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F0F0D-A5EC-4F0D-B9F4-0BC35D4E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Желчнокаменная болезнь</dc:title>
  <dc:subject/>
  <dc:creator>admin</dc:creator>
  <cp:keywords/>
  <dc:description/>
  <cp:lastModifiedBy>admin</cp:lastModifiedBy>
  <cp:revision>2</cp:revision>
  <dcterms:created xsi:type="dcterms:W3CDTF">2014-02-14T17:27:00Z</dcterms:created>
  <dcterms:modified xsi:type="dcterms:W3CDTF">2014-02-14T17:27:00Z</dcterms:modified>
</cp:coreProperties>
</file>