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234" w:rsidRDefault="00BB6234">
      <w:pPr>
        <w:widowControl w:val="0"/>
        <w:spacing w:before="120"/>
        <w:jc w:val="center"/>
        <w:rPr>
          <w:b/>
          <w:bCs/>
          <w:color w:val="000000"/>
          <w:sz w:val="32"/>
          <w:szCs w:val="32"/>
        </w:rPr>
      </w:pPr>
      <w:r>
        <w:rPr>
          <w:b/>
          <w:bCs/>
          <w:color w:val="000000"/>
          <w:sz w:val="32"/>
          <w:szCs w:val="32"/>
        </w:rPr>
        <w:t xml:space="preserve">Житков Борис Степанович </w:t>
      </w:r>
    </w:p>
    <w:p w:rsidR="00BB6234" w:rsidRDefault="00BB6234">
      <w:pPr>
        <w:widowControl w:val="0"/>
        <w:spacing w:before="120"/>
        <w:jc w:val="center"/>
        <w:rPr>
          <w:b/>
          <w:bCs/>
          <w:color w:val="000000"/>
          <w:sz w:val="28"/>
          <w:szCs w:val="28"/>
        </w:rPr>
      </w:pPr>
      <w:r>
        <w:rPr>
          <w:b/>
          <w:bCs/>
          <w:color w:val="000000"/>
          <w:sz w:val="28"/>
          <w:szCs w:val="28"/>
        </w:rPr>
        <w:t xml:space="preserve">(1882—1938) </w:t>
      </w:r>
    </w:p>
    <w:p w:rsidR="00BB6234" w:rsidRDefault="00BB6234">
      <w:pPr>
        <w:widowControl w:val="0"/>
        <w:spacing w:before="120"/>
        <w:ind w:firstLine="567"/>
        <w:jc w:val="both"/>
        <w:rPr>
          <w:color w:val="000000"/>
          <w:sz w:val="24"/>
          <w:szCs w:val="24"/>
        </w:rPr>
      </w:pPr>
      <w:r>
        <w:rPr>
          <w:color w:val="000000"/>
          <w:sz w:val="24"/>
          <w:szCs w:val="24"/>
        </w:rPr>
        <w:t xml:space="preserve">Ему не было и десяти лет, а он уже великолепно плавал, нырял, один уходил на лодке далеко в море, вызывая зависть соседских мальчишек. Никто из одноклассников не мог лучше и быстрее его вязать морские узлы, грести, предсказывать погоду, распознавать насекомых и птиц. Ему всегда нравились простые и мужественные люди, не боящиеся никаких трудностей и опасностей. </w:t>
      </w:r>
    </w:p>
    <w:p w:rsidR="00BB6234" w:rsidRDefault="00BB6234">
      <w:pPr>
        <w:widowControl w:val="0"/>
        <w:spacing w:before="120"/>
        <w:ind w:firstLine="567"/>
        <w:jc w:val="both"/>
        <w:rPr>
          <w:color w:val="000000"/>
          <w:sz w:val="24"/>
          <w:szCs w:val="24"/>
        </w:rPr>
      </w:pPr>
      <w:r>
        <w:rPr>
          <w:color w:val="000000"/>
          <w:sz w:val="24"/>
          <w:szCs w:val="24"/>
        </w:rPr>
        <w:t xml:space="preserve">Мечтая о дальних странах и путешествиях, он понимал, что в жизни могут пригодиться самые разнообразные знания, поэтому настойчиво занимался техникой, естествознанием, иностранными языками. Воля и настойчивость помогли ему овладеть многими профессиями. Житков работал химиком, кораблестроителем и даже штурманом дальнего плавания. Он осуществил свою мечту: побывал во многих городах и странах земного шара, в кругосветном плавании и в научных экспедициях. </w:t>
      </w:r>
    </w:p>
    <w:p w:rsidR="00BB6234" w:rsidRDefault="00BB6234">
      <w:pPr>
        <w:widowControl w:val="0"/>
        <w:spacing w:before="120"/>
        <w:ind w:firstLine="567"/>
        <w:jc w:val="both"/>
        <w:rPr>
          <w:color w:val="000000"/>
          <w:sz w:val="24"/>
          <w:szCs w:val="24"/>
        </w:rPr>
      </w:pPr>
      <w:r>
        <w:rPr>
          <w:color w:val="000000"/>
          <w:sz w:val="24"/>
          <w:szCs w:val="24"/>
        </w:rPr>
        <w:t xml:space="preserve">А вот стать писателем Борис Житков не собирался. Просто он славился среди знакомых как чудесный рассказчик. Однажды по просьбе К. И. Чуковского Житков записал один из своих рассказов. Это решило его судьбу. Вскоре в журналах появились веселые истории Житкова для детей: «Про слона», «Про обезьяну», «Мангуста», «Компас», «Гривенник» и др. Борис Степанович писал о настоящей храбрости, о товариществе, о массе интереснейших на свете вещей. И дети сразу полюбили его книги. </w:t>
      </w:r>
    </w:p>
    <w:p w:rsidR="00BB6234" w:rsidRDefault="00BB6234">
      <w:pPr>
        <w:widowControl w:val="0"/>
        <w:spacing w:before="120"/>
        <w:ind w:firstLine="567"/>
        <w:jc w:val="both"/>
        <w:rPr>
          <w:color w:val="000000"/>
          <w:sz w:val="24"/>
          <w:szCs w:val="24"/>
        </w:rPr>
      </w:pPr>
      <w:r>
        <w:rPr>
          <w:color w:val="000000"/>
          <w:sz w:val="24"/>
          <w:szCs w:val="24"/>
        </w:rPr>
        <w:t xml:space="preserve">Все, о чем писал Житков, ему довелось увидеть в жизни своими глазами или сделать своими руками. Поэтому так увлекательны его рассказы. С первых же строк читателей волнует, спасутся ли пассажиры перевернувшегося во время шторма парусного судна (рассказ «Шквал»), удастся ли матросам снять компас с захваченного предателями парохода («Компас»), привыкнет ли одичавшая кошка к человеку и подружится ли она с собакой («Беспризорная кошка»). ...Долго охотник приручал ее к себе. И вот однажды услышал возле дома собачий лай своего Рябчика. К дому шла та самая серая кошка. Завидя охотника, она не убежала, как раньше. С этого дня она постоянно приходила к охотнику в гости... И таких правдивых историй о милосердии человека к «братьям нашим меньшим» — животным Борис Житков рассказал нам много. </w:t>
      </w:r>
    </w:p>
    <w:p w:rsidR="00BB6234" w:rsidRDefault="00BB6234">
      <w:pPr>
        <w:widowControl w:val="0"/>
        <w:spacing w:before="120"/>
        <w:ind w:firstLine="567"/>
        <w:jc w:val="both"/>
        <w:rPr>
          <w:color w:val="000000"/>
          <w:sz w:val="24"/>
          <w:szCs w:val="24"/>
        </w:rPr>
      </w:pPr>
      <w:r>
        <w:rPr>
          <w:color w:val="000000"/>
          <w:sz w:val="24"/>
          <w:szCs w:val="24"/>
        </w:rPr>
        <w:t>Кроме того, он мог показать на деле своему маленькому читателю, как сделать звонок, шалаш, лук, модель парусного судна, буера, планера, аэроплана, как смастерить воздушный змей и еще тысячу других интересных вещей.</w:t>
      </w:r>
    </w:p>
    <w:p w:rsidR="00BB6234" w:rsidRDefault="00BB6234">
      <w:pPr>
        <w:widowControl w:val="0"/>
        <w:spacing w:before="120"/>
        <w:ind w:firstLine="590"/>
        <w:jc w:val="both"/>
        <w:rPr>
          <w:color w:val="000000"/>
          <w:sz w:val="24"/>
          <w:szCs w:val="24"/>
        </w:rPr>
      </w:pPr>
      <w:bookmarkStart w:id="0" w:name="_GoBack"/>
      <w:bookmarkEnd w:id="0"/>
    </w:p>
    <w:sectPr w:rsidR="00BB623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765"/>
    <w:rsid w:val="005B6EE4"/>
    <w:rsid w:val="00656765"/>
    <w:rsid w:val="00BB6234"/>
    <w:rsid w:val="00E23F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4442C0-16FE-434C-B205-C4129CE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1489</Words>
  <Characters>849</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Житков Борис Степанович </vt:lpstr>
    </vt:vector>
  </TitlesOfParts>
  <Company>PERSONAL COMPUTERS</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Житков Борис Степанович </dc:title>
  <dc:subject/>
  <dc:creator>USER</dc:creator>
  <cp:keywords/>
  <dc:description/>
  <cp:lastModifiedBy>admin</cp:lastModifiedBy>
  <cp:revision>2</cp:revision>
  <dcterms:created xsi:type="dcterms:W3CDTF">2014-01-26T15:19:00Z</dcterms:created>
  <dcterms:modified xsi:type="dcterms:W3CDTF">2014-01-26T15:19:00Z</dcterms:modified>
</cp:coreProperties>
</file>