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62" w:rsidRDefault="00567662">
      <w:pPr>
        <w:widowControl w:val="0"/>
        <w:spacing w:before="120"/>
        <w:jc w:val="center"/>
        <w:rPr>
          <w:b/>
          <w:bCs/>
          <w:color w:val="000000"/>
          <w:sz w:val="32"/>
          <w:szCs w:val="32"/>
        </w:rPr>
      </w:pPr>
      <w:r>
        <w:rPr>
          <w:b/>
          <w:bCs/>
          <w:color w:val="000000"/>
          <w:sz w:val="32"/>
          <w:szCs w:val="32"/>
        </w:rPr>
        <w:t>Гитара в XIX - XX вв.</w:t>
      </w:r>
    </w:p>
    <w:p w:rsidR="00567662" w:rsidRDefault="00567662">
      <w:pPr>
        <w:widowControl w:val="0"/>
        <w:spacing w:before="120"/>
        <w:ind w:firstLine="567"/>
        <w:jc w:val="both"/>
        <w:rPr>
          <w:color w:val="000000"/>
          <w:sz w:val="24"/>
          <w:szCs w:val="24"/>
        </w:rPr>
      </w:pPr>
      <w:r>
        <w:rPr>
          <w:color w:val="000000"/>
          <w:sz w:val="24"/>
          <w:szCs w:val="24"/>
        </w:rPr>
        <w:t>Век девятнадцатый пока несколько обделён вниманием историков, с точки зрения его оценки. И если двадцатое столетие охарактеризовало себя как век прорыва в области технологий и осуществления выхода человека в космос, то предыдущее столетие знаменует эпоху более значительных перемен в истории человечества. Именно тогда, во второй его половине, произошли существенные изменения в мировосприятии окружающего мира: благодаря новым средствам коммуникации человечество стало способным к быстрому восприятию всего нового - происходила ломка догматики, умы людей начали будоражить новые открытия в различных областях знаний. Начавшееся выдвижение науки на передний план, - фактор, без которого трудно представить дальнейший прогресс (в т.ч. и появление интернета), - сделало именно XIX век, веком науки. Популяризация знаний, науки в то столетие набирало обороты, причём в начале следующего века, романы Жюля Верна так повлияли на юного Исаака Альбениса, что он, будучи ещё мальчиком, смело отправился в самостоятельное путешествие, сулившее различные приключение – путешествие через океан, в Америку. Коснулись существенные новации и различных областей искусства, а гитаристам славное XIX столетие подарило новых Адептов инструмента, способных продвинуть славу гитары далеко вперёд… Но искусство некоторых из них, расцвело уже в следующем столетии.</w:t>
      </w:r>
    </w:p>
    <w:p w:rsidR="00567662" w:rsidRDefault="00567662">
      <w:pPr>
        <w:widowControl w:val="0"/>
        <w:spacing w:before="120"/>
        <w:ind w:firstLine="567"/>
        <w:jc w:val="both"/>
        <w:rPr>
          <w:color w:val="000000"/>
          <w:sz w:val="24"/>
          <w:szCs w:val="24"/>
        </w:rPr>
      </w:pPr>
      <w:r>
        <w:rPr>
          <w:color w:val="000000"/>
          <w:sz w:val="24"/>
          <w:szCs w:val="24"/>
        </w:rPr>
        <w:t>В числе первых новаторов подъёма гитарного искусства века девятнадцатого, пожалуй, были испанские гитаристы – блестящие виртуозы - Фернандо Сор и Дионисио Агуадо. Заслуга, вышедших в 1825 г. «Школа для гитары» Агуадо, а в 1830 г. «Школа для гитары» Сора, в том, что они способствовали существенному продвижению исполнительской техники, благодаря широкому внедрению новых технических приемов. Это принятый сейчас всеми гитаристами приём барре, обеспечивающий свободное пользование тональностями, новая постановка руки, открывающая возможности технического совершенствования (Ф.Сор) и использование ногтевого способа звукоизвлечения (Д.Агуадо).</w:t>
      </w:r>
    </w:p>
    <w:p w:rsidR="00567662" w:rsidRDefault="00567662">
      <w:pPr>
        <w:widowControl w:val="0"/>
        <w:spacing w:before="120"/>
        <w:ind w:firstLine="567"/>
        <w:jc w:val="both"/>
        <w:rPr>
          <w:color w:val="000000"/>
          <w:sz w:val="24"/>
          <w:szCs w:val="24"/>
        </w:rPr>
      </w:pPr>
      <w:r>
        <w:rPr>
          <w:color w:val="000000"/>
          <w:sz w:val="24"/>
          <w:szCs w:val="24"/>
        </w:rPr>
        <w:t>Кроме того, используемая в современных инструментах конструкция подставки, на которой устанавливается нижний порожек гитары, со способом крепления струн, что применяется ныне, изобретена в 1824 году именно Агуадо, такая конструкция заменила все виды подставок, существовавших прежде. И, конечно, надо отдать должное Фернандо Сору за создание нового гитарного репертуара, - по утверждению Андреса Сеговии он лучший гитарный композитор XIX века – сегодня нет, пожалуй, ни одного гитариста, в репертуаре которого не было бы его сочинений. На фоне этих испанских гитаристов, которые порой выступали в совместном дуэте, как-то блекнут имена Мауро Джулиани и Луиджи Леньяни…</w:t>
      </w:r>
    </w:p>
    <w:p w:rsidR="00567662" w:rsidRDefault="00567662">
      <w:pPr>
        <w:widowControl w:val="0"/>
        <w:spacing w:before="120"/>
        <w:ind w:firstLine="590"/>
        <w:jc w:val="both"/>
        <w:rPr>
          <w:color w:val="000000"/>
          <w:sz w:val="24"/>
          <w:szCs w:val="24"/>
        </w:rPr>
      </w:pPr>
      <w:bookmarkStart w:id="0" w:name="_GoBack"/>
      <w:bookmarkEnd w:id="0"/>
    </w:p>
    <w:sectPr w:rsidR="0056766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735"/>
    <w:rsid w:val="00567662"/>
    <w:rsid w:val="009E3735"/>
    <w:rsid w:val="00A27C12"/>
    <w:rsid w:val="00C51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05ED5B-B9E0-4D30-8037-D937E257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paragraph" w:customStyle="1" w:styleId="Web3">
    <w:name w:val="Обычный (Web)3"/>
    <w:basedOn w:val="a"/>
    <w:uiPriority w:val="99"/>
    <w:pPr>
      <w:spacing w:after="100" w:afterAutospacing="1"/>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Words>
  <Characters>973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Гитара в XIX - XX вв</vt:lpstr>
    </vt:vector>
  </TitlesOfParts>
  <Company>PERSONAL COMPUTERS</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Гитара в XIX - XX вв</dc:title>
  <dc:subject/>
  <dc:creator>USER</dc:creator>
  <cp:keywords/>
  <dc:description/>
  <cp:lastModifiedBy>admin</cp:lastModifiedBy>
  <cp:revision>2</cp:revision>
  <dcterms:created xsi:type="dcterms:W3CDTF">2014-01-26T17:12:00Z</dcterms:created>
  <dcterms:modified xsi:type="dcterms:W3CDTF">2014-01-26T17:12:00Z</dcterms:modified>
</cp:coreProperties>
</file>