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7FC" w:rsidRPr="00E10819" w:rsidRDefault="00B437FC" w:rsidP="00B437FC">
      <w:pPr>
        <w:spacing w:before="120"/>
        <w:jc w:val="center"/>
        <w:rPr>
          <w:b/>
          <w:bCs/>
          <w:sz w:val="32"/>
          <w:szCs w:val="32"/>
        </w:rPr>
      </w:pPr>
      <w:r w:rsidRPr="00E10819">
        <w:rPr>
          <w:b/>
          <w:bCs/>
          <w:sz w:val="32"/>
          <w:szCs w:val="32"/>
        </w:rPr>
        <w:t xml:space="preserve">Горизонтальное бурение </w:t>
      </w:r>
    </w:p>
    <w:p w:rsidR="00B437FC" w:rsidRPr="00E10819" w:rsidRDefault="00B437FC" w:rsidP="00B437FC">
      <w:pPr>
        <w:spacing w:before="120"/>
        <w:jc w:val="center"/>
        <w:rPr>
          <w:b/>
          <w:bCs/>
          <w:sz w:val="28"/>
          <w:szCs w:val="28"/>
        </w:rPr>
      </w:pPr>
      <w:r w:rsidRPr="00E10819">
        <w:rPr>
          <w:b/>
          <w:bCs/>
          <w:sz w:val="28"/>
          <w:szCs w:val="28"/>
        </w:rPr>
        <w:t xml:space="preserve">Технология горизонтально направленного бурения </w:t>
      </w:r>
    </w:p>
    <w:p w:rsidR="00B437FC" w:rsidRPr="00E10819" w:rsidRDefault="00B437FC" w:rsidP="00B437FC">
      <w:pPr>
        <w:spacing w:before="120"/>
        <w:ind w:firstLine="567"/>
        <w:jc w:val="both"/>
      </w:pPr>
      <w:r w:rsidRPr="00E10819">
        <w:t>Горизонтально-направленное бурение -</w:t>
      </w:r>
      <w:r>
        <w:t xml:space="preserve"> </w:t>
      </w:r>
      <w:r w:rsidRPr="00E10819">
        <w:t xml:space="preserve">это метод бестраншейной прокладки трубопроводов и других коммуникаций на различной глубине под естественными и искусственными препятствиями без нарушения режима их обычного функционирования. </w:t>
      </w:r>
    </w:p>
    <w:p w:rsidR="00B437FC" w:rsidRDefault="00B437FC" w:rsidP="00B437FC">
      <w:pPr>
        <w:spacing w:before="120"/>
        <w:ind w:firstLine="567"/>
        <w:jc w:val="both"/>
      </w:pPr>
      <w:r w:rsidRPr="00E10819">
        <w:t xml:space="preserve">Этот метод был разработан и впервые внедрен в 1971 г. в США корпорацией "Titan Contractors" под рекой Педжейро в Калифорнии. Был проложен трубопровод диаметром 115,3 мм протяженностью 231,6 м. С этого времени метод горизонтально направленного бурения завоевал большую популярность за рубежом .Уже 30 лет на западе никому и в голову не придет для прокладки коммуникаций вскрывать асфальт, разбирать рельсовые пути, менять транспортные потоки и создавать таким образом массу неудобств людям. </w:t>
      </w:r>
    </w:p>
    <w:p w:rsidR="00B437FC" w:rsidRDefault="00B437FC" w:rsidP="00B437FC">
      <w:pPr>
        <w:spacing w:before="120"/>
        <w:ind w:firstLine="567"/>
        <w:jc w:val="both"/>
      </w:pPr>
      <w:r w:rsidRPr="00E10819">
        <w:t xml:space="preserve">Между тем, технология горизонтально - направленного бурения (ГНБ) проста и понятна. В нужной точке входа трубопровода (на берегу реки, на одной из сторон дороги) ставится установка направленного бурения , которая по заданной траектории бурит пилотную скважину и выходит с высокой точностью на другой стороне препятствия . </w:t>
      </w:r>
    </w:p>
    <w:p w:rsidR="00B437FC" w:rsidRDefault="00B437FC" w:rsidP="00B437FC">
      <w:pPr>
        <w:spacing w:before="120"/>
        <w:ind w:firstLine="567"/>
        <w:jc w:val="both"/>
      </w:pPr>
      <w:r w:rsidRPr="00E10819">
        <w:t xml:space="preserve">В зависимости от требующегося диаметра скважины для протяжки одной или нескольких труб или труб-футляров, выполняется в один или несколько этапов расширение скважины. В полученную скважину с использованием специального бурового раствора, как смазывающего и формирующего канал вещества, затягиваются нужные трубы и кабеля. Для волоконно-оптических кабелей затягивается труба-футляр, в которую затем затягивается кабель. </w:t>
      </w:r>
    </w:p>
    <w:p w:rsidR="00B437FC" w:rsidRDefault="00B437FC" w:rsidP="00B437FC">
      <w:pPr>
        <w:spacing w:before="120"/>
        <w:ind w:firstLine="567"/>
        <w:jc w:val="both"/>
      </w:pPr>
      <w:r w:rsidRPr="00E10819">
        <w:t>Таким способом можно бурить как прямолинейные так и криволинейные скважины, благодаря тому, что в буровом снаряде располагается передатчик, а сигналы, излучаемые этим передатчиком, принимаются приемником на поверхности. Это позволяет непрерывно отслеживать направление, глубину и другие параметры проходки.</w:t>
      </w:r>
    </w:p>
    <w:p w:rsidR="00B437FC" w:rsidRDefault="00B437FC" w:rsidP="00B437FC">
      <w:pPr>
        <w:spacing w:before="120"/>
        <w:ind w:firstLine="567"/>
        <w:jc w:val="both"/>
      </w:pPr>
      <w:r w:rsidRPr="00E10819">
        <w:t xml:space="preserve">Преимущества работы буровых комплексов неоспоримы. Они, не нарушая покрытия проходят все наземные и подземные препятствия: районы плотной жилой застройки, автотрассы, железнодорожное полотно, реки, дамбы, каналы </w:t>
      </w:r>
    </w:p>
    <w:p w:rsidR="00B437FC" w:rsidRDefault="00B437FC" w:rsidP="00B437FC">
      <w:pPr>
        <w:spacing w:before="120"/>
        <w:ind w:firstLine="567"/>
        <w:jc w:val="both"/>
      </w:pPr>
      <w:r w:rsidRPr="00E10819">
        <w:t>Машины не остановят ни скалы, ни плавуны, ни овраги, ни сложнопересеченная местность. Комплексы быстроходны. Те объемы строительства, которые траншейным методом осваиваются месяцами, комплексы выполняют за считанные дни.</w:t>
      </w:r>
    </w:p>
    <w:p w:rsidR="00B437FC" w:rsidRDefault="00B437FC" w:rsidP="00B437FC">
      <w:pPr>
        <w:spacing w:before="120"/>
        <w:ind w:firstLine="567"/>
        <w:jc w:val="both"/>
      </w:pPr>
      <w:r w:rsidRPr="00E10819">
        <w:t>Очень важна так же и экологическая составляющая: нетронутые насаждения и рельеф местности, сохраненный плодородный слой почвы. При использовании этой технологии значительно сокращаются объемы работ: как правило на объекте задействована одна буровая установка и бригада рабочих из 3-4 человек. Все это дает огромную экономию финансовых средств примерно 30%.</w:t>
      </w:r>
    </w:p>
    <w:p w:rsidR="00B437FC" w:rsidRPr="00E10819" w:rsidRDefault="00B437FC" w:rsidP="00B437FC">
      <w:pPr>
        <w:spacing w:before="120"/>
        <w:ind w:firstLine="567"/>
        <w:jc w:val="both"/>
      </w:pPr>
      <w:r w:rsidRPr="00E10819">
        <w:t>Метод ГНБ - это уникальный метод, который уже в ближайшее время в строительстве подземных коммуникаций будет вне конкуренции.</w:t>
      </w:r>
    </w:p>
    <w:p w:rsidR="00B437FC" w:rsidRPr="00E10819" w:rsidRDefault="00B437FC" w:rsidP="00B437FC">
      <w:pPr>
        <w:spacing w:before="120"/>
        <w:jc w:val="center"/>
        <w:rPr>
          <w:b/>
          <w:bCs/>
          <w:sz w:val="28"/>
          <w:szCs w:val="28"/>
        </w:rPr>
      </w:pPr>
      <w:r w:rsidRPr="00E10819">
        <w:rPr>
          <w:b/>
          <w:bCs/>
          <w:sz w:val="28"/>
          <w:szCs w:val="28"/>
        </w:rPr>
        <w:t xml:space="preserve">Список литературы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37FC"/>
    <w:rsid w:val="00095BA6"/>
    <w:rsid w:val="00230CD9"/>
    <w:rsid w:val="0031418A"/>
    <w:rsid w:val="005A2562"/>
    <w:rsid w:val="00981914"/>
    <w:rsid w:val="00A44D32"/>
    <w:rsid w:val="00B437FC"/>
    <w:rsid w:val="00CF298A"/>
    <w:rsid w:val="00E10819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CE26161-5214-42C6-A1FF-8700E72A4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7FC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437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414</Words>
  <Characters>2365</Characters>
  <Application>Microsoft Office Word</Application>
  <DocSecurity>0</DocSecurity>
  <Lines>19</Lines>
  <Paragraphs>5</Paragraphs>
  <ScaleCrop>false</ScaleCrop>
  <Company>Home</Company>
  <LinksUpToDate>false</LinksUpToDate>
  <CharactersWithSpaces>2774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Горизонтальное бурение </dc:title>
  <dc:subject/>
  <dc:creator>Alena</dc:creator>
  <cp:keywords/>
  <dc:description/>
  <cp:lastModifiedBy>admin</cp:lastModifiedBy>
  <cp:revision>2</cp:revision>
  <dcterms:created xsi:type="dcterms:W3CDTF">2014-02-18T08:10:00Z</dcterms:created>
  <dcterms:modified xsi:type="dcterms:W3CDTF">2014-02-18T08:10:00Z</dcterms:modified>
</cp:coreProperties>
</file>