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25" w:rsidRPr="00D720EE" w:rsidRDefault="00B87F25" w:rsidP="00B87F25">
      <w:pPr>
        <w:spacing w:before="120"/>
        <w:jc w:val="center"/>
        <w:rPr>
          <w:b/>
          <w:bCs/>
          <w:sz w:val="32"/>
          <w:szCs w:val="32"/>
        </w:rPr>
      </w:pPr>
      <w:r w:rsidRPr="00D720EE">
        <w:rPr>
          <w:b/>
          <w:bCs/>
          <w:sz w:val="32"/>
          <w:szCs w:val="32"/>
        </w:rPr>
        <w:t>Гриб Шиитаке</w:t>
      </w:r>
    </w:p>
    <w:p w:rsidR="00B87F25" w:rsidRDefault="00B46E3E" w:rsidP="00B87F25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pt;height:135pt;mso-wrap-distance-left:0;mso-wrap-distance-right:0;mso-position-horizontal:right;mso-position-vertical-relative:line" o:allowoverlap="f">
            <v:imagedata r:id="rId4" o:title=""/>
          </v:shape>
        </w:pic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Латинское название: Lentinus edodes.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Гриб «Шиитаке» - по-настоящему легенда народной медицины юго-восточной Азии. Этот гриб, имеющий три тысячелетия истории культивирования и применения, вновь попал в поле зрения ученых всего мира, вскрыв новые пласты открытий в лечении многих заболеваний.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В древней Японии, этот гриб, применявшийся при лечении сахарного диабета, и сегодня показывает прекрасные результаты при терапии этой болезни.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Благодаря исследованиям японских и американских учёных, было установлено, что вещества, содержащиеся в грибе способны бороться со многими недугами и применимы при: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злокачественных и доброкачественных опухолях. За счёт содержания в грибе уникального по своей природе полисахарида лентинана не имеющего аналогов в растительном мире, который, увеличивая выработку белка-полимера перфорина в ЦТЛах, повреждает атипичные клетки, приводя к их гибели и одновременно стимулирует рост числа Т-фракций лимфоцитов (Т-киллеров и Т-хелперов), клеток – киллеров и фактора некроза опухолей (ФНО).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рассеянном склерозе. Механизм действия – поднятие иммунитета, снятие хронического стресса, воспаления и восстановление недостающего миелина.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гипертонии, постинфарктных и постинсультных состояниях, гриб успешно борется с артериосклерозом, резко снижая уровень холестерина в крови;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любых вирусных инфекциях (герпес, гепатиты, грипп), обладая свойством сильно повышать противовирусную защиту организма за счёт недавно обнаруженных летучеподобных соединений, грибных фитонцидов;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активизации специфического иммунитета;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восстановлении формулы крови;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неврологических и аутоиммунных заболеваниях – они дают толчок к ремиссии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 xml:space="preserve">применяется при лечении избыточного веса в составе диеты похудения "Ямакиро" (лечебное питание) 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Грибами шиитаке проводят лечение при ослабленной иммунной системы. Грибы проявляют антираковые и антиопухолевые свойства (Kagaku Ryoho 1982).</w:t>
      </w:r>
    </w:p>
    <w:p w:rsidR="00B87F25" w:rsidRPr="00D720EE" w:rsidRDefault="00B87F25" w:rsidP="00B87F25">
      <w:pPr>
        <w:spacing w:before="120"/>
        <w:ind w:firstLine="567"/>
        <w:jc w:val="both"/>
      </w:pPr>
      <w:r w:rsidRPr="00D720EE">
        <w:t>Гриб шиитаке повышает сексуальное влечение: лейтинан (Lentinan), содержащийся в грибе шиитаке, стимулирует эндорфины, щитовидную железу, вырабатывающую гормон и надпочечный гормон, которые просто необходимыми для счастливой сексуальной жизни.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F25"/>
    <w:rsid w:val="00051FB8"/>
    <w:rsid w:val="00095BA6"/>
    <w:rsid w:val="001C2604"/>
    <w:rsid w:val="0031418A"/>
    <w:rsid w:val="00377A3D"/>
    <w:rsid w:val="005A2562"/>
    <w:rsid w:val="00755964"/>
    <w:rsid w:val="00834866"/>
    <w:rsid w:val="00906E9A"/>
    <w:rsid w:val="00A44D32"/>
    <w:rsid w:val="00B46E3E"/>
    <w:rsid w:val="00B87F25"/>
    <w:rsid w:val="00D720E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6AE90CF-0AE2-4280-9136-B82E4073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Home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 Шиитаке</dc:title>
  <dc:subject/>
  <dc:creator>Alena</dc:creator>
  <cp:keywords/>
  <dc:description/>
  <cp:lastModifiedBy>admin</cp:lastModifiedBy>
  <cp:revision>2</cp:revision>
  <dcterms:created xsi:type="dcterms:W3CDTF">2014-02-18T19:40:00Z</dcterms:created>
  <dcterms:modified xsi:type="dcterms:W3CDTF">2014-02-18T19:40:00Z</dcterms:modified>
</cp:coreProperties>
</file>