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15D" w:rsidRPr="00CF3325" w:rsidRDefault="00BF515D" w:rsidP="00BF515D">
      <w:pPr>
        <w:spacing w:before="120"/>
        <w:jc w:val="center"/>
        <w:rPr>
          <w:b/>
          <w:bCs/>
          <w:sz w:val="32"/>
          <w:szCs w:val="32"/>
        </w:rPr>
      </w:pPr>
      <w:r w:rsidRPr="00CF3325">
        <w:rPr>
          <w:b/>
          <w:bCs/>
          <w:sz w:val="32"/>
          <w:szCs w:val="32"/>
        </w:rPr>
        <w:t xml:space="preserve">Грибок </w:t>
      </w:r>
    </w:p>
    <w:p w:rsidR="00BF515D" w:rsidRPr="0027006C" w:rsidRDefault="00BF515D" w:rsidP="00BF515D">
      <w:pPr>
        <w:spacing w:before="120"/>
        <w:ind w:firstLine="567"/>
        <w:jc w:val="both"/>
      </w:pPr>
      <w:r w:rsidRPr="0027006C">
        <w:t xml:space="preserve">Молочница, (плесневица), болезнь слизистой оболочки полости рта, вызываемая грибком Saccharomyces albicans; наблюд. у маленьких детей, реже у взрослых (при чахотке в последнем ее периоде, раке и др. истощающих болезнях). Выражается появлением густого беловатого налета, распространяющегося на внутр. поверхность щек, небную занавеску, миндалевидные железы. У детей вызывает затруднение сосания, глотания, сопровождает диспепсические расстройства (рвоту, понос). </w:t>
      </w:r>
    </w:p>
    <w:p w:rsidR="00BF515D" w:rsidRPr="0027006C" w:rsidRDefault="00BF515D" w:rsidP="00BF515D">
      <w:pPr>
        <w:spacing w:before="120"/>
        <w:ind w:firstLine="567"/>
        <w:jc w:val="both"/>
      </w:pPr>
      <w:r w:rsidRPr="0027006C">
        <w:t xml:space="preserve">Грибковая вагинальная инфекция не относится к заболеваниям, передаваемым половым путем, хотя передача инфекции половым путем возможна. Однако от грибка страдает невероятно большое число женщин. Каждый год от четырех до семи миллионов женщин испытывают зуд, жжение, у них появляются белые творожистообразные выделения, что сигнализирует о грибковой инфекции. </w:t>
      </w:r>
    </w:p>
    <w:p w:rsidR="00BF515D" w:rsidRPr="0027006C" w:rsidRDefault="00BF515D" w:rsidP="00BF515D">
      <w:pPr>
        <w:spacing w:before="120"/>
        <w:ind w:firstLine="567"/>
        <w:jc w:val="both"/>
      </w:pPr>
      <w:r w:rsidRPr="0027006C">
        <w:t>75% женщин страдают от грибка</w:t>
      </w:r>
    </w:p>
    <w:p w:rsidR="00BF515D" w:rsidRPr="0027006C" w:rsidRDefault="00BF515D" w:rsidP="00BF515D">
      <w:pPr>
        <w:spacing w:before="120"/>
        <w:ind w:firstLine="567"/>
        <w:jc w:val="both"/>
      </w:pPr>
      <w:r w:rsidRPr="0027006C">
        <w:t xml:space="preserve">Она встречается настолько часто, что примерно 75 процентов женщин хотя бы раз страдают от нее во время беременности. Мало того, что грибковая инфекция неприятна сама по себе — она имеет прискорбную привычку повторять визиты. Специалисты утверждают, что для предотвращения повторного развития инфекции, прежде всего, необходимо установить причину, вызывающую усиленный рост грибков. Тем не менее, в борьбе с грибком вам могут помочь приводимые здесь рекомендации. </w:t>
      </w:r>
    </w:p>
    <w:p w:rsidR="00BF515D" w:rsidRPr="0027006C" w:rsidRDefault="00BF515D" w:rsidP="00BF515D">
      <w:pPr>
        <w:spacing w:before="120"/>
        <w:ind w:firstLine="567"/>
        <w:jc w:val="both"/>
      </w:pPr>
      <w:r w:rsidRPr="0027006C">
        <w:t xml:space="preserve">Всегда носите трусики из хлопка или, по крайней мере, со вставкой из хлопка, которые дают коже дышать, потому что пропускают воздух. По той же причине избегайте носить колготки и другие прилегающие предметы одежды в летнее время. </w:t>
      </w:r>
    </w:p>
    <w:p w:rsidR="00BF515D" w:rsidRPr="0027006C" w:rsidRDefault="00BF515D" w:rsidP="00BF515D">
      <w:pPr>
        <w:spacing w:before="120"/>
        <w:ind w:firstLine="567"/>
        <w:jc w:val="both"/>
      </w:pPr>
      <w:r w:rsidRPr="0027006C">
        <w:t xml:space="preserve">Не ходите долго в мокром купальнике. Теплая влажная среда благоприятствует развитию грибка. </w:t>
      </w:r>
    </w:p>
    <w:p w:rsidR="00BF515D" w:rsidRPr="0027006C" w:rsidRDefault="00BF515D" w:rsidP="00BF515D">
      <w:pPr>
        <w:spacing w:before="120"/>
        <w:ind w:firstLine="567"/>
        <w:jc w:val="both"/>
      </w:pPr>
      <w:r w:rsidRPr="0027006C">
        <w:t xml:space="preserve">Не ешьте слишком много сладкого, это может изменить рН влагалища и создать условия для активизации грибка. </w:t>
      </w:r>
    </w:p>
    <w:p w:rsidR="00BF515D" w:rsidRPr="0027006C" w:rsidRDefault="00BF515D" w:rsidP="00BF515D">
      <w:pPr>
        <w:spacing w:before="120"/>
        <w:ind w:firstLine="567"/>
        <w:jc w:val="both"/>
      </w:pPr>
      <w:r w:rsidRPr="0027006C">
        <w:t xml:space="preserve">Чтобы восстановить кислотную среду влагалища, попытайтесь воспользоваться спринцеванием водой с добавкой уксуса. Изменение рН при первых признаках грибковой инфекции может оказаться достаточным для ее устранения. </w:t>
      </w:r>
    </w:p>
    <w:p w:rsidR="00BF515D" w:rsidRPr="0027006C" w:rsidRDefault="00BF515D" w:rsidP="00BF515D">
      <w:pPr>
        <w:spacing w:before="120"/>
        <w:ind w:firstLine="567"/>
        <w:jc w:val="both"/>
      </w:pPr>
      <w:r w:rsidRPr="0027006C">
        <w:t xml:space="preserve">Всегда имейте под рукой противогрибковое средство на тот случай, если вам надо будет принять антибиотик в связи с другим заболеванием. </w:t>
      </w:r>
    </w:p>
    <w:p w:rsidR="00BF515D" w:rsidRPr="0027006C" w:rsidRDefault="00BF515D" w:rsidP="00BF515D">
      <w:pPr>
        <w:spacing w:before="120"/>
        <w:ind w:firstLine="567"/>
        <w:jc w:val="both"/>
      </w:pPr>
      <w:r w:rsidRPr="0027006C">
        <w:t xml:space="preserve">Воздерживайтесь от половых сношений во время лечения грибковой инфекции. </w:t>
      </w:r>
    </w:p>
    <w:p w:rsidR="00BF515D" w:rsidRPr="0027006C" w:rsidRDefault="00BF515D" w:rsidP="00BF515D">
      <w:pPr>
        <w:spacing w:before="120"/>
        <w:ind w:firstLine="567"/>
        <w:jc w:val="both"/>
      </w:pPr>
      <w:r w:rsidRPr="0027006C">
        <w:t xml:space="preserve">После принятия ванны, душа или купания тщательно вытирайте кожу вокруг половых органов. Пользуйтесь только личным полотенцем. Влажные полотенца могут сохранять инфекцию. </w:t>
      </w:r>
    </w:p>
    <w:p w:rsidR="00BF515D" w:rsidRPr="0027006C" w:rsidRDefault="00BF515D" w:rsidP="00BF515D">
      <w:pPr>
        <w:spacing w:before="120"/>
        <w:ind w:firstLine="567"/>
        <w:jc w:val="both"/>
      </w:pPr>
      <w:r w:rsidRPr="0027006C">
        <w:t xml:space="preserve">Вытирайтесь движениями спереди назад, чтобы избежать заноса бактерий из области ануса во влагалище. </w:t>
      </w:r>
    </w:p>
    <w:p w:rsidR="00BF515D" w:rsidRPr="0027006C" w:rsidRDefault="00BF515D" w:rsidP="00BF515D">
      <w:pPr>
        <w:spacing w:before="120"/>
        <w:ind w:firstLine="567"/>
        <w:jc w:val="both"/>
      </w:pPr>
      <w:r w:rsidRPr="0027006C">
        <w:t xml:space="preserve">Избегайте пользоваться маслом для ванны, женскими гигиеническими спреями и пудрами, которые могут раздражать кожу вокруг вульвы. </w:t>
      </w:r>
    </w:p>
    <w:p w:rsidR="00BF515D" w:rsidRPr="0027006C" w:rsidRDefault="00BF515D" w:rsidP="00BF515D">
      <w:pPr>
        <w:spacing w:before="120"/>
        <w:ind w:firstLine="567"/>
        <w:jc w:val="both"/>
      </w:pPr>
      <w:r w:rsidRPr="0027006C">
        <w:t xml:space="preserve">Не давайте развиваться стрессам, это всегда важно, но особенно если вы заметили связь между стрессом и развитием у вас инфекций.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15D"/>
    <w:rsid w:val="0027006C"/>
    <w:rsid w:val="0031418A"/>
    <w:rsid w:val="0043032F"/>
    <w:rsid w:val="0043419F"/>
    <w:rsid w:val="005A2562"/>
    <w:rsid w:val="007C1D22"/>
    <w:rsid w:val="00AF5E6A"/>
    <w:rsid w:val="00BF515D"/>
    <w:rsid w:val="00CF332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C267CC-4651-4BC2-BC5E-1D8CA6D1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15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F51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2309</Characters>
  <Application>Microsoft Office Word</Application>
  <DocSecurity>0</DocSecurity>
  <Lines>19</Lines>
  <Paragraphs>5</Paragraphs>
  <ScaleCrop>false</ScaleCrop>
  <Company>Home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Грибок </dc:title>
  <dc:subject/>
  <dc:creator>Alena</dc:creator>
  <cp:keywords/>
  <dc:description/>
  <cp:lastModifiedBy>admin</cp:lastModifiedBy>
  <cp:revision>2</cp:revision>
  <dcterms:created xsi:type="dcterms:W3CDTF">2014-02-17T00:06:00Z</dcterms:created>
  <dcterms:modified xsi:type="dcterms:W3CDTF">2014-02-17T00:06:00Z</dcterms:modified>
</cp:coreProperties>
</file>