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76" w:rsidRDefault="008E40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Грудное вскармливание.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Грудное вскармливание является обязательным основным условием формирования здоровья, оказывает влияние на последующее становление очень важных социальных функций, связанных с интеллектуальным потенциалом общества, физической работоспособностью, воспроизводством. Длительное, значительно больше года, кормление младенцев грудью всегда широко практиковалось в России. Однако в последние десятилетия, как и во многих экономически развитых странах Европы, в США, где начало этого процесса относятся к 60-м годам, в России отмечается резкое снижение частоты кормления грудью. Причинами такого спада грудного вскармливания можно считать правила, вводимые в деятельность служб здравоохранения, которые по своей сути препятствовали практике кормления грудью, - это раздельное содержание матери - ребенка и новорожденных сразу после рождения ребенка, кормление детей с использованием бутылочек с сосками донорским молоком, раствором глюкозы, водой, очень часто без достаточных оснований - заменителями грудного молока. Дополнительные трудности в успешном кормлении грудью создают отсроченное первое прикладывание ребенка к груди, жесткий, по часам, режим вскармливания и попытки дозирования объемов высосанного молока.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молодых женщин распространены неверные представления о старомодности грудного вскармливания, возможности его равноценной замены, свободная реклама и доступность адаптированных молочных смесей промышленного производства, так называемых «заменителей женского молока», которые имеют важное значение в случаях, когда ребенок по каким -либо причинам лишен материнского молока, содействует тому, что при малейших сомнениях или затруднениях молодая мать без консультации с педиатром принимает решение отказаться от кормления грудью своего ребенка.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Грудное молоко наилучшим образом обеспечивает адаптацию новорожденных к условиям внутриутробного существования.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первые 2-3 дня после родов у кормящей женщины выделяется молозиво, с 4-5 дня лактации образуется молозивное молоко, затем переходное молоко и со 2-3-ей недели зрелое молоко.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Молозиво очень хорошо соответствует специфическим потребностям детей; является важной промежуточной формой питания в период перехода ребенка от плацентарного перехода к энпиральному (лакторофному). Оно содержит высокое количество белка, более богато аминокислотами, чем переходное, зрелое молоко, и минеральных веществ, относительно бедно углеводами и жирами. Молозиво обеспечивает в небольшом объеме необходимое количество питательных веществ, которые усваиваются лучшим образом, так как по составу наиболее близки к ………. организма новорожденных. Неразвившиеся почки новорожденного ребенка не могут перерабатывать большие объемы жидкостей, не испытывая метаболического стресса, поэтому небольшие объемы жидкостей и высокая плотность молозива очень хорошо соответствуют этой физиологической особенности.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кормление молозивом является мощным стимулирующим развитие и становление неспецифических естественных факторов защиты в силу того, что высокая концентрация ферментов, гормонов и других биологических веществ способствует активации незрелых пищеварительных и обменных функций новорожденных.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Женское молоко является оптимальным питанием для новорожденного и грудного ребенка по качественному и количественному составу основных нутриентов и микрокомпонентов, состав которых динамично приспосабливается к индивидуальным потребностям детей, изменяющимся в процессе роста ребенка.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женского молока определяется так же широким комплексом биологически активных веществ, обеспечивающих полноценность всех процессов роста и дифференцировки органов и систем (гормоны, ростовые факторы, просто…………., ферменты и др.).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защитным факторам женского молока относятся иммуноглобулины и связанные с ними антитела, клеточки лимфоидные элемент, неспецифические факторы противоинфекционной защиты (лактоферрин, лизиоцин, интерферон, ингибиторы трипсина, ингибиторы вирусов и др.) Особенно высокое содержание этих факторов отмечается в молозивный период лактации.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Ребенок получает с молоком матери пассивный иммунитет. Этим объясняется, что заболеваемость и смертность новорожденных, находящихся на грудном вскармливании, значительно меньше, чем искусственников, хотя при переходе во внеутробное существование происходит активное заселение кожи, слизистых оболочек органов дыхания и пищеварения вирусной и бактериологической флоры.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Грудное молоко не только оказывает антиинфекционные и антиаллергические действия, но и стимулирует развитие собственной иммунной системы ребенка; оно содержит много противовосполительных компонентов. Таким образом, материнское молоко защищает организм новорожденного от раннего инфицирования и чрезмерного антигенного раздражения в период адаптации к условиям внешней среды.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этой точки зрения первое прикладывание новорожденного к материнской груди должно происходить в наиболее ранние сроки рождения.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успешного грудного вскармливания очень важно эмоциональное состояние матери. Процесс кормления грудного ребенка требует сосредоточенности, успокоенности. Окружающие, медицинские работники, члены семьи должны помочь избегать стрессовых ситуаций и различных затруднений. Общение матери с ребенком во время кормления грудью закладывает основы взаимопонимания между ними; мать учится наблюдать и понимать ребенка, выявлять его проблемы и потребности.</w:t>
      </w:r>
    </w:p>
    <w:p w:rsidR="008E4076" w:rsidRDefault="008E40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Значение грудного вскармливания для  новорожденного ребенка.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Обеспечивает основными нутриентами и микрокомпонентами, наиболее соответствующими по количественному и качественному составу потребностям новорожденного в условиях перехода к внеутробному питанию.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Биологическая ценность для роста и развития организма новорожденного; иммунологическая защита от инфекционной патологии; паразитарной инвазии.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Естественное вскармливание оказывает профилактическое действие по отношению к развитию таких заболеваний, как атеросклероз, сахарный диабет, лейкозы, хронических заболеваний органов пищеварения; имеет антиаллергический эффект; защищает от атонических реакций и заболеваний.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Облегчает адаптацию к новым окружающим условиям путем заселения кожи и желудочно-кишечного тракта микроорганизмами матери.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Под воздействием акта сосания груди формирование и становление зубочелюстного аппарата, мозгового черепа, аппарата звуковоспроизведения. Дети находящиеся на грудном вскармливание реже имеют ортодонтические дефекты, у них более успешно происходит становление речевой функции.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Известны исследования о большой частоте заболеваний среднего уха у детей, находившихся на искусственном вскармливании, как на первом году жизни так и в последующие годы.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Эмоциональная ценность грудного вскармливания исходит из установления прочих психоэмоциональных связей в процессе кормления грудью, которые в последующем являются чрезвычайно благоприятной основой для полноценного развития интеллекта и психики ребенка. Кормление ребенка грудью имеет определенное влияние на взаимоотношения, которые в дальнейшем складываются между ребенком и матерью, а так же на будущее поведение ребенка; лучшее эмоциональное, психомоторное развитие, большую коммуникабельность.</w:t>
      </w:r>
    </w:p>
    <w:p w:rsidR="008E4076" w:rsidRDefault="008E40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Значение кормления грудью для матери.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Ранее прикладывание новорожденного к груди в первые 30 мин. после рождения, включая неограниченное сосание, способствует началу и становлению лактации. Количество вырабатываемого молока определяется и соответствует исключительно потребностям ребенка; каждое прикладывание к груди стимулирует секрецию молока, которая прекращается по мере наполнения груди.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период окситоциновой фазы секреции молока геиндуцируются сокращения матки, которые могут быть очень болезненными в первые несколько дней после родов; окситоцин способствует остановке кровотечений после родов; содействует более полной и быстрой инволюции матки.</w:t>
      </w:r>
    </w:p>
    <w:p w:rsidR="008E4076" w:rsidRDefault="008E40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Сцеживание грудного молока.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 необходимо как можно раньше после родов начать сцеживание и производить его по 15-20 мин. по крайней мере 7 раз в сутки. Можно помассировать грудь в направлении сосков за несколько минут до начала сцеживания, чтобы обеспечить ток молока.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сцеживания.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Наклониться вперед и поддерживать грудь рукой.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Большой палец руки расположить на ареоле над соском, указательный и средний - под ареолой соска. 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Несколько сдавить пальцами ареолу по направлению в сторону грудной клетки.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Осторожно нажать на молочные пазухи за соском , ниже ареолы.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Повторять эти движения до тех пор, пока молоко не начнет капать, а затем может брызнуть.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Передвигать пальцы вокруг ареолы, чтобы были задействованы все молочные пазухи.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Время от времени проводить массаж всей груди, мягко похлопывая по направлению к соску, проверяя твердость в груди.</w:t>
      </w:r>
    </w:p>
    <w:p w:rsidR="008E4076" w:rsidRDefault="008E40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Повторять движение до тех пор, пока грудь не станет мягкой и не прекратится вытекание молока.</w:t>
      </w:r>
    </w:p>
    <w:p w:rsidR="008E4076" w:rsidRDefault="008E40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E40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2F5"/>
    <w:rsid w:val="002102F5"/>
    <w:rsid w:val="00821F8B"/>
    <w:rsid w:val="008E4076"/>
    <w:rsid w:val="00D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814966-7BF5-4FBB-971C-F473D265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</Words>
  <Characters>3180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Грудное вскармливание  является обязательным  основным условием формирования здоровья, оказывает влияние на последующее  становление очень важных  социальных функций, связанных с интеллектуальным  потенциалом общества, физической работоспособностью, восп</vt:lpstr>
    </vt:vector>
  </TitlesOfParts>
  <Company>Дом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Грудное вскармливание  является обязательным  основным условием формирования здоровья, оказывает влияние на последующее  становление очень важных  социальных функций, связанных с интеллектуальным  потенциалом общества, физической работоспособностью, восп</dc:title>
  <dc:subject/>
  <dc:creator>Чупахин Евгений Николаевич</dc:creator>
  <cp:keywords/>
  <dc:description/>
  <cp:lastModifiedBy>admin</cp:lastModifiedBy>
  <cp:revision>2</cp:revision>
  <dcterms:created xsi:type="dcterms:W3CDTF">2014-01-26T21:22:00Z</dcterms:created>
  <dcterms:modified xsi:type="dcterms:W3CDTF">2014-01-26T21:22:00Z</dcterms:modified>
</cp:coreProperties>
</file>