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35" w:rsidRPr="00DC731D" w:rsidRDefault="00B07E35" w:rsidP="00B07E35">
      <w:pPr>
        <w:spacing w:before="120"/>
        <w:jc w:val="center"/>
        <w:rPr>
          <w:b/>
          <w:bCs/>
          <w:sz w:val="32"/>
          <w:szCs w:val="32"/>
        </w:rPr>
      </w:pPr>
      <w:r w:rsidRPr="00DC731D">
        <w:rPr>
          <w:b/>
          <w:bCs/>
          <w:sz w:val="32"/>
          <w:szCs w:val="32"/>
        </w:rPr>
        <w:t xml:space="preserve">Игорь Старый </w:t>
      </w:r>
    </w:p>
    <w:p w:rsidR="00B07E35" w:rsidRPr="00DC731D" w:rsidRDefault="00B07E35" w:rsidP="00B07E35">
      <w:pPr>
        <w:spacing w:before="120"/>
        <w:ind w:firstLine="567"/>
        <w:jc w:val="both"/>
        <w:rPr>
          <w:sz w:val="28"/>
          <w:szCs w:val="28"/>
        </w:rPr>
      </w:pPr>
      <w:r w:rsidRPr="00DC731D">
        <w:rPr>
          <w:sz w:val="28"/>
          <w:szCs w:val="28"/>
        </w:rPr>
        <w:t xml:space="preserve">Перевезенцев С. В.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Согласно "Повести временных лет" Игорь (ум. 945 г.) был сыном легендарного варяжского князя Рюрика. Летописи сообщают, что в 879 г., когда умер Рюрик, Игорь был ребенком, позаботиться о котором отец попросил своего родственника Олега. Вместе с Олегом Игорь перебрался в Киев, и, вплоть до кончины Олега (около 912 г.), выполнял роль помощника при своем старшем родственнике. В 903 г. Олег женил Игоря на Ольге, а в 907 г. во время похода на Царьград (Константинополь) оставил его своим наместником в Киеве. В 912 г. Игорь стал киевским князем.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На самом деле, историки уже давно обратили внимание на то, что в летописи присутствует разрыв почти в два поколения между Рюриком и Игорем. А, следовательно, Игорь, скорее всего, не был сыном Рюрика. Просто позднейшие летописцы, которые в начале XII в. внесли в "Повесть временных лет" легенду о призвании в Новгород Рюрика с братьями, искусственно соединили имена Рюрика и Игоря, как отца и сына. В этом отношении характерно, что в Киеве до конца XI в. о Рюрике ничего не было известно, а родоначальником киевской княжеской династии считался именно Игорь Старый (так в середине XI в. именовал Игоря митрополит Киевский Иларион в своем "Слове о Законе и Благодати").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В последние годы вполне обоснованную гипотезу о происхождении Игоря предложил А.Г. Кузьмин. Он считает, что Игорь, как и Олег, были выходцами с "Острова русов", который упоминается восточными авторами. Это государственное образование было создано русами-аланами на острове Сааремаа в Балтийском море и в западноэстонских провинциях Роталия и Вик в IX веке, после их переселения с Дона из пределов разгромленного хазарами и венграми Русского каганата. Скорее всего, это была так называемая Аланская Русь в Прибалтике.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Видимо, уже в IX веке русы-аланы в Прибалтике были славянизированы. Именно из этой Аланской Руси вышли Олег Вещий и его племянник Игорь Старый, а княжеская династия из этих русов-аланов утвердилась у славянских племен уже после смерти варяжского князя Рюрика и его братьев.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Само имя Игорь - это славянизированное произношение имени Ингер, известного из византийских и западных источников. Это имя связано с территориями Ингрии - области в Прибалтике ("Ижора" русских летописей). Исходный корень здесь уральский ("инг" - муж, человек). Отразился он и в этнониме "ингевоны", и во многих кельтских именах.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Киевским князем Игорь стал в 912 или 913 г. после смерти своего дяди Олега Вещего. Но здесь в летописях начинается путаница. Эту путаницу можно объяснить только тем, что позднее летописные тексты были отредактированы, причем летописцы-редакторы старались представить именно Игоря основателем киевской династии. Следовательно, им пришлось убирать повествование о каких-то событиях, которые могли бы опровергнуть права Игоря на киевское княжение. Именно поэтому новгородские летописцы называют Олега Вещего всего лишь воеводой Игоря и лишают Олега княжеского достоинства.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А.Г. Кузьмин предлагает искать разрешение путаных сообщений летописей в других источниках, а именно - в богемских хрониках, опубликованных в конце XVIII в. Христианом Фризе. По мнению А.Г. Кузьмина, здесь нужно вести речь об усобице, разразившейся в Киеве в 20-30-е гг. IX в. между Игорем и... Олегом. Но другим Олегом - сыном Олега Вещего.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Согласно рассказу Х. Фризе Олег Вещий был князем и имел сына - Олега Олеговича. Игорь же был племянником Олега Вещего. После смерти Олега Вещего между двоюродными братьями разразилась борьба за княжеский стол, в результате которой Игорь изгнал Олега Олеговича из Руси. Олег бежал в Моравию, которая в это время вела борьбу с вторгшимися в области Среднего Подунавья венграми. В Моравии Олег принял христианство (христианское имя его - Александр). Олег отличился в войнах с венграми и был избран королем Моравии. Случилось это, скорее всего, в 935 году.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Олег помирился с Игорем, попытался объединить силы Моравии, Руси и Польши ради отражения натиска венгров. Однако из Руси пришло сообщение о гибели Игоря, и союз так и не состоялся. После ряда лет борьбы с переменным успехом Олег потерпел поражение и вернулся на Русь, где был воеводой у вдовы Игоря княгини Ольги. Умер Олег Олегович в Киеве, видимо, в 962 году.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А.Г. Кузьмин подчеркивает, что сведения богемских хроник подтверждаются археологически - именно во второй четверти IX века отмечается волна миграции славянизированного населения, в том числе и русов, из Моравии в Приднепровье. И характерно, что эти вновь пришедшие к Днепру народы, или хотя бы часть их, уже были христианами (у них наблюдается христианский обряд погребения). Видимо, именно с этой волной вернулся в Киев и Олег Олегович. Кстати, дополнительным подтверждением верности сведений богемских хроник может служить тот факт, что в Киеве будет известна не одна, а две могилы Олегов, расположенные в разных частях города. Возможно, это были могилы Олега-отца и Олега-сына.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А Игорь, победив в усобице с двоюродным братом, утвердился на киевском столе. Но сразу же начал терять те территории, которые объединил под своей рукой Олег Вещий. Уже в первые годы правления (в 914 г.) ему пришлось воевать с древлянами, которые решили отделиться от русов Киева. В 915 г. Игорь заключил мир с печенегами, а в 920 г. воевал с ними. В 940 г., после долгого сопротивления, Киеву покорились уличи.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Согласно "Повести временных лет" в 941 и 944 годах Игорь совершил два похода на Царьград. Но историки доказали, что поход был только один - в 941 году и окончился он неудачно: ладьи русов, которых насчитывалось 10 тысяч, были в значительной части сожжены греками при помощи "греческого огня". В 944 г. князь Игорь заключил новый договор с греками. И текст этого договора свидетельствует, что в составе правящей элиты Киевской Руси произошли значительные изменения по сравнению со временем правления Олега Вещего.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Перечисление имен послов от Киевской Руси, заключавших договор с греками, показывает, что, помимо кельтских, фракийских, иранских, эстонских имен, которых было немало еще в договоре Олега с греками, при Игоре появляются и славянские имена - Воико, Володислав, Предслава, Синко. Даже сын Игоря носит уже славянское имя - Святослав. Этот факт может свидетельствовать о двух параллельных процессах. С одной стороны, продолжалась славянизация дружинников из "рода русского", в том числе из правящей династии. С другой стороны, сами славяне появляются в составе правящей элиты Древнерусского государства.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Еще одна характерная особенность: послы представляют отдельных князей, воевод, бояр и всех знатных "людей Русской земли". Отдельная группа выступает от русских купцов. Даже члены семьи князя Игоря представлены разными послами - от самого Игоря, от его сына Святослава, от его жены Ольги, от его племянников Акуна и Игоря. Из этого следует, что князь Игорь лично не мог представлять интересов не только всей Киевской Руси, но и всего "рода русского", а являлся главой своеобразного княжеского и боярского союза. Иначе говоря, пределы личной власти Игоря были довольно ограниченны.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И еще одно новое явление, которое зафиксировал этот договор, - среди русов появились христиане. Причем летописец подчеркивает: "Было много христиан среди варягов". Более того, у русов-христиан была и своя соборная церковь в Киеве - церковь св. Ильи. При этом в составе русов оставалось и много язычников. Впрочем, против греков и русы-христиане и русы-язычники выступали совместно, и никаких противоречий на религиозной почве внутри "рода русского" не было. Единственное различие - русы-христиане приносили клятву именем христианского Бога, а русы-язычники клялись своим богом Перуном и своим же оружием.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Откуда могли появиться христиане в Киеве? Скорее всего, это были те самые русы, которые в 40-х годах X века переселились в Приднепровье из Моравии. Только они могли создать большую христианскую общину в столице Киевской Руси. Именно к середине X в. относятся погребения по христианскому обряду, в массовом порядке появившиеся в Киеве и находящие аналогии только в христианских погребениях Моравии.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Под 945 годом "Повесть временных лет" помещает рассказ о разыгравшейся войне между древлянами и киевскими русами. Началось все с того, что дружинники Игоря потребовали от князя пойти за данью на древлян, утверждая: "И ты добудешь, и мы". При этом дружинники указывали на воеводу Игоря Свенельда, который смог обеспечить богатое содержание собственной дружины, а вот Игоревы дружинники пребывают в бедности: "А мы наги". Послушавшись дружинников, Игорь отправляется к древлянам и силой берет с них двойную дань. Однако этого Игорю показалось мало и он с небольшим отрядом вернулся к древлянам за новой данью. Возмущенные древляне убили Игоря и его "малую дружину". Смерть Игоря была страшна: его привязали к верхушкам двух деревьев, пригнутых к земле, и, отпустив деревья, разорвали надвое. Похоронен князь был близ столицы древлян города Искоростеня.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Рассказ о смерти Игоря, кстати, показывает специфику отношений внутри "рода русского". Вполне ясно просматривается, что личная власть князя Игоря ограничена, а сам он во многом зависит от мнения дружины. Более того, его воевода Свенельд имеет собственную дружину и собственные источники дохода, - видимо, он собирал дань отдельно от Игоря с отведенных в его владение территорий. Причем Игорь не имел права претендовать на долю в этой Свенельдовой дани.</w:t>
      </w:r>
      <w:r>
        <w:t xml:space="preserve"> </w:t>
      </w:r>
    </w:p>
    <w:p w:rsidR="00B07E35" w:rsidRDefault="00B07E35" w:rsidP="00B07E35">
      <w:pPr>
        <w:spacing w:before="120"/>
        <w:ind w:firstLine="567"/>
        <w:jc w:val="both"/>
      </w:pPr>
      <w:r w:rsidRPr="001E6DFC">
        <w:t>Характеризует этот сюжет и отношения между киевским князем и подчиненными ему славянскими племенами, в данном случае с древлянами. Отношения эти ограничивались сбором дани, которая называлось "полюдьем". Но славяне сохраняли за собой право на вооруженное сопротивление, если размеры дани превышали разумные пределы. У славянских земель-княжений сохраняются и собственные князья, и собственное самоуправление - все главные вопросы решаются на общем вече, которое избирает и князей, и других "лучших людей". И в целом, относительное единство разных земель-княжений в пределах Киевской Руси поддерживалась практически только личностью киевского правителя.</w:t>
      </w:r>
      <w:r>
        <w:t xml:space="preserve"> </w:t>
      </w:r>
    </w:p>
    <w:p w:rsidR="00B07E35" w:rsidRPr="001E6DFC" w:rsidRDefault="00B07E35" w:rsidP="00B07E35">
      <w:pPr>
        <w:spacing w:before="120"/>
        <w:ind w:firstLine="567"/>
        <w:jc w:val="both"/>
      </w:pPr>
      <w:r w:rsidRPr="001E6DFC">
        <w:t>Игорь был женат на Ольге, от которой имел сына Святослава, который к моменту гибели отца был еще очень мал годами.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E35"/>
    <w:rsid w:val="001776F2"/>
    <w:rsid w:val="001E6DFC"/>
    <w:rsid w:val="005064A4"/>
    <w:rsid w:val="005F369E"/>
    <w:rsid w:val="00820540"/>
    <w:rsid w:val="00AD74E5"/>
    <w:rsid w:val="00AF5F9F"/>
    <w:rsid w:val="00B07E35"/>
    <w:rsid w:val="00C83861"/>
    <w:rsid w:val="00DC731D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6595E4-F943-497F-AFFD-6B00EDE4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3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7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6414</Words>
  <Characters>3657</Characters>
  <Application>Microsoft Office Word</Application>
  <DocSecurity>0</DocSecurity>
  <Lines>30</Lines>
  <Paragraphs>20</Paragraphs>
  <ScaleCrop>false</ScaleCrop>
  <Company>Home</Company>
  <LinksUpToDate>false</LinksUpToDate>
  <CharactersWithSpaces>10051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Игорь Старый </dc:title>
  <dc:subject/>
  <dc:creator>User</dc:creator>
  <cp:keywords/>
  <dc:description/>
  <cp:lastModifiedBy>admin</cp:lastModifiedBy>
  <cp:revision>2</cp:revision>
  <dcterms:created xsi:type="dcterms:W3CDTF">2014-01-25T14:28:00Z</dcterms:created>
  <dcterms:modified xsi:type="dcterms:W3CDTF">2014-01-25T14:28:00Z</dcterms:modified>
</cp:coreProperties>
</file>