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CB" w:rsidRPr="00067EF1" w:rsidRDefault="00BF0ACB" w:rsidP="00BF0ACB">
      <w:pPr>
        <w:spacing w:before="120"/>
        <w:jc w:val="center"/>
        <w:rPr>
          <w:b/>
          <w:bCs/>
          <w:sz w:val="32"/>
          <w:szCs w:val="32"/>
        </w:rPr>
      </w:pPr>
      <w:r w:rsidRPr="00067EF1">
        <w:rPr>
          <w:b/>
          <w:bCs/>
          <w:sz w:val="32"/>
          <w:szCs w:val="32"/>
        </w:rPr>
        <w:t xml:space="preserve">Иконы Матери Божией </w:t>
      </w:r>
    </w:p>
    <w:p w:rsidR="00BF0ACB" w:rsidRPr="00067EF1" w:rsidRDefault="00BF0ACB" w:rsidP="00BF0ACB">
      <w:pPr>
        <w:spacing w:before="120"/>
        <w:ind w:firstLine="567"/>
        <w:jc w:val="both"/>
        <w:rPr>
          <w:sz w:val="28"/>
          <w:szCs w:val="28"/>
        </w:rPr>
      </w:pPr>
      <w:r w:rsidRPr="00067EF1">
        <w:rPr>
          <w:rStyle w:val="text1"/>
          <w:sz w:val="28"/>
          <w:szCs w:val="28"/>
        </w:rPr>
        <w:t xml:space="preserve">Инок Григорий (Круг) </w:t>
      </w:r>
    </w:p>
    <w:p w:rsidR="00BF0ACB" w:rsidRDefault="00F64A61" w:rsidP="00BF0AC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урская Коренная икона Божией Матери" style="width:190.5pt;height:225pt;mso-wrap-distance-left:11.25pt;mso-wrap-distance-top:3.75pt;mso-wrap-distance-right:11.25pt;mso-wrap-distance-bottom:3.75pt;mso-position-vertical-relative:line" o:allowoverlap="f">
            <v:imagedata r:id="rId4" o:title=""/>
          </v:shape>
        </w:pict>
      </w:r>
    </w:p>
    <w:p w:rsidR="00BF0ACB" w:rsidRPr="00585D7F" w:rsidRDefault="00BF0ACB" w:rsidP="00BF0ACB">
      <w:pPr>
        <w:spacing w:before="120"/>
        <w:ind w:firstLine="567"/>
        <w:jc w:val="both"/>
      </w:pPr>
      <w:r w:rsidRPr="00585D7F">
        <w:t>Не в полной ясности видим мы изображение Бога Отца, первой ипостаси Пресвятой Троицы, в стенной росписи храмов, на изображениях на крестах, на иконах - не в самодовлеющей силе, а во взаимоотношении к другим Лицам Пресвятой Троицы. Но выражение благодатного присутствия в Церкви и спасительного действия в мире, например, благословляющее изображение Бога Саваофа, - мы видим во множестве икон.</w:t>
      </w:r>
    </w:p>
    <w:p w:rsidR="00BF0ACB" w:rsidRPr="00585D7F" w:rsidRDefault="00BF0ACB" w:rsidP="00BF0ACB">
      <w:pPr>
        <w:spacing w:before="120"/>
        <w:ind w:firstLine="567"/>
        <w:jc w:val="both"/>
      </w:pPr>
      <w:r w:rsidRPr="00585D7F">
        <w:t>Наиболее характерной иконой такого рода можно признать чудотворный образ Курской Коренной Божией Матери - "Знамение", где Бог Саваоф, окруженный пророками, благословляет Матерь с Предвечным Младенцем Эммануилом.</w:t>
      </w:r>
    </w:p>
    <w:p w:rsidR="00BF0ACB" w:rsidRPr="00585D7F" w:rsidRDefault="00BF0ACB" w:rsidP="00BF0ACB">
      <w:pPr>
        <w:spacing w:before="120"/>
        <w:ind w:firstLine="567"/>
        <w:jc w:val="both"/>
      </w:pPr>
      <w:r w:rsidRPr="00585D7F">
        <w:t>В этой иконе есть известное своеобразие. Здесь сонм пророков обращен не к Матери Божией и ПреДвечному Младенцу Эммануилу, как обычно бывает в пророческом чине иконостаса, но к Богу Саваофу. И тут мы видим Бога Отца, преподающего благословение двумя руками с одинаковым сложением перстов правой и левой руки. Благословляет Господь Саваоф и Божию Матерь с воздетыми в молении руками, и Эммануила, и пророков, склоненных к Нему. В этой иконе останавливает внимание иконографическое ее содержание.</w:t>
      </w:r>
    </w:p>
    <w:p w:rsidR="00BF0ACB" w:rsidRPr="00585D7F" w:rsidRDefault="00BF0ACB" w:rsidP="00BF0ACB">
      <w:pPr>
        <w:spacing w:before="120"/>
        <w:ind w:firstLine="567"/>
        <w:jc w:val="both"/>
      </w:pPr>
      <w:r w:rsidRPr="00585D7F">
        <w:t>Божия Матерь "Знамение" с Младенцем Эммануилом в небесном круге на Ее груди, помещается в середине пророческого ряда в уставном иконостасе, а Бог Отец, благословляющий двумя руками, является неполным изображением "Отечества" - иконы, которая помещается в иконостасе в среднем чине праотцов, прямо над образом Божией Матери "Знамение". На одной стороне, по правую руку Бога Отца, царь Давид во главе пророческого ряда, на другой стороне - царь Соломон.</w:t>
      </w:r>
    </w:p>
    <w:p w:rsidR="00BF0ACB" w:rsidRPr="00585D7F" w:rsidRDefault="00BF0ACB" w:rsidP="00BF0ACB">
      <w:pPr>
        <w:spacing w:before="120"/>
        <w:ind w:firstLine="567"/>
        <w:jc w:val="both"/>
      </w:pPr>
      <w:r w:rsidRPr="00585D7F">
        <w:t>Подобная же икона была явлена уже в наше время. Эта икона тоже чудотворная, "Державной Божией Матери", или, как она называлась первоначально, "Божия Матерь Коломенская". И здесь Бог Отец благословляет Божию Матерь, сидящую на престоле с Младенцем Спасителем на руках. Верхнее облачение Божией Матери ярко-красного цвета, на главе венец, в правой руке Царица Небесная держит скипетр, левой держит Младенца.</w:t>
      </w:r>
    </w:p>
    <w:p w:rsidR="00BF0ACB" w:rsidRDefault="00BF0ACB" w:rsidP="00BF0ACB">
      <w:pPr>
        <w:spacing w:before="120"/>
        <w:ind w:firstLine="567"/>
        <w:jc w:val="both"/>
      </w:pPr>
      <w:r w:rsidRPr="00585D7F">
        <w:t>Спаситель в белом одеянии правой рукой благословляет державу, левой держит свиток. На заднем плане изображено небо, покрытое темной, почти черной, грозовой тучей. В верхней части иконы, над самой главой Божией Матери, тучи разрываются, слагаясь венцом и открывая темносинее ночное небо. В этом бездонном небе изображен Бог Отец с простертыми в благословении руками. В благословении простерта не только правая рука, но обе руки, так же, как в иконах "Отечество". Так почти всегда изображается на иконах благословение Бога Отца, благословение, подобное тому, каким благословляли ветхозаветные патриархи, каким благословляет архиерей на богослужении, ибо в таком благословении выражается благодать Отечества, оно соответствует самой отеческой природе первой ипостаси - в этом вся сила.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ACB"/>
    <w:rsid w:val="00067EF1"/>
    <w:rsid w:val="000867B8"/>
    <w:rsid w:val="00585D7F"/>
    <w:rsid w:val="005F369E"/>
    <w:rsid w:val="00820540"/>
    <w:rsid w:val="00BF0ACB"/>
    <w:rsid w:val="00F236A2"/>
    <w:rsid w:val="00F6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30985C4-95C0-4845-8FFA-6D901127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C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BF0ACB"/>
    <w:rPr>
      <w:sz w:val="20"/>
      <w:szCs w:val="20"/>
    </w:rPr>
  </w:style>
  <w:style w:type="character" w:styleId="a3">
    <w:name w:val="Hyperlink"/>
    <w:basedOn w:val="a0"/>
    <w:uiPriority w:val="99"/>
    <w:rsid w:val="00BF0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1774</Words>
  <Characters>1012</Characters>
  <Application>Microsoft Office Word</Application>
  <DocSecurity>0</DocSecurity>
  <Lines>8</Lines>
  <Paragraphs>5</Paragraphs>
  <ScaleCrop>false</ScaleCrop>
  <Company>Home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Иконы Матери Божией </dc:title>
  <dc:subject/>
  <dc:creator>User</dc:creator>
  <cp:keywords/>
  <dc:description/>
  <cp:lastModifiedBy>admin</cp:lastModifiedBy>
  <cp:revision>2</cp:revision>
  <dcterms:created xsi:type="dcterms:W3CDTF">2014-01-26T01:36:00Z</dcterms:created>
  <dcterms:modified xsi:type="dcterms:W3CDTF">2014-01-26T01:36:00Z</dcterms:modified>
</cp:coreProperties>
</file>