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E9" w:rsidRPr="00425DAF" w:rsidRDefault="00C50FE9" w:rsidP="00A44A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DAF">
        <w:rPr>
          <w:rFonts w:ascii="Times New Roman" w:hAnsi="Times New Roman" w:cs="Times New Roman"/>
          <w:b/>
          <w:bCs/>
          <w:sz w:val="28"/>
          <w:szCs w:val="28"/>
        </w:rPr>
        <w:t>ИНТЕГРИРОВАННАЯ ЦЕПЬ ПОСТАВОК</w:t>
      </w:r>
    </w:p>
    <w:p w:rsidR="00597DCC" w:rsidRPr="00425DAF" w:rsidRDefault="00597DCC" w:rsidP="00A44A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1F" w:rsidRPr="00425DAF" w:rsidRDefault="009A4D1F" w:rsidP="00A44A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 xml:space="preserve">Цепь поставок – три и более экономических единиц (юридические или физические лица), напрямую участвующих во внешних и внутренних поставках продукции, услуг, финансов и/или информации от источника до потребителя. </w:t>
      </w:r>
    </w:p>
    <w:p w:rsidR="009A4D1F" w:rsidRPr="00425DAF" w:rsidRDefault="009A4D1F" w:rsidP="00A44A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 xml:space="preserve">Цепи поставок бывают трех уровней сложности: прямая, расширенная и максимальная. Прямая цепь поставок состоит из компании, поставщика и потребителя, участвующего во внешнем и/или внутреннем потоке продукции, услуг, потока финансов и/или информации. </w:t>
      </w:r>
    </w:p>
    <w:p w:rsidR="009A4D1F" w:rsidRPr="00425DAF" w:rsidRDefault="009A4D1F" w:rsidP="00A44A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 xml:space="preserve">По существу </w:t>
      </w:r>
      <w:r w:rsidR="00FC0C7C" w:rsidRPr="00425DAF">
        <w:rPr>
          <w:rFonts w:ascii="Times New Roman" w:hAnsi="Times New Roman" w:cs="Times New Roman"/>
          <w:sz w:val="28"/>
          <w:szCs w:val="28"/>
        </w:rPr>
        <w:t xml:space="preserve">интегрированная цепь поставок </w:t>
      </w:r>
      <w:r w:rsidRPr="00425DAF">
        <w:rPr>
          <w:rFonts w:ascii="Times New Roman" w:hAnsi="Times New Roman" w:cs="Times New Roman"/>
          <w:sz w:val="28"/>
          <w:szCs w:val="28"/>
        </w:rPr>
        <w:t xml:space="preserve">трактуется как интеграция основных функциональных сфер бизнеса (логистических функций) компании и ее партнеров от начала зарождения информационного или товарного потока до поставки продукции или сервиса в соответствии с требованиями конечных потребителей. </w:t>
      </w:r>
    </w:p>
    <w:p w:rsidR="00FC0C7C" w:rsidRPr="00425DAF" w:rsidRDefault="00FC0C7C" w:rsidP="00A44A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Интегрированная логистика, или управление цепями поставок</w:t>
      </w:r>
      <w:r w:rsidR="000941E1" w:rsidRPr="00425DAF">
        <w:rPr>
          <w:rFonts w:ascii="Times New Roman" w:hAnsi="Times New Roman" w:cs="Times New Roman"/>
          <w:sz w:val="28"/>
          <w:szCs w:val="28"/>
        </w:rPr>
        <w:t>,</w:t>
      </w:r>
      <w:r w:rsidRPr="00425DAF">
        <w:rPr>
          <w:rFonts w:ascii="Times New Roman" w:hAnsi="Times New Roman" w:cs="Times New Roman"/>
          <w:sz w:val="28"/>
          <w:szCs w:val="28"/>
        </w:rPr>
        <w:t xml:space="preserve"> </w:t>
      </w:r>
      <w:r w:rsidR="00582627" w:rsidRPr="00425DAF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425DAF">
        <w:rPr>
          <w:rFonts w:ascii="Times New Roman" w:hAnsi="Times New Roman" w:cs="Times New Roman"/>
          <w:sz w:val="28"/>
          <w:szCs w:val="28"/>
        </w:rPr>
        <w:t xml:space="preserve"> интегрирование ключевых бизнес</w:t>
      </w:r>
      <w:r w:rsidR="000941E1" w:rsidRPr="00425DAF">
        <w:rPr>
          <w:rFonts w:ascii="Times New Roman" w:hAnsi="Times New Roman" w:cs="Times New Roman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sz w:val="28"/>
          <w:szCs w:val="28"/>
        </w:rPr>
        <w:t>процессов, начинающихся от конечного пользователя и охватывающих всех поставщиков товаров, услуг и информации, добавляющих ценность для потребителе</w:t>
      </w:r>
      <w:r w:rsidR="00582627" w:rsidRPr="00425DAF">
        <w:rPr>
          <w:rFonts w:ascii="Times New Roman" w:hAnsi="Times New Roman" w:cs="Times New Roman"/>
          <w:sz w:val="28"/>
          <w:szCs w:val="28"/>
        </w:rPr>
        <w:t>й и других заинтересованных лиц</w:t>
      </w:r>
      <w:r w:rsidRPr="00425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C7C" w:rsidRPr="00425DAF" w:rsidRDefault="00582627" w:rsidP="00A44A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У</w:t>
      </w:r>
      <w:r w:rsidR="00FC0C7C" w:rsidRPr="00425DAF">
        <w:rPr>
          <w:rFonts w:ascii="Times New Roman" w:hAnsi="Times New Roman" w:cs="Times New Roman"/>
          <w:sz w:val="28"/>
          <w:szCs w:val="28"/>
        </w:rPr>
        <w:t xml:space="preserve">правление цепями поставок </w:t>
      </w:r>
      <w:r w:rsidRPr="00425DAF">
        <w:rPr>
          <w:rFonts w:ascii="Times New Roman" w:hAnsi="Times New Roman" w:cs="Times New Roman"/>
          <w:sz w:val="28"/>
          <w:szCs w:val="28"/>
        </w:rPr>
        <w:t>можно рассматривать как интеграцию</w:t>
      </w:r>
      <w:r w:rsidR="00FC0C7C" w:rsidRPr="00425DAF">
        <w:rPr>
          <w:rFonts w:ascii="Times New Roman" w:hAnsi="Times New Roman" w:cs="Times New Roman"/>
          <w:sz w:val="28"/>
          <w:szCs w:val="28"/>
        </w:rPr>
        <w:t xml:space="preserve"> восьми ключевых бизнес-процессов: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управлени</w:t>
      </w:r>
      <w:r w:rsidR="00582627" w:rsidRPr="00425DAF">
        <w:rPr>
          <w:rFonts w:ascii="Times New Roman" w:hAnsi="Times New Roman" w:cs="Times New Roman"/>
          <w:sz w:val="28"/>
          <w:szCs w:val="28"/>
        </w:rPr>
        <w:t>е</w:t>
      </w:r>
      <w:r w:rsidRPr="00425DAF">
        <w:rPr>
          <w:rFonts w:ascii="Times New Roman" w:hAnsi="Times New Roman" w:cs="Times New Roman"/>
          <w:sz w:val="28"/>
          <w:szCs w:val="28"/>
        </w:rPr>
        <w:t xml:space="preserve"> взаимоотношениями с потребителями;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обслуживани</w:t>
      </w:r>
      <w:r w:rsidR="00582627" w:rsidRPr="00425DAF">
        <w:rPr>
          <w:rFonts w:ascii="Times New Roman" w:hAnsi="Times New Roman" w:cs="Times New Roman"/>
          <w:sz w:val="28"/>
          <w:szCs w:val="28"/>
        </w:rPr>
        <w:t>е</w:t>
      </w:r>
      <w:r w:rsidRPr="00425DAF">
        <w:rPr>
          <w:rFonts w:ascii="Times New Roman" w:hAnsi="Times New Roman" w:cs="Times New Roman"/>
          <w:sz w:val="28"/>
          <w:szCs w:val="28"/>
        </w:rPr>
        <w:t xml:space="preserve"> потребителей;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управлени</w:t>
      </w:r>
      <w:r w:rsidR="00582627" w:rsidRPr="00425DAF">
        <w:rPr>
          <w:rFonts w:ascii="Times New Roman" w:hAnsi="Times New Roman" w:cs="Times New Roman"/>
          <w:sz w:val="28"/>
          <w:szCs w:val="28"/>
        </w:rPr>
        <w:t>е</w:t>
      </w:r>
      <w:r w:rsidRPr="00425DAF">
        <w:rPr>
          <w:rFonts w:ascii="Times New Roman" w:hAnsi="Times New Roman" w:cs="Times New Roman"/>
          <w:sz w:val="28"/>
          <w:szCs w:val="28"/>
        </w:rPr>
        <w:t xml:space="preserve"> спросом;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управлени</w:t>
      </w:r>
      <w:r w:rsidR="00582627" w:rsidRPr="00425DAF">
        <w:rPr>
          <w:rFonts w:ascii="Times New Roman" w:hAnsi="Times New Roman" w:cs="Times New Roman"/>
          <w:sz w:val="28"/>
          <w:szCs w:val="28"/>
        </w:rPr>
        <w:t>е</w:t>
      </w:r>
      <w:r w:rsidRPr="00425DAF">
        <w:rPr>
          <w:rFonts w:ascii="Times New Roman" w:hAnsi="Times New Roman" w:cs="Times New Roman"/>
          <w:sz w:val="28"/>
          <w:szCs w:val="28"/>
        </w:rPr>
        <w:t xml:space="preserve"> выполнением заказов;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поддержк</w:t>
      </w:r>
      <w:r w:rsidR="00582627" w:rsidRPr="00425DAF">
        <w:rPr>
          <w:rFonts w:ascii="Times New Roman" w:hAnsi="Times New Roman" w:cs="Times New Roman"/>
          <w:sz w:val="28"/>
          <w:szCs w:val="28"/>
        </w:rPr>
        <w:t>а</w:t>
      </w:r>
      <w:r w:rsidRPr="00425DAF">
        <w:rPr>
          <w:rFonts w:ascii="Times New Roman" w:hAnsi="Times New Roman" w:cs="Times New Roman"/>
          <w:sz w:val="28"/>
          <w:szCs w:val="28"/>
        </w:rPr>
        <w:t xml:space="preserve"> производственных процессов;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управлени</w:t>
      </w:r>
      <w:r w:rsidR="00582627" w:rsidRPr="00425DAF">
        <w:rPr>
          <w:rFonts w:ascii="Times New Roman" w:hAnsi="Times New Roman" w:cs="Times New Roman"/>
          <w:sz w:val="28"/>
          <w:szCs w:val="28"/>
        </w:rPr>
        <w:t>е</w:t>
      </w:r>
      <w:r w:rsidRPr="00425DAF">
        <w:rPr>
          <w:rFonts w:ascii="Times New Roman" w:hAnsi="Times New Roman" w:cs="Times New Roman"/>
          <w:sz w:val="28"/>
          <w:szCs w:val="28"/>
        </w:rPr>
        <w:t xml:space="preserve"> снабжением;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управлени</w:t>
      </w:r>
      <w:r w:rsidR="00582627" w:rsidRPr="00425DAF">
        <w:rPr>
          <w:rFonts w:ascii="Times New Roman" w:hAnsi="Times New Roman" w:cs="Times New Roman"/>
          <w:sz w:val="28"/>
          <w:szCs w:val="28"/>
        </w:rPr>
        <w:t>е</w:t>
      </w:r>
      <w:r w:rsidRPr="00425DAF">
        <w:rPr>
          <w:rFonts w:ascii="Times New Roman" w:hAnsi="Times New Roman" w:cs="Times New Roman"/>
          <w:sz w:val="28"/>
          <w:szCs w:val="28"/>
        </w:rPr>
        <w:t xml:space="preserve"> разработкой продукции и ее доведение до коммерческого использования; </w:t>
      </w:r>
    </w:p>
    <w:p w:rsidR="00FC0C7C" w:rsidRPr="00425DAF" w:rsidRDefault="00FC0C7C" w:rsidP="00A44AB7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lastRenderedPageBreak/>
        <w:t>управлени</w:t>
      </w:r>
      <w:r w:rsidR="00582627" w:rsidRPr="00425DAF">
        <w:rPr>
          <w:rFonts w:ascii="Times New Roman" w:hAnsi="Times New Roman" w:cs="Times New Roman"/>
          <w:sz w:val="28"/>
          <w:szCs w:val="28"/>
        </w:rPr>
        <w:t>е</w:t>
      </w:r>
      <w:r w:rsidRPr="00425DAF">
        <w:rPr>
          <w:rFonts w:ascii="Times New Roman" w:hAnsi="Times New Roman" w:cs="Times New Roman"/>
          <w:sz w:val="28"/>
          <w:szCs w:val="28"/>
        </w:rPr>
        <w:t xml:space="preserve"> возвратными материальными потоками. </w:t>
      </w:r>
    </w:p>
    <w:p w:rsidR="0082154C" w:rsidRPr="00425DAF" w:rsidRDefault="0082154C" w:rsidP="00A44A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5DAF">
        <w:rPr>
          <w:rFonts w:ascii="Times New Roman" w:hAnsi="Times New Roman" w:cs="Times New Roman"/>
          <w:i/>
          <w:iCs/>
          <w:sz w:val="28"/>
          <w:szCs w:val="28"/>
        </w:rPr>
        <w:t>Концептуальная основа интеграции логистики</w:t>
      </w:r>
      <w:r w:rsidRPr="00425DAF">
        <w:rPr>
          <w:rFonts w:ascii="Times New Roman" w:hAnsi="Times New Roman" w:cs="Times New Roman"/>
          <w:sz w:val="28"/>
          <w:szCs w:val="28"/>
        </w:rPr>
        <w:t xml:space="preserve"> представлена на рис</w:t>
      </w:r>
      <w:r w:rsidR="00582627" w:rsidRPr="00425DAF">
        <w:rPr>
          <w:rFonts w:ascii="Times New Roman" w:hAnsi="Times New Roman" w:cs="Times New Roman"/>
          <w:sz w:val="28"/>
          <w:szCs w:val="28"/>
        </w:rPr>
        <w:t>.</w:t>
      </w:r>
      <w:r w:rsidRPr="00425DAF">
        <w:rPr>
          <w:rFonts w:ascii="Times New Roman" w:hAnsi="Times New Roman" w:cs="Times New Roman"/>
          <w:sz w:val="28"/>
          <w:szCs w:val="28"/>
        </w:rPr>
        <w:t xml:space="preserve"> </w:t>
      </w:r>
      <w:r w:rsidR="002A74EE" w:rsidRPr="00425DAF">
        <w:rPr>
          <w:rFonts w:ascii="Times New Roman" w:hAnsi="Times New Roman" w:cs="Times New Roman"/>
          <w:sz w:val="28"/>
          <w:szCs w:val="28"/>
        </w:rPr>
        <w:t>1.</w:t>
      </w:r>
      <w:r w:rsidRPr="00425DAF">
        <w:rPr>
          <w:rFonts w:ascii="Times New Roman" w:hAnsi="Times New Roman" w:cs="Times New Roman"/>
          <w:sz w:val="28"/>
          <w:szCs w:val="28"/>
        </w:rPr>
        <w:t xml:space="preserve"> Логистика рассматривается как сфера компетентности, которая с</w:t>
      </w:r>
      <w:r w:rsidR="002A74EE" w:rsidRPr="00425DAF">
        <w:rPr>
          <w:rFonts w:ascii="Times New Roman" w:hAnsi="Times New Roman" w:cs="Times New Roman"/>
          <w:sz w:val="28"/>
          <w:szCs w:val="28"/>
        </w:rPr>
        <w:t>вязывае</w:t>
      </w:r>
      <w:r w:rsidRPr="00425DAF">
        <w:rPr>
          <w:rFonts w:ascii="Times New Roman" w:hAnsi="Times New Roman" w:cs="Times New Roman"/>
          <w:sz w:val="28"/>
          <w:szCs w:val="28"/>
        </w:rPr>
        <w:t>т компанию с ее потребителями и поста</w:t>
      </w:r>
      <w:r w:rsidR="002A74EE" w:rsidRPr="00425DAF">
        <w:rPr>
          <w:rFonts w:ascii="Times New Roman" w:hAnsi="Times New Roman" w:cs="Times New Roman"/>
          <w:sz w:val="28"/>
          <w:szCs w:val="28"/>
        </w:rPr>
        <w:t>вщ</w:t>
      </w:r>
      <w:r w:rsidRPr="00425DAF">
        <w:rPr>
          <w:rFonts w:ascii="Times New Roman" w:hAnsi="Times New Roman" w:cs="Times New Roman"/>
          <w:sz w:val="28"/>
          <w:szCs w:val="28"/>
        </w:rPr>
        <w:t>иками</w:t>
      </w:r>
      <w:r w:rsidR="002A74EE" w:rsidRPr="00425DAF">
        <w:rPr>
          <w:rFonts w:ascii="Times New Roman" w:hAnsi="Times New Roman" w:cs="Times New Roman"/>
          <w:sz w:val="28"/>
          <w:szCs w:val="28"/>
        </w:rPr>
        <w:t>.</w:t>
      </w:r>
      <w:r w:rsidRPr="00425DAF">
        <w:rPr>
          <w:rFonts w:ascii="Times New Roman" w:hAnsi="Times New Roman" w:cs="Times New Roman"/>
          <w:sz w:val="28"/>
          <w:szCs w:val="28"/>
        </w:rPr>
        <w:t xml:space="preserve"> Потоки информации о потребителях (и от них) </w:t>
      </w:r>
      <w:r w:rsidR="002A74EE" w:rsidRPr="00425DAF">
        <w:rPr>
          <w:rFonts w:ascii="Times New Roman" w:hAnsi="Times New Roman" w:cs="Times New Roman"/>
          <w:sz w:val="28"/>
          <w:szCs w:val="28"/>
        </w:rPr>
        <w:t>п</w:t>
      </w:r>
      <w:r w:rsidRPr="00425DAF">
        <w:rPr>
          <w:rFonts w:ascii="Times New Roman" w:hAnsi="Times New Roman" w:cs="Times New Roman"/>
          <w:sz w:val="28"/>
          <w:szCs w:val="28"/>
        </w:rPr>
        <w:t>о</w:t>
      </w:r>
      <w:r w:rsidR="002A74EE" w:rsidRPr="00425DAF">
        <w:rPr>
          <w:rFonts w:ascii="Times New Roman" w:hAnsi="Times New Roman" w:cs="Times New Roman"/>
          <w:sz w:val="28"/>
          <w:szCs w:val="28"/>
        </w:rPr>
        <w:t>ст</w:t>
      </w:r>
      <w:r w:rsidR="00582627" w:rsidRPr="00425DAF">
        <w:rPr>
          <w:rFonts w:ascii="Times New Roman" w:hAnsi="Times New Roman" w:cs="Times New Roman"/>
          <w:sz w:val="28"/>
          <w:szCs w:val="28"/>
        </w:rPr>
        <w:t>упают в компанию</w:t>
      </w:r>
      <w:r w:rsidRPr="00425DAF">
        <w:rPr>
          <w:rFonts w:ascii="Times New Roman" w:hAnsi="Times New Roman" w:cs="Times New Roman"/>
          <w:sz w:val="28"/>
          <w:szCs w:val="28"/>
        </w:rPr>
        <w:t xml:space="preserve"> в форме данных о продажах, прогноз</w:t>
      </w:r>
      <w:r w:rsidR="002A74EE" w:rsidRPr="00425DAF">
        <w:rPr>
          <w:rFonts w:ascii="Times New Roman" w:hAnsi="Times New Roman" w:cs="Times New Roman"/>
          <w:sz w:val="28"/>
          <w:szCs w:val="28"/>
        </w:rPr>
        <w:t>ов</w:t>
      </w:r>
      <w:r w:rsidRPr="00425DAF">
        <w:rPr>
          <w:rFonts w:ascii="Times New Roman" w:hAnsi="Times New Roman" w:cs="Times New Roman"/>
          <w:sz w:val="28"/>
          <w:szCs w:val="28"/>
        </w:rPr>
        <w:t xml:space="preserve"> и заказов</w:t>
      </w:r>
      <w:r w:rsidR="002A74EE" w:rsidRPr="00425DAF">
        <w:rPr>
          <w:rFonts w:ascii="Times New Roman" w:hAnsi="Times New Roman" w:cs="Times New Roman"/>
          <w:sz w:val="28"/>
          <w:szCs w:val="28"/>
        </w:rPr>
        <w:t>.</w:t>
      </w:r>
      <w:r w:rsidRPr="00425DAF">
        <w:rPr>
          <w:rFonts w:ascii="Times New Roman" w:hAnsi="Times New Roman" w:cs="Times New Roman"/>
          <w:sz w:val="28"/>
          <w:szCs w:val="28"/>
        </w:rPr>
        <w:t xml:space="preserve"> Эта информация преобразуется </w:t>
      </w:r>
      <w:r w:rsidR="002A74EE" w:rsidRPr="00425DAF">
        <w:rPr>
          <w:rFonts w:ascii="Times New Roman" w:hAnsi="Times New Roman" w:cs="Times New Roman"/>
          <w:sz w:val="28"/>
          <w:szCs w:val="28"/>
        </w:rPr>
        <w:t>в</w:t>
      </w:r>
      <w:r w:rsidRPr="00425DAF">
        <w:rPr>
          <w:rFonts w:ascii="Times New Roman" w:hAnsi="Times New Roman" w:cs="Times New Roman"/>
          <w:sz w:val="28"/>
          <w:szCs w:val="28"/>
        </w:rPr>
        <w:t xml:space="preserve"> конкретные планы производств</w:t>
      </w:r>
      <w:r w:rsidR="00882E0A" w:rsidRPr="00425DAF">
        <w:rPr>
          <w:rFonts w:ascii="Times New Roman" w:hAnsi="Times New Roman" w:cs="Times New Roman"/>
          <w:sz w:val="28"/>
          <w:szCs w:val="28"/>
        </w:rPr>
        <w:t>а и</w:t>
      </w:r>
      <w:r w:rsidRPr="00425DAF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2A74EE" w:rsidRPr="00425DAF">
        <w:rPr>
          <w:rFonts w:ascii="Times New Roman" w:hAnsi="Times New Roman" w:cs="Times New Roman"/>
          <w:sz w:val="28"/>
          <w:szCs w:val="28"/>
        </w:rPr>
        <w:t>.</w:t>
      </w:r>
      <w:r w:rsidRPr="00425DAF">
        <w:rPr>
          <w:rFonts w:ascii="Times New Roman" w:hAnsi="Times New Roman" w:cs="Times New Roman"/>
          <w:sz w:val="28"/>
          <w:szCs w:val="28"/>
        </w:rPr>
        <w:t xml:space="preserve"> Поступающие материальные ресурсы кладут начало потоку запасов, постепенно обр</w:t>
      </w:r>
      <w:r w:rsidR="002A74EE" w:rsidRPr="00425DAF">
        <w:rPr>
          <w:rFonts w:ascii="Times New Roman" w:hAnsi="Times New Roman" w:cs="Times New Roman"/>
          <w:sz w:val="28"/>
          <w:szCs w:val="28"/>
        </w:rPr>
        <w:t xml:space="preserve">етающему </w:t>
      </w:r>
      <w:r w:rsidRPr="00425DAF">
        <w:rPr>
          <w:rFonts w:ascii="Times New Roman" w:hAnsi="Times New Roman" w:cs="Times New Roman"/>
          <w:sz w:val="28"/>
          <w:szCs w:val="28"/>
        </w:rPr>
        <w:t>добавленную стоимость, движение которого завершается передачей пр</w:t>
      </w:r>
      <w:r w:rsidR="002A74EE" w:rsidRPr="00425DAF">
        <w:rPr>
          <w:rFonts w:ascii="Times New Roman" w:hAnsi="Times New Roman" w:cs="Times New Roman"/>
          <w:sz w:val="28"/>
          <w:szCs w:val="28"/>
        </w:rPr>
        <w:t>ав</w:t>
      </w:r>
      <w:r w:rsidRPr="00425DAF">
        <w:rPr>
          <w:rFonts w:ascii="Times New Roman" w:hAnsi="Times New Roman" w:cs="Times New Roman"/>
          <w:sz w:val="28"/>
          <w:szCs w:val="28"/>
        </w:rPr>
        <w:t>а собственности на готовые продукты потребителям</w:t>
      </w:r>
      <w:r w:rsidR="002A74EE" w:rsidRPr="00425DAF">
        <w:rPr>
          <w:rFonts w:ascii="Times New Roman" w:hAnsi="Times New Roman" w:cs="Times New Roman"/>
          <w:sz w:val="28"/>
          <w:szCs w:val="28"/>
        </w:rPr>
        <w:t>.</w:t>
      </w:r>
      <w:r w:rsidRPr="00425DA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2A74EE" w:rsidRPr="00425DAF">
        <w:rPr>
          <w:rFonts w:ascii="Times New Roman" w:hAnsi="Times New Roman" w:cs="Times New Roman"/>
          <w:sz w:val="28"/>
          <w:szCs w:val="28"/>
        </w:rPr>
        <w:t>,</w:t>
      </w:r>
      <w:r w:rsidRPr="00425DAF">
        <w:rPr>
          <w:rFonts w:ascii="Times New Roman" w:hAnsi="Times New Roman" w:cs="Times New Roman"/>
          <w:sz w:val="28"/>
          <w:szCs w:val="28"/>
        </w:rPr>
        <w:t xml:space="preserve"> в этом едином процессе выделяются две составляющие</w:t>
      </w:r>
      <w:r w:rsidR="002A74EE" w:rsidRPr="00425DAF">
        <w:rPr>
          <w:rFonts w:ascii="Times New Roman" w:hAnsi="Times New Roman" w:cs="Times New Roman"/>
          <w:sz w:val="28"/>
          <w:szCs w:val="28"/>
        </w:rPr>
        <w:t xml:space="preserve"> – </w:t>
      </w:r>
      <w:r w:rsidR="002A74EE" w:rsidRPr="00425DAF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425DAF">
        <w:rPr>
          <w:rFonts w:ascii="Times New Roman" w:hAnsi="Times New Roman" w:cs="Times New Roman"/>
          <w:i/>
          <w:iCs/>
          <w:sz w:val="28"/>
          <w:szCs w:val="28"/>
        </w:rPr>
        <w:t xml:space="preserve">оток запасов </w:t>
      </w:r>
      <w:r w:rsidRPr="00425DAF">
        <w:rPr>
          <w:rFonts w:ascii="Times New Roman" w:hAnsi="Times New Roman" w:cs="Times New Roman"/>
          <w:sz w:val="28"/>
          <w:szCs w:val="28"/>
        </w:rPr>
        <w:t xml:space="preserve">и </w:t>
      </w:r>
      <w:r w:rsidRPr="00425DAF">
        <w:rPr>
          <w:rFonts w:ascii="Times New Roman" w:hAnsi="Times New Roman" w:cs="Times New Roman"/>
          <w:i/>
          <w:iCs/>
          <w:sz w:val="28"/>
          <w:szCs w:val="28"/>
        </w:rPr>
        <w:t>информационный поток</w:t>
      </w:r>
      <w:r w:rsidR="002A74EE" w:rsidRPr="00425D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7DCC" w:rsidRPr="00425DAF" w:rsidRDefault="00597DCC" w:rsidP="00A44A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7E4806" w:rsidRPr="00425DAF">
        <w:trPr>
          <w:trHeight w:val="4189"/>
        </w:trPr>
        <w:tc>
          <w:tcPr>
            <w:tcW w:w="9356" w:type="dxa"/>
          </w:tcPr>
          <w:p w:rsidR="007E4806" w:rsidRPr="00425DAF" w:rsidRDefault="00164E43" w:rsidP="00A44AB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pict>
                <v:group id="_x0000_s1026" style="position:absolute;left:0;text-align:left;margin-left:-.55pt;margin-top:15.3pt;width:455.3pt;height:170.65pt;z-index:251657728" coordorigin="1645,6022" coordsize="9240,353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645;top:7248;width:1495;height:1011;v-text-anchor:middle">
                    <v:stroke dashstyle="longDash"/>
                    <v:textbox style="mso-next-textbox:#_x0000_s1027" inset=".5mm,,.5mm">
                      <w:txbxContent>
                        <w:p w:rsidR="00D80F9A" w:rsidRPr="00676DBC" w:rsidRDefault="00D80F9A" w:rsidP="00D80F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6DB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Потребители</w:t>
                          </w:r>
                        </w:p>
                      </w:txbxContent>
                    </v:textbox>
                  </v:shape>
                  <v:shape id="_x0000_s1028" type="#_x0000_t202" style="position:absolute;left:3705;top:7240;width:1616;height:1019;v-text-anchor:middle">
                    <v:textbox style="mso-next-textbox:#_x0000_s1028" inset="0,,0">
                      <w:txbxContent>
                        <w:p w:rsidR="00D80F9A" w:rsidRPr="00676DBC" w:rsidRDefault="00D80F9A" w:rsidP="00D80F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6DB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Физическое распределение</w:t>
                          </w:r>
                        </w:p>
                      </w:txbxContent>
                    </v:textbox>
                  </v:shape>
                  <v:shape id="_x0000_s1029" type="#_x0000_t202" style="position:absolute;left:5679;top:7248;width:1506;height:1011;v-text-anchor:middle">
                    <v:textbox style="mso-next-textbox:#_x0000_s1029" inset=".5mm,,.5mm">
                      <w:txbxContent>
                        <w:p w:rsidR="00D80F9A" w:rsidRPr="00676DBC" w:rsidRDefault="00D80F9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6DB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Обеспечение производства</w:t>
                          </w:r>
                        </w:p>
                      </w:txbxContent>
                    </v:textbox>
                  </v:shape>
                  <v:shape id="_x0000_s1030" type="#_x0000_t202" style="position:absolute;left:4684;top:6022;width:3278;height:667;v-text-anchor:middle">
                    <v:textbox style="mso-next-textbox:#_x0000_s1030">
                      <w:txbxContent>
                        <w:p w:rsidR="00D80F9A" w:rsidRPr="00676DBC" w:rsidRDefault="00D80F9A" w:rsidP="00D80F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6DB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Поток запасов</w:t>
                          </w:r>
                        </w:p>
                      </w:txbxContent>
                    </v:textbox>
                  </v:shape>
                  <v:shape id="_x0000_s1031" type="#_x0000_t202" style="position:absolute;left:9451;top:7248;width:1434;height:1011;v-text-anchor:middle">
                    <v:stroke dashstyle="longDash"/>
                    <v:textbox style="mso-next-textbox:#_x0000_s1031" inset=".5mm,,.5mm">
                      <w:txbxContent>
                        <w:p w:rsidR="00D80F9A" w:rsidRPr="00676DBC" w:rsidRDefault="00D80F9A" w:rsidP="00D80F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6DB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Поставщики</w:t>
                          </w:r>
                        </w:p>
                      </w:txbxContent>
                    </v:textbox>
                  </v:shape>
                  <v:shape id="_x0000_s1032" type="#_x0000_t202" style="position:absolute;left:4695;top:8720;width:3267;height:836;v-text-anchor:middle">
                    <v:textbox style="mso-next-textbox:#_x0000_s1032">
                      <w:txbxContent>
                        <w:p w:rsidR="00D80F9A" w:rsidRPr="00676DBC" w:rsidRDefault="00D80F9A" w:rsidP="00D80F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6DB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Информационный поток</w:t>
                          </w:r>
                        </w:p>
                      </w:txbxContent>
                    </v:textbox>
                  </v:shape>
                  <v:shape id="_x0000_s1033" type="#_x0000_t202" style="position:absolute;left:7557;top:7248;width:1315;height:1011;v-text-anchor:middle">
                    <v:textbox style="mso-next-textbox:#_x0000_s1033" inset=".5mm,,.5mm">
                      <w:txbxContent>
                        <w:p w:rsidR="00D80F9A" w:rsidRPr="00676DBC" w:rsidRDefault="00D80F9A" w:rsidP="00D80F9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6DB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Снабжение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4" type="#_x0000_t32" style="position:absolute;left:3140;top:7750;width:565;height:0" o:connectortype="straight">
                    <v:stroke startarrow="block" endarrow="block"/>
                  </v:shape>
                  <v:shape id="_x0000_s1035" type="#_x0000_t32" style="position:absolute;left:8870;top:7750;width:567;height:1" o:connectortype="straight">
                    <v:stroke startarrow="block" endarrow="block"/>
                  </v:shape>
                  <v:shape id="_x0000_s1036" type="#_x0000_t32" style="position:absolute;left:5321;top:7750;width:369;height:1" o:connectortype="straight">
                    <v:stroke startarrow="block" endarrow="block"/>
                  </v:shape>
                  <v:shape id="_x0000_s1037" type="#_x0000_t32" style="position:absolute;left:7185;top:7750;width:369;height:1" o:connectortype="straight">
                    <v:stroke startarrow="block" endarrow="block"/>
                  </v:shape>
                </v:group>
              </w:pict>
            </w:r>
          </w:p>
        </w:tc>
      </w:tr>
    </w:tbl>
    <w:p w:rsidR="00E67114" w:rsidRPr="00425DAF" w:rsidRDefault="00E67114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Рис. 1</w:t>
      </w:r>
      <w:r w:rsidR="00597DCC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Интеграция логистики</w:t>
      </w:r>
    </w:p>
    <w:p w:rsidR="007E4806" w:rsidRPr="00425DAF" w:rsidRDefault="007E4806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563714" w:rsidRPr="00425DAF" w:rsidRDefault="00563714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smallCaps/>
          <w:color w:val="000000"/>
          <w:sz w:val="28"/>
          <w:szCs w:val="28"/>
        </w:rPr>
        <w:t>Р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ассмотрим поток запасов.</w:t>
      </w:r>
    </w:p>
    <w:p w:rsidR="00786289" w:rsidRPr="00425DAF" w:rsidRDefault="00563714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>перативное управление логистикой регулирует д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>жение и хранение запасов материал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62E4C" w:rsidRPr="00425DA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товой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="00786289" w:rsidRPr="00425DAF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Логистические операции начинаются с поступления материальных ресурсов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прои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зводственных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компонентов от поставщика и заканчиваются доставкой произведенного продукта</w:t>
      </w:r>
      <w:r w:rsidR="001D5B01" w:rsidRPr="00425DAF">
        <w:rPr>
          <w:rFonts w:ascii="Times New Roman" w:hAnsi="Times New Roman" w:cs="Times New Roman"/>
          <w:sz w:val="28"/>
          <w:szCs w:val="28"/>
        </w:rPr>
        <w:t xml:space="preserve"> 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>реби</w:t>
      </w:r>
      <w:r w:rsidR="00582627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86289" w:rsidRPr="00425DAF">
        <w:rPr>
          <w:rFonts w:ascii="Times New Roman" w:hAnsi="Times New Roman" w:cs="Times New Roman"/>
          <w:color w:val="000000"/>
          <w:sz w:val="28"/>
          <w:szCs w:val="28"/>
        </w:rPr>
        <w:t>елю.</w:t>
      </w:r>
    </w:p>
    <w:p w:rsidR="001D5B01" w:rsidRPr="00425DAF" w:rsidRDefault="00786289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закупки материал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 компонентов в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тическом процессе со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зда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ется добавленная стоимость по мер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продвижения запасов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нужное время и нужное место. Если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 w:rsidR="00597DCC" w:rsidRPr="00425DAF">
        <w:rPr>
          <w:rFonts w:ascii="Times New Roman" w:hAnsi="Times New Roman" w:cs="Times New Roman"/>
          <w:color w:val="000000"/>
          <w:sz w:val="28"/>
          <w:szCs w:val="28"/>
        </w:rPr>
        <w:t>делается,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след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, материалы обретают дополнительную стоимость на каждом этапе и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преобразования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готовый продукт</w:t>
      </w:r>
      <w:r w:rsidR="008C5268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289" w:rsidRPr="00425DAF" w:rsidRDefault="00786289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ериально-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ческого обеспечения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изв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одст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чтобы переместить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запас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полуфабрикатов (незавершенно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производства) туда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где он нужен для окончательной сборки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обработки. Цена каждого компонент</w:t>
      </w:r>
      <w:r w:rsidR="008C5268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 его движение составляю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т основу процесса создания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добавленной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. Но завершается это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процесс и стоимость формируется окончательно только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случае, если готовый продукт переходит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собственность потребителя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определенное время в определенном </w:t>
      </w:r>
      <w:r w:rsidR="001D5B01" w:rsidRPr="00425DAF">
        <w:rPr>
          <w:rFonts w:ascii="Times New Roman" w:hAnsi="Times New Roman" w:cs="Times New Roman"/>
          <w:color w:val="000000"/>
          <w:sz w:val="28"/>
          <w:szCs w:val="28"/>
        </w:rPr>
        <w:t>месте.</w:t>
      </w:r>
    </w:p>
    <w:p w:rsidR="00862E4C" w:rsidRPr="00425DAF" w:rsidRDefault="00862E4C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Отдельные логис</w:t>
      </w:r>
      <w:r w:rsidR="00DA25D5" w:rsidRPr="00425DAF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="00DA25D5" w:rsidRPr="00425DAF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 функции в сочетании образуют три главные сферы деятельности: физическое распределение, материально-техническое обеспечение прои</w:t>
      </w:r>
      <w:r w:rsidR="008C5268" w:rsidRPr="00425DAF">
        <w:rPr>
          <w:rFonts w:ascii="Times New Roman" w:hAnsi="Times New Roman" w:cs="Times New Roman"/>
          <w:color w:val="000000"/>
          <w:sz w:val="28"/>
          <w:szCs w:val="28"/>
        </w:rPr>
        <w:t>звод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ства и снабжение.</w:t>
      </w:r>
    </w:p>
    <w:p w:rsidR="00952097" w:rsidRPr="00425DAF" w:rsidRDefault="00952097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</w:t>
      </w:r>
      <w:r w:rsidR="009E7A5E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изич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еское распределение</w:t>
      </w:r>
      <w:r w:rsidR="008C5268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– д</w:t>
      </w:r>
      <w:r w:rsidR="009E7A5E" w:rsidRPr="00425DAF">
        <w:rPr>
          <w:rFonts w:ascii="Times New Roman" w:hAnsi="Times New Roman" w:cs="Times New Roman"/>
          <w:color w:val="000000"/>
          <w:sz w:val="28"/>
          <w:szCs w:val="28"/>
        </w:rPr>
        <w:t>еятельность, связанная с обслуживанием потребителей. Требует получения и обработки заказов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F0F91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размещения, хранения и обработки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; транспортировки внешним потребителям по р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спре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льны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кана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лам. Включает </w:t>
      </w:r>
      <w:r w:rsidR="00D2307D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себя коорд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инац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ию с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маркетинговыми планами в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вопросах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ценообразования,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стимулирования сбы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, уровня 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cep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виса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, условий пост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возврата товара,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ж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изне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нного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цикла.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лавн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ая з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дача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мощ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ь в со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здани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 дохода от реализации путем обеспечения предусмотренного стратегией уровня обслуживания потребителей с минимальными об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издержками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097" w:rsidRPr="00425DAF" w:rsidRDefault="00952097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="00AF0F91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ате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AF0F91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ально-тех</w:t>
      </w:r>
      <w:r w:rsidR="00AF0F91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ческое обеспечение прои</w:t>
      </w:r>
      <w:r w:rsidR="00AF0F91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зводства</w:t>
      </w:r>
      <w:r w:rsidR="007B7DBE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7B7DBE"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еятельность, с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занн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ая с планиро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ванием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и поддержкой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2307D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зводственного процесса.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Требует составления календарных планов (графиков) выпуска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продукции: хранения незавершенного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оизводства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; обработки, транспортировки и своевременного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пополнения запасов материалов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 комплектующих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себя хранение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материалов на производственных площадках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также максимально гибкую координацию м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ежд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извод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ом и фи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зи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ческим распределением в географическом и временном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аспектах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097" w:rsidRPr="00425DAF" w:rsidRDefault="00952097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Снабжение</w:t>
      </w:r>
      <w:r w:rsidR="007B7DBE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7B7DBE"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ятельнос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ть, 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связанная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 приобретением продук</w:t>
      </w:r>
      <w:r w:rsidR="00AF0F91" w:rsidRPr="00425DAF">
        <w:rPr>
          <w:rFonts w:ascii="Times New Roman" w:hAnsi="Times New Roman" w:cs="Times New Roman"/>
          <w:color w:val="000000"/>
          <w:sz w:val="28"/>
          <w:szCs w:val="28"/>
        </w:rPr>
        <w:t>тов и материалов у внешних поставщиков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ебует планирования потребности в ресурсах; выбора источников пост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; пер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еговоров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б условиях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поставок; размещения за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каз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; транспортировк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, получени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с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оответствия,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хранения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и контроля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чест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ом ресурсов. Включает и себя координацию с пост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авщ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иками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фик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, сроках и бесп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реб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ойности поставок; хеджирование рисков;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поиск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ых источников и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 разработку новы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схем поста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ок. Главная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цель – подде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ржка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изво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дства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ил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и торговли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евременных закупок 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наименьшими общими </w:t>
      </w:r>
      <w:r w:rsidR="00CC3495" w:rsidRPr="00425DAF">
        <w:rPr>
          <w:rFonts w:ascii="Times New Roman" w:hAnsi="Times New Roman" w:cs="Times New Roman"/>
          <w:color w:val="000000"/>
          <w:sz w:val="28"/>
          <w:szCs w:val="28"/>
        </w:rPr>
        <w:t>издержками</w:t>
      </w:r>
      <w:r w:rsidR="00E95CAC" w:rsidRPr="00425DAF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.</w:t>
      </w:r>
    </w:p>
    <w:p w:rsidR="00952097" w:rsidRPr="00425DAF" w:rsidRDefault="00E67114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Рассмотрим и</w:t>
      </w:r>
      <w:r w:rsidR="00952097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нформационный </w:t>
      </w:r>
      <w:r w:rsidR="00952097" w:rsidRPr="00425DAF">
        <w:rPr>
          <w:rFonts w:ascii="Times New Roman" w:hAnsi="Times New Roman" w:cs="Times New Roman"/>
          <w:color w:val="000000"/>
          <w:sz w:val="28"/>
          <w:szCs w:val="28"/>
        </w:rPr>
        <w:t>поток</w:t>
      </w:r>
    </w:p>
    <w:p w:rsidR="00833094" w:rsidRPr="00425DAF" w:rsidRDefault="00213A7F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Весь массив</w:t>
      </w:r>
      <w:r w:rsidR="00952097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ло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гистической </w:t>
      </w:r>
      <w:r w:rsidR="00952097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образуют два основных потока: </w:t>
      </w:r>
      <w:r w:rsidR="00952097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координационный </w:t>
      </w:r>
      <w:r w:rsidR="00952097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52097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оперативный</w:t>
      </w:r>
      <w:r w:rsidR="0083521E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952097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80534" w:rsidRPr="00425DAF" w:rsidRDefault="00833094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Главное предназначение оперативного потока информации состоит в поддержке интеграции действий в сферах физического распределения, материально-технического обеспечения производства и снабжения</w:t>
      </w:r>
      <w:r w:rsidR="0083521E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В то время как поток планиров</w:t>
      </w:r>
      <w:r w:rsidR="00D80534" w:rsidRPr="00425DAF">
        <w:rPr>
          <w:rFonts w:ascii="Times New Roman" w:hAnsi="Times New Roman" w:cs="Times New Roman"/>
          <w:color w:val="000000"/>
          <w:sz w:val="28"/>
          <w:szCs w:val="28"/>
        </w:rPr>
        <w:t>ани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я/коор</w:t>
      </w:r>
      <w:r w:rsidR="00D80534"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инаци</w:t>
      </w:r>
      <w:r w:rsidR="00D80534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информацию о плановых параметрах деятельности, оперативны</w:t>
      </w:r>
      <w:r w:rsidR="00D80534" w:rsidRPr="00425D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поток нужен для управления повседневной работой</w:t>
      </w:r>
      <w:r w:rsidR="00D80534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Полноценная реализации компетентности фирмы в логистике требует от менеджеров достиж</w:t>
      </w:r>
      <w:r w:rsidR="00563714" w:rsidRPr="00425DAF">
        <w:rPr>
          <w:rFonts w:ascii="Times New Roman" w:hAnsi="Times New Roman" w:cs="Times New Roman"/>
          <w:color w:val="000000"/>
          <w:sz w:val="28"/>
          <w:szCs w:val="28"/>
        </w:rPr>
        <w:t>ения определенных целевых норма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563714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ов, относящихся как к информационному потоку, так и к потоку запасов</w:t>
      </w:r>
      <w:r w:rsidR="00D80534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54C" w:rsidRPr="00425DAF" w:rsidRDefault="00DA25D5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Для внутренней интеграции логистики нужна координация потока запасов и информационного потока, циркулирующих между этими сферами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у них есть общие оперативные цели, одновременное достижение которых т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же необходимо для интеграции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 ним относятся быстрая реакция, минимальная неопределенност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минимальный объем запасов, укрупнение (консолидация) грузоперевозок, качество, поддержка жизненного цикла. </w:t>
      </w:r>
    </w:p>
    <w:p w:rsidR="00DA25D5" w:rsidRPr="00425DAF" w:rsidRDefault="00DA25D5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Внутреннюю интеграцию логистики нельзя изолировать от других процессов и явлений в организации. 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чень важно понимать, какие</w:t>
      </w:r>
      <w:r w:rsidR="00597DCC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препятствия или барьеры</w:t>
      </w:r>
      <w:r w:rsidR="00AF7AE5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могут стоять на пути 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интеграци</w:t>
      </w:r>
      <w:r w:rsidR="00AF7AE5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. В традиционной практике такие препятствия зачастую возникают в связи с 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недостатками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организационной структур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, систем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оценки результатов деятельности,</w:t>
      </w:r>
      <w:r w:rsidR="00AF7AE5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владением запасами, информационными технологиями и сложившейся в организации системой обмена знаниями.</w:t>
      </w:r>
    </w:p>
    <w:p w:rsidR="00DA25D5" w:rsidRPr="00425DAF" w:rsidRDefault="00DA25D5" w:rsidP="00A44A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 xml:space="preserve">В нынешней конкурентной среде фирма может стать по-настоящему эффективной только и том случае, если ей удастся вовлечь в интеграцию своих потребителей и поставщиков. Такая внешняя интеграция, именуется </w:t>
      </w:r>
      <w:r w:rsidRPr="00425DAF">
        <w:rPr>
          <w:rFonts w:ascii="Times New Roman" w:hAnsi="Times New Roman" w:cs="Times New Roman"/>
          <w:i/>
          <w:iCs/>
          <w:sz w:val="28"/>
          <w:szCs w:val="28"/>
        </w:rPr>
        <w:t>управлением логистической цепочкой.</w:t>
      </w:r>
      <w:r w:rsidR="00602E68" w:rsidRPr="00425D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2E68" w:rsidRPr="00425DAF">
        <w:rPr>
          <w:rFonts w:ascii="Times New Roman" w:hAnsi="Times New Roman" w:cs="Times New Roman"/>
          <w:sz w:val="28"/>
          <w:szCs w:val="28"/>
        </w:rPr>
        <w:t xml:space="preserve">В долгосрочном плане успехи или неудачи в работе всего маркетингового канала обязательно сказываются на каждом его участнике, именно поэтому при установлении хозяйственных связей столько внимания уделяется организации взаимовыгодного сотрудничества между потребителями и поставщиками. </w:t>
      </w:r>
    </w:p>
    <w:p w:rsidR="00597DCC" w:rsidRPr="00425DAF" w:rsidRDefault="00154586" w:rsidP="00A44AB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идоизмени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рисунок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ы показать, как интеграция логистики преодолевает </w:t>
      </w:r>
      <w:r w:rsidR="00213A7F" w:rsidRPr="00425DAF">
        <w:rPr>
          <w:rFonts w:ascii="Times New Roman" w:hAnsi="Times New Roman" w:cs="Times New Roman"/>
          <w:color w:val="000000"/>
          <w:sz w:val="28"/>
          <w:szCs w:val="28"/>
        </w:rPr>
        <w:t>рамки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нутр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фирм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нной координации про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ессо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снабжения, материально-технического обеспечения пр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одст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а и физического распределени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, распространяясь на поставщиков к потребителей. Рисунок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иллюстрирует такой интегрированный подхо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 логистическому мене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жменту на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сем протяжении снабж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нческо-сбыто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ой цепочки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от исходных постав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2013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до конечных потребителей.</w:t>
      </w:r>
    </w:p>
    <w:p w:rsidR="00597DCC" w:rsidRPr="00425DAF" w:rsidRDefault="00597DCC" w:rsidP="00597DCC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64E43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412.5pt;height:146.25pt;visibility:visible">
            <v:imagedata r:id="rId7" o:title=""/>
          </v:shape>
        </w:pict>
      </w:r>
    </w:p>
    <w:p w:rsidR="00FC50D6" w:rsidRPr="00425DAF" w:rsidRDefault="00654637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Рис. 2</w:t>
      </w:r>
      <w:r w:rsidR="00597DCC" w:rsidRPr="00425DAF">
        <w:rPr>
          <w:rFonts w:ascii="Times New Roman" w:hAnsi="Times New Roman" w:cs="Times New Roman"/>
          <w:sz w:val="28"/>
          <w:szCs w:val="28"/>
        </w:rPr>
        <w:t xml:space="preserve"> -</w:t>
      </w:r>
      <w:r w:rsidRPr="00425DAF">
        <w:rPr>
          <w:rFonts w:ascii="Times New Roman" w:hAnsi="Times New Roman" w:cs="Times New Roman"/>
          <w:sz w:val="28"/>
          <w:szCs w:val="28"/>
        </w:rPr>
        <w:t xml:space="preserve"> Интеграция логистической цепочки</w:t>
      </w:r>
    </w:p>
    <w:p w:rsidR="00597DCC" w:rsidRPr="00425DAF" w:rsidRDefault="00597DCC" w:rsidP="00A44AB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7F" w:rsidRPr="00425DAF" w:rsidRDefault="00B1629E" w:rsidP="00A44AB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Следует отметить, что стоимость товара формируется на протяжении всей логистической цепочки, и "проявляется" только на последней стадии</w:t>
      </w:r>
      <w:r w:rsidR="00F90BBB" w:rsidRPr="00425DAF">
        <w:rPr>
          <w:rFonts w:ascii="Times New Roman" w:hAnsi="Times New Roman" w:cs="Times New Roman"/>
          <w:sz w:val="28"/>
          <w:szCs w:val="28"/>
        </w:rPr>
        <w:t xml:space="preserve"> –</w:t>
      </w:r>
      <w:r w:rsidR="00597DCC" w:rsidRPr="00425DAF">
        <w:rPr>
          <w:rFonts w:ascii="Times New Roman" w:hAnsi="Times New Roman" w:cs="Times New Roman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sz w:val="28"/>
          <w:szCs w:val="28"/>
        </w:rPr>
        <w:t>при продаже потребителю. На стоимость товара влияет общая эффективность операций, в том числе транспортных и маркетинговых, всей логистической цепочки, а не только конкретной продажи. Наиболее управляемой с точки зрения стоимости является начальная стадия</w:t>
      </w:r>
      <w:r w:rsidR="00F90BBB" w:rsidRPr="00425DAF">
        <w:rPr>
          <w:rFonts w:ascii="Times New Roman" w:hAnsi="Times New Roman" w:cs="Times New Roman"/>
          <w:sz w:val="28"/>
          <w:szCs w:val="28"/>
        </w:rPr>
        <w:t xml:space="preserve"> – </w:t>
      </w:r>
      <w:r w:rsidRPr="00425DAF">
        <w:rPr>
          <w:rFonts w:ascii="Times New Roman" w:hAnsi="Times New Roman" w:cs="Times New Roman"/>
          <w:sz w:val="28"/>
          <w:szCs w:val="28"/>
        </w:rPr>
        <w:t>произво</w:t>
      </w:r>
      <w:r w:rsidR="00F90BBB" w:rsidRPr="00425DAF">
        <w:rPr>
          <w:rFonts w:ascii="Times New Roman" w:hAnsi="Times New Roman" w:cs="Times New Roman"/>
          <w:sz w:val="28"/>
          <w:szCs w:val="28"/>
        </w:rPr>
        <w:t xml:space="preserve">дство, а наиболее чувствительной – </w:t>
      </w:r>
      <w:r w:rsidRPr="00425DAF">
        <w:rPr>
          <w:rFonts w:ascii="Times New Roman" w:hAnsi="Times New Roman" w:cs="Times New Roman"/>
          <w:sz w:val="28"/>
          <w:szCs w:val="28"/>
        </w:rPr>
        <w:t xml:space="preserve">последняя продажа. </w:t>
      </w:r>
    </w:p>
    <w:p w:rsidR="00154586" w:rsidRPr="00425DAF" w:rsidRDefault="00B1629E" w:rsidP="00A44AB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Х</w:t>
      </w:r>
      <w:r w:rsidR="00154586" w:rsidRPr="00425DAF">
        <w:rPr>
          <w:rFonts w:ascii="Times New Roman" w:hAnsi="Times New Roman" w:cs="Times New Roman"/>
          <w:color w:val="000000"/>
          <w:sz w:val="28"/>
          <w:szCs w:val="28"/>
        </w:rPr>
        <w:t>арактеристиками логистических связей являются: общая конкурентоспособность; относительные риски, влиятельность и лидерство, факторы эффективности в управлении логистической цепочкой.</w:t>
      </w:r>
    </w:p>
    <w:p w:rsidR="00154586" w:rsidRPr="00425DAF" w:rsidRDefault="00154586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Под воздействием этого подхода изменяется </w:t>
      </w:r>
      <w:r w:rsidR="00F90BBB" w:rsidRPr="00425DAF">
        <w:rPr>
          <w:rFonts w:ascii="Times New Roman" w:hAnsi="Times New Roman" w:cs="Times New Roman"/>
          <w:color w:val="000000"/>
          <w:sz w:val="28"/>
          <w:szCs w:val="28"/>
        </w:rPr>
        <w:t>хара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ктер организационных связей, составляющих структурную основу канала распределения: он перестает быть рыхлой группировкой независимых компаний, 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ce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больше становится сплоченным сообществом, чьи с</w:t>
      </w:r>
      <w:r w:rsidR="00BF3BAD" w:rsidRPr="00425DAF">
        <w:rPr>
          <w:rFonts w:ascii="Times New Roman" w:hAnsi="Times New Roman" w:cs="Times New Roman"/>
          <w:color w:val="000000"/>
          <w:sz w:val="28"/>
          <w:szCs w:val="28"/>
        </w:rPr>
        <w:t>овместные усилия нацелены на пов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ышение общей эффективности и конкурентоспособности. По существу, общие приоритеты смещаются от разрозненного управления запасами в организационных рамках каждого отдельного участник</w:t>
      </w:r>
      <w:r w:rsidR="00654637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 управлению единым потоком запасов на протяжении всего канала.</w:t>
      </w:r>
    </w:p>
    <w:p w:rsidR="00F03171" w:rsidRPr="00425DAF" w:rsidRDefault="006D247F" w:rsidP="00A44AB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Факторы, увеличивающие вероятность успеха взаимодействий в логистической цепочке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171" w:rsidRPr="00425DAF" w:rsidRDefault="00F03171" w:rsidP="00A44AB7">
      <w:pPr>
        <w:pStyle w:val="a6"/>
        <w:widowControl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97DCC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розничных торговцев:</w:t>
      </w:r>
    </w:p>
    <w:p w:rsidR="00F03171" w:rsidRPr="00425DAF" w:rsidRDefault="00F03171" w:rsidP="00A44AB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высокий уровень кооперации;</w:t>
      </w:r>
    </w:p>
    <w:p w:rsidR="00F03171" w:rsidRPr="00425DAF" w:rsidRDefault="00F03171" w:rsidP="00A44AB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единство целей/задач;</w:t>
      </w:r>
    </w:p>
    <w:p w:rsidR="00F03171" w:rsidRPr="00425DAF" w:rsidRDefault="00F03171" w:rsidP="00A44AB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информационная прозрачность;</w:t>
      </w:r>
    </w:p>
    <w:p w:rsidR="00F03171" w:rsidRPr="00425DAF" w:rsidRDefault="00F03171" w:rsidP="00A44AB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поддержка со стороны высшего руководства;</w:t>
      </w:r>
    </w:p>
    <w:p w:rsidR="00F03171" w:rsidRPr="00425DAF" w:rsidRDefault="00F03171" w:rsidP="00A44AB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контроль за состоянием запасов.</w:t>
      </w:r>
    </w:p>
    <w:p w:rsidR="00F03171" w:rsidRPr="00425DAF" w:rsidRDefault="00F03171" w:rsidP="00A44AB7">
      <w:pPr>
        <w:pStyle w:val="a6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для производителей:</w:t>
      </w:r>
    </w:p>
    <w:p w:rsidR="00F03171" w:rsidRPr="00425DAF" w:rsidRDefault="00F03171" w:rsidP="00A44AB7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информационный обмен;</w:t>
      </w:r>
    </w:p>
    <w:p w:rsidR="00F03171" w:rsidRPr="00425DAF" w:rsidRDefault="00F03171" w:rsidP="00A44AB7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осознание взаимных выгод;</w:t>
      </w:r>
    </w:p>
    <w:p w:rsidR="00F03171" w:rsidRPr="00425DAF" w:rsidRDefault="00F03171" w:rsidP="00A44AB7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BF3BAD"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3BAD"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исполнением;</w:t>
      </w:r>
    </w:p>
    <w:p w:rsidR="00F03171" w:rsidRPr="00425DAF" w:rsidRDefault="00F03171" w:rsidP="00A44AB7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общие команды исполнителей;</w:t>
      </w:r>
    </w:p>
    <w:p w:rsidR="00F03171" w:rsidRPr="00425DAF" w:rsidRDefault="00F03171" w:rsidP="00A44AB7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совместная ресурсная поддержка;</w:t>
      </w:r>
    </w:p>
    <w:p w:rsidR="00F03171" w:rsidRPr="00425DAF" w:rsidRDefault="00F03171" w:rsidP="00A44AB7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реализация взаимных выгод.</w:t>
      </w:r>
    </w:p>
    <w:p w:rsidR="00567900" w:rsidRPr="00425DAF" w:rsidRDefault="00902C57" w:rsidP="00A44AB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Типичные препятствия на пути успешных взаимодействий в логистической цепочке</w:t>
      </w:r>
      <w:r w:rsidR="00567900" w:rsidRPr="00425D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171" w:rsidRPr="00425DAF" w:rsidRDefault="00567900" w:rsidP="00A44AB7">
      <w:pPr>
        <w:pStyle w:val="a6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озничны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торговц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03171" w:rsidRPr="00425DAF" w:rsidRDefault="00567900" w:rsidP="00A44AB7">
      <w:pPr>
        <w:pStyle w:val="a6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алообъемные единицы хранения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71" w:rsidRPr="00425DAF" w:rsidRDefault="00567900" w:rsidP="00A44AB7">
      <w:pPr>
        <w:pStyle w:val="a6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опротивление переменам со стороны производителей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71" w:rsidRPr="00425DAF" w:rsidRDefault="00567900" w:rsidP="00A44AB7">
      <w:pPr>
        <w:pStyle w:val="a6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арактер информационных систем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47F" w:rsidRPr="00425DAF" w:rsidRDefault="00567900" w:rsidP="00A44AB7">
      <w:pPr>
        <w:pStyle w:val="a6"/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есовместность форматов данных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900" w:rsidRPr="00425DAF" w:rsidRDefault="00567900" w:rsidP="00A44AB7">
      <w:pPr>
        <w:pStyle w:val="a6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роизводител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03171" w:rsidRPr="00425DAF" w:rsidRDefault="00567900" w:rsidP="00A44AB7">
      <w:pPr>
        <w:pStyle w:val="a6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едостаток информационных связей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71" w:rsidRPr="00425DAF" w:rsidRDefault="00567900" w:rsidP="00A44AB7">
      <w:pPr>
        <w:pStyle w:val="a6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едостаточный уровень доверия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71" w:rsidRPr="00425DAF" w:rsidRDefault="00567900" w:rsidP="00A44AB7">
      <w:pPr>
        <w:pStyle w:val="a6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есовместимость систем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71" w:rsidRPr="00425DAF" w:rsidRDefault="00567900" w:rsidP="00A44AB7">
      <w:pPr>
        <w:pStyle w:val="a6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ехнические проблемы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71" w:rsidRPr="00425DAF" w:rsidRDefault="00567900" w:rsidP="00A44AB7">
      <w:pPr>
        <w:pStyle w:val="a6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опротивление переменам со стороны потребителей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2C57" w:rsidRPr="00425DAF" w:rsidRDefault="00567900" w:rsidP="00A44AB7">
      <w:pPr>
        <w:pStyle w:val="a6"/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03171" w:rsidRPr="00425DAF">
        <w:rPr>
          <w:rFonts w:ascii="Times New Roman" w:hAnsi="Times New Roman" w:cs="Times New Roman"/>
          <w:color w:val="000000"/>
          <w:sz w:val="28"/>
          <w:szCs w:val="28"/>
        </w:rPr>
        <w:t>еготовность розничных торговцев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062" w:rsidRPr="00425DAF" w:rsidRDefault="00093062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Союзы на основе логистического сервиса нацелены на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повышение конкурентоспособности логистической цепочки и на повышение эффективности поставщиков логистических услуг.</w:t>
      </w:r>
    </w:p>
    <w:p w:rsidR="00A03142" w:rsidRPr="00425DAF" w:rsidRDefault="00A03142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sz w:val="28"/>
          <w:szCs w:val="28"/>
        </w:rPr>
        <w:t>Взаимодействие и связи в логистической цепочке – одна из самых сложных и трудных для понимания областей логистики. И успех</w:t>
      </w:r>
      <w:r w:rsidR="002617EC" w:rsidRPr="00425DAF">
        <w:rPr>
          <w:rFonts w:ascii="Times New Roman" w:hAnsi="Times New Roman" w:cs="Times New Roman"/>
          <w:sz w:val="28"/>
          <w:szCs w:val="28"/>
        </w:rPr>
        <w:t>,</w:t>
      </w:r>
      <w:r w:rsidRPr="00425DAF">
        <w:rPr>
          <w:rFonts w:ascii="Times New Roman" w:hAnsi="Times New Roman" w:cs="Times New Roman"/>
          <w:sz w:val="28"/>
          <w:szCs w:val="28"/>
        </w:rPr>
        <w:t xml:space="preserve"> и неудача непосред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связ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аны с конкуренцией, а также со способностью фирмы н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алад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ь эффек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тивн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ые хо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йст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венные отношения </w:t>
      </w:r>
      <w:r w:rsidR="002617EC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логистической цепочке</w:t>
      </w:r>
      <w:r w:rsidR="0023393D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062" w:rsidRPr="00425DAF" w:rsidRDefault="00A03142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Управление х</w:t>
      </w:r>
      <w:r w:rsidR="0032315C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яйст</w:t>
      </w:r>
      <w:r w:rsidR="0032315C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вен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="0032315C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ыми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связями</w:t>
      </w:r>
      <w:r w:rsidR="00F90BBB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относительно но</w:t>
      </w:r>
      <w:r w:rsidR="0032315C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ое название старой и очень </w:t>
      </w:r>
      <w:r w:rsidR="0032315C" w:rsidRPr="00425DAF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жно</w:t>
      </w:r>
      <w:r w:rsidR="0032315C" w:rsidRPr="00425D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сферы бизнеса, содержание ко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орой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в логистической цепочке и управление ими. Участниками таких отношений я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ляют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 основные торговые партнер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вщи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ки логистических услуг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142" w:rsidRPr="00425DAF" w:rsidRDefault="00A03142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поддержание эффективных хозяйственных с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вя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зей требует серьезных преобразований в тр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цио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практике упр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авления.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 нужно научиться управлять с помощью убеждения и сотрудничества, а не силой 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ужде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ия. Помимо этого руководители должны 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как следует освои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ть методы управления на межорганиз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ацион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ном уровне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586" w:rsidRPr="00425DAF" w:rsidRDefault="00154586" w:rsidP="00A44AB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не все формы сотрудничества строятся на основе логистики, но количество именно 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>логистических союзов внушительно</w:t>
      </w:r>
      <w:r w:rsidRPr="00425DAF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3AB6" w:rsidRPr="00425DAF" w:rsidRDefault="00FC50D6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Менее чем за 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ть лет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США возникло свыше 100 новых фирм, про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возг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ласивш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своей 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тавл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интегрированных логистических услуг гру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отпр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авителям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. Такие фирмы 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предлагают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полный комплекс услуг, необходимых для у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овлет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орен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ия значительной части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логистических потребнос</w:t>
      </w:r>
      <w:r w:rsidR="00283D49" w:rsidRPr="00425DAF">
        <w:rPr>
          <w:rFonts w:ascii="Times New Roman" w:hAnsi="Times New Roman" w:cs="Times New Roman"/>
          <w:color w:val="000000"/>
          <w:sz w:val="28"/>
          <w:szCs w:val="28"/>
        </w:rPr>
        <w:t>тей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грузоотправителей.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ники отрасли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– поставщики логистических услуг – дают</w:t>
      </w:r>
      <w:r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потенциальным потребителям возможность удовлетворить сразу несколько своих логистических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потребностей у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щика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. Традиционно каждую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25DAF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таких услуг предо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авл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ял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тдельный поставщик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50D6" w:rsidRPr="00425DAF" w:rsidRDefault="008F3AB6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для примера складирование и транспортировку. Интегриро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ное обслуживание з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десь выгляд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ак: поставщик услуг получает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зака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зы потребителя, комплектует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ними партии отправки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упаковывает грузы и доставляет их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Типичная органи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заци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нная</w:t>
      </w:r>
      <w:r w:rsidR="00FC50D6" w:rsidRPr="00425D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форма поставщик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инте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риро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нных услуг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компани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полной собственности. Однако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встреча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ются и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союз,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расширяющие возможно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фирм предоставл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>ь комплексное обслужи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единог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FC50D6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источника.</w:t>
      </w:r>
    </w:p>
    <w:p w:rsidR="00FC50D6" w:rsidRPr="00425DAF" w:rsidRDefault="00FC50D6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В период становлении головой объем рынка интегрированных логистических услуг оценива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лся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3062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6–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9 млр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дол.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 прогнозом роста к 2000г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до 6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млрд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дол.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трасль интегрированных услуг несет в себе огромные рыночные возможности.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ерво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очн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иками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служили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пять вид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ов бизнеса: транспорт, складское хозяйство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экспедиторские 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8F3AB6" w:rsidRPr="00425DAF">
        <w:rPr>
          <w:rFonts w:ascii="Times New Roman" w:hAnsi="Times New Roman" w:cs="Times New Roman"/>
          <w:color w:val="000000"/>
          <w:sz w:val="28"/>
          <w:szCs w:val="28"/>
        </w:rPr>
        <w:t>уги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информационное обеспечение, п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одд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ержк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потребителей.</w:t>
      </w:r>
    </w:p>
    <w:p w:rsidR="00C50FE9" w:rsidRPr="00425DAF" w:rsidRDefault="00FC50D6" w:rsidP="00A44AB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DAF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ранс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ных и складских </w:t>
      </w:r>
      <w:r w:rsidR="00B86417" w:rsidRPr="00425DAF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рм характерна высокая степень интеграции, достигнутая 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зультате 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слияни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 поглощени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. Транспортировка и складирование 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сочетании с широким комплексом 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базовых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yc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 сер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с добавленной с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имо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ью составляют интегрированный пакет услуг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который 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rpy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425DAF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правитель может получить из одно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источника. Большинство фирм предлагает также 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услуги п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>о управлению информацией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обеспечивающие поддержку </w:t>
      </w:r>
      <w:r w:rsidR="00C50FE9" w:rsidRPr="00425DAF">
        <w:rPr>
          <w:rFonts w:ascii="Times New Roman" w:hAnsi="Times New Roman" w:cs="Times New Roman"/>
          <w:color w:val="000000"/>
          <w:sz w:val="28"/>
          <w:szCs w:val="28"/>
        </w:rPr>
        <w:t>физи</w:t>
      </w:r>
      <w:r w:rsidRPr="00425DAF">
        <w:rPr>
          <w:rFonts w:ascii="Times New Roman" w:hAnsi="Times New Roman" w:cs="Times New Roman"/>
          <w:color w:val="000000"/>
          <w:sz w:val="28"/>
          <w:szCs w:val="28"/>
        </w:rPr>
        <w:t xml:space="preserve">ческого распределения. </w:t>
      </w:r>
      <w:bookmarkStart w:id="0" w:name="_GoBack"/>
      <w:bookmarkEnd w:id="0"/>
    </w:p>
    <w:sectPr w:rsidR="00C50FE9" w:rsidRPr="00425DAF" w:rsidSect="00EC101F">
      <w:type w:val="continuous"/>
      <w:pgSz w:w="11907" w:h="16840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51" w:rsidRDefault="00B31351" w:rsidP="00B03944">
      <w:r>
        <w:separator/>
      </w:r>
    </w:p>
  </w:endnote>
  <w:endnote w:type="continuationSeparator" w:id="0">
    <w:p w:rsidR="00B31351" w:rsidRDefault="00B31351" w:rsidP="00B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51" w:rsidRDefault="00B31351" w:rsidP="00B03944">
      <w:r>
        <w:separator/>
      </w:r>
    </w:p>
  </w:footnote>
  <w:footnote w:type="continuationSeparator" w:id="0">
    <w:p w:rsidR="00B31351" w:rsidRDefault="00B31351" w:rsidP="00B0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A9F"/>
    <w:multiLevelType w:val="multilevel"/>
    <w:tmpl w:val="B1F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25E7A"/>
    <w:multiLevelType w:val="hybridMultilevel"/>
    <w:tmpl w:val="874E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5BE"/>
    <w:multiLevelType w:val="hybridMultilevel"/>
    <w:tmpl w:val="7C4CD780"/>
    <w:lvl w:ilvl="0" w:tplc="76A40B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4A113E"/>
    <w:multiLevelType w:val="hybridMultilevel"/>
    <w:tmpl w:val="752E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F0CAA"/>
    <w:multiLevelType w:val="multilevel"/>
    <w:tmpl w:val="117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D36B8"/>
    <w:multiLevelType w:val="hybridMultilevel"/>
    <w:tmpl w:val="F004755A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59FC66B3"/>
    <w:multiLevelType w:val="hybridMultilevel"/>
    <w:tmpl w:val="4EB86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D05376"/>
    <w:multiLevelType w:val="hybridMultilevel"/>
    <w:tmpl w:val="5EC05F7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721613DE"/>
    <w:multiLevelType w:val="hybridMultilevel"/>
    <w:tmpl w:val="CA362DC6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5D3"/>
    <w:rsid w:val="000260D6"/>
    <w:rsid w:val="00093062"/>
    <w:rsid w:val="000941E1"/>
    <w:rsid w:val="000F3CF0"/>
    <w:rsid w:val="00112007"/>
    <w:rsid w:val="00154586"/>
    <w:rsid w:val="00164E43"/>
    <w:rsid w:val="001B62C0"/>
    <w:rsid w:val="001D5B01"/>
    <w:rsid w:val="001D7859"/>
    <w:rsid w:val="001F243A"/>
    <w:rsid w:val="00212444"/>
    <w:rsid w:val="00213A7F"/>
    <w:rsid w:val="0023393D"/>
    <w:rsid w:val="00253D58"/>
    <w:rsid w:val="002617EC"/>
    <w:rsid w:val="00277B54"/>
    <w:rsid w:val="00283D49"/>
    <w:rsid w:val="00296E75"/>
    <w:rsid w:val="002A1C00"/>
    <w:rsid w:val="002A74EE"/>
    <w:rsid w:val="0032260F"/>
    <w:rsid w:val="0032315C"/>
    <w:rsid w:val="00376AD5"/>
    <w:rsid w:val="003C354D"/>
    <w:rsid w:val="00425DAF"/>
    <w:rsid w:val="00482013"/>
    <w:rsid w:val="00484C9E"/>
    <w:rsid w:val="00563714"/>
    <w:rsid w:val="00567900"/>
    <w:rsid w:val="00582627"/>
    <w:rsid w:val="005903BE"/>
    <w:rsid w:val="00597DCC"/>
    <w:rsid w:val="00602E68"/>
    <w:rsid w:val="006363D2"/>
    <w:rsid w:val="00654637"/>
    <w:rsid w:val="00674CC5"/>
    <w:rsid w:val="00676DBC"/>
    <w:rsid w:val="006D247F"/>
    <w:rsid w:val="00755500"/>
    <w:rsid w:val="00783B56"/>
    <w:rsid w:val="00786289"/>
    <w:rsid w:val="007A3B8F"/>
    <w:rsid w:val="007B7DBE"/>
    <w:rsid w:val="007E4806"/>
    <w:rsid w:val="007F5EBB"/>
    <w:rsid w:val="0082154C"/>
    <w:rsid w:val="00833094"/>
    <w:rsid w:val="0083521E"/>
    <w:rsid w:val="008430DA"/>
    <w:rsid w:val="00862E4C"/>
    <w:rsid w:val="00882E0A"/>
    <w:rsid w:val="008C5268"/>
    <w:rsid w:val="008F3AB6"/>
    <w:rsid w:val="00902C57"/>
    <w:rsid w:val="009277EB"/>
    <w:rsid w:val="0093555B"/>
    <w:rsid w:val="00952097"/>
    <w:rsid w:val="00967168"/>
    <w:rsid w:val="009A4D1F"/>
    <w:rsid w:val="009D56C3"/>
    <w:rsid w:val="009E7A5E"/>
    <w:rsid w:val="00A015D3"/>
    <w:rsid w:val="00A03142"/>
    <w:rsid w:val="00A142A2"/>
    <w:rsid w:val="00A44AB7"/>
    <w:rsid w:val="00AD4A22"/>
    <w:rsid w:val="00AF0F91"/>
    <w:rsid w:val="00AF7AE5"/>
    <w:rsid w:val="00B03944"/>
    <w:rsid w:val="00B1629E"/>
    <w:rsid w:val="00B31351"/>
    <w:rsid w:val="00B71874"/>
    <w:rsid w:val="00B86417"/>
    <w:rsid w:val="00BF3BAD"/>
    <w:rsid w:val="00C50FE9"/>
    <w:rsid w:val="00CC3495"/>
    <w:rsid w:val="00CC5E3C"/>
    <w:rsid w:val="00D00858"/>
    <w:rsid w:val="00D2307D"/>
    <w:rsid w:val="00D24811"/>
    <w:rsid w:val="00D41407"/>
    <w:rsid w:val="00D51E15"/>
    <w:rsid w:val="00D705AD"/>
    <w:rsid w:val="00D80534"/>
    <w:rsid w:val="00D80F9A"/>
    <w:rsid w:val="00D964B5"/>
    <w:rsid w:val="00DA25D5"/>
    <w:rsid w:val="00E24DE2"/>
    <w:rsid w:val="00E66195"/>
    <w:rsid w:val="00E67114"/>
    <w:rsid w:val="00E95CAC"/>
    <w:rsid w:val="00EB4472"/>
    <w:rsid w:val="00EC101F"/>
    <w:rsid w:val="00EC753D"/>
    <w:rsid w:val="00F03171"/>
    <w:rsid w:val="00F14725"/>
    <w:rsid w:val="00F246EB"/>
    <w:rsid w:val="00F5551E"/>
    <w:rsid w:val="00F64EB0"/>
    <w:rsid w:val="00F66ED6"/>
    <w:rsid w:val="00F90BBB"/>
    <w:rsid w:val="00FC0C7C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</o:rules>
    </o:shapelayout>
  </w:shapeDefaults>
  <w:decimalSymbol w:val=","/>
  <w:listSeparator w:val=";"/>
  <w14:defaultImageDpi w14:val="0"/>
  <w15:chartTrackingRefBased/>
  <w15:docId w15:val="{53AFAC18-3FA6-4793-8995-12D545D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1C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80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80F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82627"/>
    <w:pPr>
      <w:ind w:left="720"/>
    </w:pPr>
  </w:style>
  <w:style w:type="table" w:styleId="a7">
    <w:name w:val="Table Grid"/>
    <w:basedOn w:val="a1"/>
    <w:uiPriority w:val="99"/>
    <w:rsid w:val="00902C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B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03944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B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0394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&lt;414344536565C7E0E4E0EDE8E520EFE5F7E0F2E8&gt;</vt:lpstr>
    </vt:vector>
  </TitlesOfParts>
  <Company>Ep</Company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&lt;414344536565C7E0E4E0EDE8E520EFE5F7E0F2E8&gt;</dc:title>
  <dc:subject/>
  <dc:creator>Татьяна</dc:creator>
  <cp:keywords/>
  <dc:description/>
  <cp:lastModifiedBy>admin</cp:lastModifiedBy>
  <cp:revision>2</cp:revision>
  <cp:lastPrinted>2010-04-29T21:14:00Z</cp:lastPrinted>
  <dcterms:created xsi:type="dcterms:W3CDTF">2014-03-15T10:33:00Z</dcterms:created>
  <dcterms:modified xsi:type="dcterms:W3CDTF">2014-03-15T10:33:00Z</dcterms:modified>
</cp:coreProperties>
</file>