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92" w:rsidRPr="00572DA8" w:rsidRDefault="00CF3592" w:rsidP="00CF3592">
      <w:pPr>
        <w:spacing w:before="120"/>
        <w:jc w:val="center"/>
        <w:rPr>
          <w:b/>
          <w:bCs/>
          <w:sz w:val="32"/>
          <w:szCs w:val="32"/>
        </w:rPr>
      </w:pPr>
      <w:r w:rsidRPr="00572DA8">
        <w:rPr>
          <w:b/>
          <w:bCs/>
          <w:sz w:val="32"/>
          <w:szCs w:val="32"/>
        </w:rPr>
        <w:t xml:space="preserve">Исикава Такубоку </w:t>
      </w:r>
    </w:p>
    <w:p w:rsidR="00CF3592" w:rsidRPr="00572DA8" w:rsidRDefault="00CF3592" w:rsidP="00CF3592">
      <w:pPr>
        <w:spacing w:before="120"/>
        <w:jc w:val="center"/>
        <w:rPr>
          <w:b/>
          <w:bCs/>
          <w:sz w:val="28"/>
          <w:szCs w:val="28"/>
        </w:rPr>
      </w:pPr>
      <w:r w:rsidRPr="00572DA8">
        <w:rPr>
          <w:b/>
          <w:bCs/>
          <w:sz w:val="28"/>
          <w:szCs w:val="28"/>
        </w:rPr>
        <w:t>(1886 – 1912)</w:t>
      </w:r>
    </w:p>
    <w:p w:rsidR="00CF3592" w:rsidRPr="006C0357" w:rsidRDefault="00CF3592" w:rsidP="00CF3592">
      <w:pPr>
        <w:spacing w:before="120"/>
        <w:ind w:firstLine="567"/>
        <w:jc w:val="both"/>
      </w:pPr>
      <w:r w:rsidRPr="006C0357">
        <w:t>Исикава родился в далекой северной префектуре Иватэ и рос в деревне Сибутами, где его отец был священником в буддийском храме. Поступив в школу Мориока, он вдохновился стихами поэта Ёсано Хироси и решил посвятить себя литературе. Познакомился с членами поэтического «Общества новой поэзии» (Синсися), главой которого был Ёсано Хироси, а душой – его жена, известная поэтесса Ёсано Акико. В 1902 г. в возрасте 16 лет Исикава отправился в Токио. Однако ему пришлось вернуться в Иватэ, где он и начал писать стихи новой формы (синтайси), которые появились в лучшем журнале того времени «Утренняя звезда» (Мёдзё), влиятельном органе «Общества новой поэзии», который читала вся литературная Япония. Эти по-юношески страстные и романтические стихи были собраны и опубликованы в 1905 г. под названием «Стремления». Затем он еще раз отправляется в Токио, где знакомится с последователями модного тогда течения – натурализма, и пишет в этом новом духе прозу.</w:t>
      </w:r>
    </w:p>
    <w:p w:rsidR="00CF3592" w:rsidRPr="006C0357" w:rsidRDefault="00CF3592" w:rsidP="00CF3592">
      <w:pPr>
        <w:spacing w:before="120"/>
        <w:ind w:firstLine="567"/>
        <w:jc w:val="both"/>
      </w:pPr>
      <w:r w:rsidRPr="006C0357">
        <w:t>В качестве корреспондента газет Такубоку едет на Хоккайдо, однако начавшийся туберкулез и отсутствие средств к существованию заставляют его вернуться в Токио. Он предлагает в журналы свои романтические стихи, но его мало печатают. Было лишь несколько публикаций во влиятельном журнале «Плеяды» (Субару), которые подверглись критике. В это время он начинает писать в традиционном жанре танка, вмещая в старую форму совершенно новые переживания, повседневную жизнь и тоску. Танка этого периода вышли в свет под названием «Горсть песка» (1910). Поэт нанимается на работу в газету Асахи Симбун, где становится корректором и впервые получает постоянный заработок. В 1909 он опубликовал, ставшее позже знаменитым, эссе о поэзии «Стихи, которые можно есть», в котором изложил принципы современной поэзии и запечатлел собственный опыт. Исикава скончался от туберкулеза в большой бедности в 1912 г. в возрасте 26 лет. После смерти поэта увидела свет его вторая книга танка «Грустная игрушка», ставшая любимой книгой японцев. В ней собраны лучшие его стихи самых последних лет и месяцев. Широко известен его «Дневник, написанный латиницей», который он вел в 1909 г. По всей Японии стали возникать и сейчас существуют клубы поклонников Исикава Такубоку.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592"/>
    <w:rsid w:val="00095BA6"/>
    <w:rsid w:val="0031418A"/>
    <w:rsid w:val="003B2A2A"/>
    <w:rsid w:val="004D2F94"/>
    <w:rsid w:val="00572DA8"/>
    <w:rsid w:val="005A2562"/>
    <w:rsid w:val="006C0357"/>
    <w:rsid w:val="00A44D32"/>
    <w:rsid w:val="00B06A41"/>
    <w:rsid w:val="00CF3592"/>
    <w:rsid w:val="00DF464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5934E9-164A-45A1-A85E-884A646E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3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>Home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Исикава Такубоку </dc:title>
  <dc:subject/>
  <dc:creator>Alena</dc:creator>
  <cp:keywords/>
  <dc:description/>
  <cp:lastModifiedBy>Irina</cp:lastModifiedBy>
  <cp:revision>2</cp:revision>
  <dcterms:created xsi:type="dcterms:W3CDTF">2014-08-07T14:28:00Z</dcterms:created>
  <dcterms:modified xsi:type="dcterms:W3CDTF">2014-08-07T14:28:00Z</dcterms:modified>
</cp:coreProperties>
</file>