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2A1" w:rsidRPr="00457CB0" w:rsidRDefault="000862A1" w:rsidP="000862A1">
      <w:pPr>
        <w:spacing w:before="120"/>
        <w:jc w:val="center"/>
        <w:rPr>
          <w:b/>
          <w:bCs/>
          <w:sz w:val="32"/>
          <w:szCs w:val="32"/>
        </w:rPr>
      </w:pPr>
      <w:r w:rsidRPr="00457CB0">
        <w:rPr>
          <w:b/>
          <w:bCs/>
          <w:sz w:val="32"/>
          <w:szCs w:val="32"/>
        </w:rPr>
        <w:t>Искусство быть разной</w:t>
      </w:r>
    </w:p>
    <w:p w:rsidR="000862A1" w:rsidRPr="00457CB0" w:rsidRDefault="000862A1" w:rsidP="000862A1">
      <w:pPr>
        <w:spacing w:before="120"/>
        <w:ind w:firstLine="567"/>
        <w:jc w:val="both"/>
        <w:rPr>
          <w:sz w:val="28"/>
          <w:szCs w:val="28"/>
        </w:rPr>
      </w:pPr>
      <w:r w:rsidRPr="00457CB0">
        <w:rPr>
          <w:sz w:val="28"/>
          <w:szCs w:val="28"/>
        </w:rPr>
        <w:t>Юлия Качалова, кандидат психологических наук</w:t>
      </w:r>
    </w:p>
    <w:p w:rsidR="000862A1" w:rsidRPr="000862A1" w:rsidRDefault="000862A1" w:rsidP="000862A1">
      <w:pPr>
        <w:spacing w:before="120"/>
        <w:ind w:firstLine="567"/>
        <w:jc w:val="both"/>
      </w:pPr>
      <w:r w:rsidRPr="000862A1">
        <w:t>Успешная, сильная, одинокая…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Этот тип женщин хорошо узнаваем. Ухоженные, красивые, самодостаточные и преуспевающие бизнесвумен, у которых все всегда о'кей.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У них расправленные плечи и такие прямые спины, точно они нечаянно проглотили железный ломик. Они потребляют нормированное количество калориев, принимают витамины, пьют свежевыжатые соки и посещают фитнес-клубы. Им нужно всегда быть «в форме» – как солдатам, готовым к боевым действиям. Они настолько адаптировались к миру, построенному по мужскому образцу, что разучились плакать. </w:t>
      </w:r>
    </w:p>
    <w:p w:rsidR="000862A1" w:rsidRDefault="000862A1" w:rsidP="000862A1">
      <w:pPr>
        <w:spacing w:before="120"/>
        <w:ind w:firstLine="567"/>
        <w:jc w:val="both"/>
      </w:pPr>
      <w:r w:rsidRPr="00FD266C">
        <w:t>А плакать хочется, одиночество сдавливает сердце и горло. Увы, это слишком частая расплата за самодостаточность. Одиночество прячется за гордой осанкой и стылой улыбкой.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Все о'кей! Все хорошо! Но нехорошо, господи, нехорошо-то как… И плакать не получается.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Можно ли быть сильной и в то же время не быть одинокой?</w:t>
      </w:r>
    </w:p>
    <w:p w:rsidR="000862A1" w:rsidRDefault="000862A1" w:rsidP="000862A1">
      <w:pPr>
        <w:spacing w:before="120"/>
        <w:ind w:firstLine="567"/>
        <w:jc w:val="both"/>
      </w:pPr>
      <w:r w:rsidRPr="00FD266C">
        <w:t>Секрет 1-й.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Подай мне знак, и я откликнусь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Как-то к нам на тренинг попала молодая женщина (будем называть ее Асей) с фигурой, достойной чемпионата по бодибилдингу. Десять лет назад Ася была рыхлой толстушкой, ее страшно задевали насмешки сверстников, и она решила «сделать себя». Годы, посвященные изнурительным физическим упражнениям, принесли плоды. Теперь ее распирало от гордости, и она с большим энтузиазмом поучала других женщин, что они тоже могут «сделать себя», если проявят достаточно упорства. Группа восхищалась фигурой Аси и силой воли, но почему-то ни у кого не возникало желания следовать ее примеру. Что-то было с Асей не то – вокруг нее, даже когда она сидела вместе со всей группой в кругу, словно образовывался вакуум.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На тренинге есть интересное упражнение: половина группы превращается в «мужчин», вторая половина остается женщинами, и дальше они начинают общаться как на вечеринке. Ася во время упражнения выглядела необычайно эффектно: туфли-шпильки, узкое блестящее платье с глубоким декольте. Она прохаживалась по залу с независимым видом, но как мы и предполагали, к ней не подошел ни один «мужчина».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Почему? Да все очень просто: «мужчины» реагировали на различные знаки, которые подавали им женщины: смеющиеся взгляды, зажигательный танец, улыбки, жесты. Ася же казалась всем музейным экспонатом, на котором написано «не приближаться», «руками не трогать».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В реальной жизни</w:t>
      </w:r>
      <w:r>
        <w:t xml:space="preserve"> </w:t>
      </w:r>
      <w:r w:rsidRPr="00FD266C">
        <w:t xml:space="preserve">- то же самое. Ася мучается от одиночества: ни возлюбленного, ни друзей, ни подруг.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Первое и самое очевидное, что можно посоветовать: если вы хотите какой-то реакции от мира, от окружающих вас людей, от ваших близких – подайте им знак. Или открыто, скажите, чего вы хотите.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Абсолютно бессмысленно ждать, пока люди сами догадаются о потребностях вашей души. Огромное количество семейных драм начинается с ложного тезиса: «Мог (могла) бы догадаться! Это же настолько очевидно…». Может быть, для вас что-то и очевидно, а для других нет. Лучше недооценивать догадливость людей, чем переоценивать ее. Попробуйте руководствоваться тезисом: чтобы люди поняли мой запрос, мне надо попросить их об этом или подать ясный знак. Скажем, если вы хотите понимания и тепла, не стоит демонстрировать своим видом: «А ну, отвалите!». Ваш непроявленный душевный запрос о близости так и останется безответным. </w:t>
      </w:r>
    </w:p>
    <w:p w:rsidR="000862A1" w:rsidRDefault="000862A1" w:rsidP="000862A1">
      <w:pPr>
        <w:spacing w:before="120"/>
        <w:ind w:firstLine="567"/>
        <w:jc w:val="both"/>
      </w:pPr>
      <w:r w:rsidRPr="00FD266C">
        <w:t>Секрет 2-й.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Не бойтесь быть разной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Какое количество энергии вы тратите на постоянное поддержание образа «сильной женщины»? Не переплачиваете ли вы? Вы прекрасно знаете, что не являетесь той маской, которую носите. Вы и мучительно хотите, и столь же мучительно боитесь сбросить ее. Но что такого ужасного произойдет, если вы перестанете всегда и везде играть одну и ту же роль? Слабая, замотанная проблемами неудачница</w:t>
      </w:r>
      <w:r>
        <w:t xml:space="preserve"> </w:t>
      </w:r>
      <w:r w:rsidRPr="00FD266C">
        <w:t>- отнюдь не единственная альтернатива «сильной» женщине. Деление всех людей на лузеров и виннеров, порожденное верой в Великого Бога по имени «Success», между прочим, сопровождается и бешенным спросом на услуги психотерапевтов.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Попробуйте на некоторое время снять маску сильной женщины, засунуть ее в шкаф и действовать спонтанно. Позвольте себе быть не только сильной, но разной.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Вот несколько идей, которыми вы можете воспользоваться в качестве упражнения: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Осознайте, что у вас есть выбор. Никто вас не обязывает носить все время одну и ту же маску, как никто не заставляет ходить в одной и той же обуви и платье вне зависимости от климата и ландшафта.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Попробуйте быть не такой, какой вас привыкли воспринимать: более серьезной или более ребячливой, более настойчивой или более покладистой, чем обычно. Начните с того, что просто желайте здоровья незнакомым людям (скажем, продавцам в магазинах). </w:t>
      </w:r>
    </w:p>
    <w:p w:rsidR="000862A1" w:rsidRDefault="000862A1" w:rsidP="000862A1">
      <w:pPr>
        <w:spacing w:before="120"/>
        <w:ind w:firstLine="567"/>
        <w:jc w:val="both"/>
      </w:pPr>
      <w:r w:rsidRPr="00FD266C">
        <w:t>Если вам нужна поддержка, попросите о ней.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Тот, кто просит, получает, гордыня</w:t>
      </w:r>
      <w:r>
        <w:t xml:space="preserve"> </w:t>
      </w:r>
      <w:r w:rsidRPr="00FD266C">
        <w:t xml:space="preserve">- величайший из смертных грехов.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Попробуйте сделать что-то необычное: позвоните старой подруге, другу или родственникам, которым вы давно не звонили.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Поиграйте со стилем одежды: попробуйте экзотические или этнические наряды (одно обучение тому, как облачаться в кимоно или сари, может стать увлекательным процессом).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На один день откажитесь от любимой привычки. Например, не курите, не смотрите телевизор, если вы курите или привыкли проводить вечер перед экраном.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Предложите что-то неожиданное коллегам по работе, друзьям или членам семьи: сабантуй на природе, ночную прогулку, все, что подскажет ваш вкус и фантазия.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>Поупражняйтесь хотя бы в течение одной недели и посмотрите, что произойдет.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Возможно, очень скоро ваше одиночество куда-то испарится, у вас начисто пропадет охота себя жалеть. Потому что вы начнете получать удовольствие от жизни. Вы почувствуете неожиданный прилив энергии. И это совершенно естественно, так как вы перестанете расходовать непомерное количество душевных сил на поддержание образа «сильной женщины» и испытаете огромное облегчение от возможности быть такой, какая вы есть: живой, естественной, разной. </w:t>
      </w:r>
    </w:p>
    <w:p w:rsidR="000862A1" w:rsidRPr="00FD266C" w:rsidRDefault="000862A1" w:rsidP="000862A1">
      <w:pPr>
        <w:spacing w:before="120"/>
        <w:ind w:firstLine="567"/>
        <w:jc w:val="both"/>
      </w:pPr>
      <w:r w:rsidRPr="00FD266C">
        <w:t xml:space="preserve">Вместо того, чтобы мучительно ковылять в туфлях на шпильке по пляжу, скиньте их, пробегитесь по песку босиком и почувствуйте разницу.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2A1"/>
    <w:rsid w:val="000862A1"/>
    <w:rsid w:val="00457CB0"/>
    <w:rsid w:val="005330D5"/>
    <w:rsid w:val="00616072"/>
    <w:rsid w:val="008B35EE"/>
    <w:rsid w:val="00927F89"/>
    <w:rsid w:val="00B42C45"/>
    <w:rsid w:val="00B47B6A"/>
    <w:rsid w:val="00FD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6AFE01C-E5D1-4E90-AC11-5BEF7946D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A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0862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3751</Words>
  <Characters>2139</Characters>
  <Application>Microsoft Office Word</Application>
  <DocSecurity>0</DocSecurity>
  <Lines>17</Lines>
  <Paragraphs>11</Paragraphs>
  <ScaleCrop>false</ScaleCrop>
  <Company>Home</Company>
  <LinksUpToDate>false</LinksUpToDate>
  <CharactersWithSpaces>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Искусство быть разной</dc:title>
  <dc:subject/>
  <dc:creator>User</dc:creator>
  <cp:keywords/>
  <dc:description/>
  <cp:lastModifiedBy>admin</cp:lastModifiedBy>
  <cp:revision>2</cp:revision>
  <dcterms:created xsi:type="dcterms:W3CDTF">2014-01-25T12:43:00Z</dcterms:created>
  <dcterms:modified xsi:type="dcterms:W3CDTF">2014-01-25T12:43:00Z</dcterms:modified>
</cp:coreProperties>
</file>