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8E" w:rsidRPr="00F8174A" w:rsidRDefault="00207A8E" w:rsidP="00F8174A">
      <w:pPr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F8174A">
        <w:rPr>
          <w:rFonts w:ascii="Times New Roman" w:hAnsi="Times New Roman"/>
          <w:sz w:val="28"/>
        </w:rPr>
        <w:t>ФГОУСПО</w:t>
      </w:r>
    </w:p>
    <w:p w:rsidR="00207A8E" w:rsidRPr="00F8174A" w:rsidRDefault="00207A8E" w:rsidP="00F8174A">
      <w:pPr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F8174A">
        <w:rPr>
          <w:rFonts w:ascii="Times New Roman" w:hAnsi="Times New Roman"/>
          <w:sz w:val="28"/>
        </w:rPr>
        <w:t>Белогорский</w:t>
      </w:r>
      <w:r w:rsidR="00F8174A">
        <w:rPr>
          <w:rFonts w:ascii="Times New Roman" w:hAnsi="Times New Roman"/>
          <w:sz w:val="28"/>
        </w:rPr>
        <w:t xml:space="preserve"> </w:t>
      </w:r>
      <w:r w:rsidRPr="00F8174A">
        <w:rPr>
          <w:rFonts w:ascii="Times New Roman" w:hAnsi="Times New Roman"/>
          <w:sz w:val="28"/>
        </w:rPr>
        <w:t>технологический техникум пищевой промышленности</w:t>
      </w:r>
    </w:p>
    <w:p w:rsidR="00207A8E" w:rsidRPr="00F8174A" w:rsidRDefault="00207A8E" w:rsidP="00F8174A">
      <w:pPr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207A8E" w:rsidRPr="00F8174A" w:rsidRDefault="00207A8E" w:rsidP="00F8174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207A8E" w:rsidRPr="00F8174A" w:rsidRDefault="00F8174A" w:rsidP="00F8174A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40"/>
        </w:rPr>
      </w:pPr>
      <w:r w:rsidRPr="00F8174A">
        <w:rPr>
          <w:rFonts w:ascii="Times New Roman" w:hAnsi="Times New Roman"/>
          <w:b/>
          <w:sz w:val="28"/>
          <w:szCs w:val="40"/>
        </w:rPr>
        <w:t>Доклад</w:t>
      </w:r>
    </w:p>
    <w:p w:rsidR="00207A8E" w:rsidRPr="00F8174A" w:rsidRDefault="00207A8E" w:rsidP="00F8174A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F8174A">
        <w:rPr>
          <w:rFonts w:ascii="Times New Roman" w:hAnsi="Times New Roman"/>
          <w:b/>
          <w:sz w:val="28"/>
          <w:szCs w:val="40"/>
        </w:rPr>
        <w:t>ТЕМА:</w:t>
      </w:r>
    </w:p>
    <w:p w:rsidR="00207A8E" w:rsidRPr="00F8174A" w:rsidRDefault="00207A8E" w:rsidP="00F8174A">
      <w:pPr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F8174A">
        <w:rPr>
          <w:rFonts w:ascii="Times New Roman" w:hAnsi="Times New Roman"/>
          <w:b/>
          <w:sz w:val="28"/>
        </w:rPr>
        <w:t xml:space="preserve">Историческое происхождения служб </w:t>
      </w:r>
      <w:r w:rsidR="002D6A9B" w:rsidRPr="00F8174A">
        <w:rPr>
          <w:rFonts w:ascii="Times New Roman" w:hAnsi="Times New Roman"/>
          <w:b/>
          <w:sz w:val="28"/>
        </w:rPr>
        <w:t>документационного обеспечения</w:t>
      </w:r>
      <w:r w:rsidR="002D6A9B" w:rsidRPr="00F8174A">
        <w:rPr>
          <w:rFonts w:ascii="Times New Roman" w:hAnsi="Times New Roman"/>
          <w:sz w:val="28"/>
        </w:rPr>
        <w:t>.</w:t>
      </w:r>
    </w:p>
    <w:p w:rsidR="00207A8E" w:rsidRPr="00F8174A" w:rsidRDefault="00F8174A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 </w:t>
      </w:r>
    </w:p>
    <w:p w:rsidR="002D6A9B" w:rsidRPr="00F8174A" w:rsidRDefault="00207A8E" w:rsidP="00F8174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8174A">
        <w:rPr>
          <w:rFonts w:ascii="Times New Roman" w:hAnsi="Times New Roman"/>
          <w:sz w:val="28"/>
          <w:szCs w:val="40"/>
        </w:rPr>
        <w:t>ДИСЦИПЛИНА</w:t>
      </w:r>
      <w:r w:rsidRPr="00F8174A">
        <w:rPr>
          <w:rFonts w:ascii="Times New Roman" w:hAnsi="Times New Roman"/>
          <w:sz w:val="28"/>
          <w:szCs w:val="28"/>
        </w:rPr>
        <w:t>:</w:t>
      </w:r>
    </w:p>
    <w:p w:rsidR="00207A8E" w:rsidRPr="00F8174A" w:rsidRDefault="002E426B" w:rsidP="00F8174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36"/>
        </w:rPr>
      </w:pPr>
      <w:r w:rsidRPr="00F8174A">
        <w:rPr>
          <w:rFonts w:ascii="Times New Roman" w:hAnsi="Times New Roman"/>
          <w:sz w:val="28"/>
          <w:szCs w:val="36"/>
        </w:rPr>
        <w:t xml:space="preserve">Документационное </w:t>
      </w:r>
      <w:r w:rsidR="002D6A9B" w:rsidRPr="00F8174A">
        <w:rPr>
          <w:rFonts w:ascii="Times New Roman" w:hAnsi="Times New Roman"/>
          <w:sz w:val="28"/>
          <w:szCs w:val="36"/>
        </w:rPr>
        <w:t>обеспечение управления</w:t>
      </w:r>
    </w:p>
    <w:p w:rsidR="00207A8E" w:rsidRPr="00F8174A" w:rsidRDefault="00207A8E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A8E" w:rsidRPr="00F8174A" w:rsidRDefault="00207A8E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6A9B" w:rsidRPr="00F8174A" w:rsidRDefault="002D6A9B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6A9B" w:rsidRPr="00F8174A" w:rsidRDefault="002D6A9B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6A9B" w:rsidRPr="00F8174A" w:rsidRDefault="002D6A9B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6A9B" w:rsidRPr="00F8174A" w:rsidRDefault="002D6A9B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A8E" w:rsidRPr="00F8174A" w:rsidRDefault="00207A8E" w:rsidP="00F8174A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8174A">
        <w:rPr>
          <w:rFonts w:ascii="Times New Roman" w:hAnsi="Times New Roman"/>
          <w:sz w:val="28"/>
          <w:szCs w:val="28"/>
        </w:rPr>
        <w:t>Выполнил:</w:t>
      </w:r>
      <w:r w:rsidR="00F8174A">
        <w:rPr>
          <w:rFonts w:ascii="Times New Roman" w:hAnsi="Times New Roman"/>
          <w:sz w:val="28"/>
          <w:szCs w:val="28"/>
        </w:rPr>
        <w:t xml:space="preserve"> </w:t>
      </w:r>
      <w:r w:rsidRPr="00F8174A">
        <w:rPr>
          <w:rFonts w:ascii="Times New Roman" w:hAnsi="Times New Roman"/>
          <w:sz w:val="28"/>
          <w:szCs w:val="28"/>
        </w:rPr>
        <w:t>Резанова О. Н.</w:t>
      </w:r>
    </w:p>
    <w:p w:rsidR="00207A8E" w:rsidRPr="00F8174A" w:rsidRDefault="00207A8E" w:rsidP="00F8174A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8174A">
        <w:rPr>
          <w:rFonts w:ascii="Times New Roman" w:hAnsi="Times New Roman"/>
          <w:sz w:val="28"/>
          <w:szCs w:val="28"/>
        </w:rPr>
        <w:t>Проверил:</w:t>
      </w:r>
      <w:r w:rsidR="00F8174A">
        <w:rPr>
          <w:rFonts w:ascii="Times New Roman" w:hAnsi="Times New Roman"/>
          <w:sz w:val="28"/>
          <w:szCs w:val="28"/>
        </w:rPr>
        <w:t xml:space="preserve"> </w:t>
      </w:r>
      <w:r w:rsidR="002D6A9B" w:rsidRPr="00F8174A">
        <w:rPr>
          <w:rFonts w:ascii="Times New Roman" w:hAnsi="Times New Roman"/>
          <w:sz w:val="28"/>
          <w:szCs w:val="28"/>
        </w:rPr>
        <w:t>Савченко М. В.</w:t>
      </w:r>
    </w:p>
    <w:p w:rsidR="00207A8E" w:rsidRPr="00F8174A" w:rsidRDefault="00207A8E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A8E" w:rsidRPr="00F8174A" w:rsidRDefault="00207A8E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A8E" w:rsidRPr="00F8174A" w:rsidRDefault="00207A8E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6A9B" w:rsidRPr="00F8174A" w:rsidRDefault="002D6A9B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6A9B" w:rsidRPr="00F8174A" w:rsidRDefault="002D6A9B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6A9B" w:rsidRPr="00F8174A" w:rsidRDefault="002D6A9B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6A9B" w:rsidRPr="00F8174A" w:rsidRDefault="002D6A9B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A8E" w:rsidRPr="00F8174A" w:rsidRDefault="00207A8E" w:rsidP="00F817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A8E" w:rsidRPr="00F8174A" w:rsidRDefault="00207A8E" w:rsidP="00F8174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8174A">
        <w:rPr>
          <w:rFonts w:ascii="Times New Roman" w:hAnsi="Times New Roman"/>
          <w:sz w:val="28"/>
          <w:szCs w:val="28"/>
        </w:rPr>
        <w:t>Белогорск-2008</w:t>
      </w:r>
    </w:p>
    <w:p w:rsidR="00F8174A" w:rsidRDefault="00F8174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z w:val="28"/>
          <w:szCs w:val="40"/>
        </w:rPr>
      </w:pPr>
      <w:r>
        <w:rPr>
          <w:rFonts w:ascii="Times New Roman" w:hAnsi="Times New Roman" w:cs="Times New Roman"/>
          <w:bCs/>
          <w:sz w:val="28"/>
          <w:szCs w:val="40"/>
        </w:rPr>
        <w:br w:type="page"/>
      </w:r>
    </w:p>
    <w:p w:rsidR="00207A8E" w:rsidRPr="00F8174A" w:rsidRDefault="00207A8E" w:rsidP="00F8174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 w:rsidRPr="00F8174A">
        <w:rPr>
          <w:rFonts w:ascii="Times New Roman" w:hAnsi="Times New Roman" w:cs="Times New Roman"/>
          <w:b/>
          <w:bCs/>
          <w:sz w:val="28"/>
          <w:szCs w:val="40"/>
        </w:rPr>
        <w:t>План:</w:t>
      </w:r>
    </w:p>
    <w:p w:rsidR="00F8174A" w:rsidRPr="00F8174A" w:rsidRDefault="00F8174A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40"/>
        </w:rPr>
      </w:pPr>
    </w:p>
    <w:p w:rsidR="00207A8E" w:rsidRPr="00F8174A" w:rsidRDefault="002D6A9B" w:rsidP="00F8174A">
      <w:pPr>
        <w:pStyle w:val="a5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07A8E" w:rsidRPr="00F8174A">
        <w:rPr>
          <w:rFonts w:ascii="Times New Roman" w:hAnsi="Times New Roman" w:cs="Times New Roman"/>
          <w:bCs/>
          <w:sz w:val="28"/>
          <w:szCs w:val="24"/>
        </w:rPr>
        <w:t>КРАТКАЯ ИСТОРИЯ РАЗВИТИЯ СЛУЖБ ДОКУМЕНТАЦИИ И СЕКРЕТАРСКИХ СЛУЖБ В РОССИИ</w:t>
      </w:r>
    </w:p>
    <w:p w:rsidR="00207A8E" w:rsidRPr="00F8174A" w:rsidRDefault="00207A8E" w:rsidP="00F817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bCs/>
          <w:sz w:val="28"/>
          <w:szCs w:val="24"/>
        </w:rPr>
        <w:t>1.1</w:t>
      </w:r>
      <w:r w:rsidR="00F8174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bCs/>
          <w:sz w:val="28"/>
          <w:szCs w:val="24"/>
        </w:rPr>
        <w:t>Приказное делопроизводство</w:t>
      </w:r>
    </w:p>
    <w:p w:rsidR="002E5234" w:rsidRPr="00F8174A" w:rsidRDefault="00207A8E" w:rsidP="00F817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8174A">
        <w:rPr>
          <w:rFonts w:ascii="Times New Roman" w:hAnsi="Times New Roman" w:cs="Times New Roman"/>
          <w:bCs/>
          <w:sz w:val="28"/>
          <w:szCs w:val="24"/>
        </w:rPr>
        <w:t>1.2</w:t>
      </w:r>
      <w:r w:rsidR="00F8174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bCs/>
          <w:sz w:val="28"/>
          <w:szCs w:val="24"/>
        </w:rPr>
        <w:t>Коллежское делопроизводство</w:t>
      </w:r>
    </w:p>
    <w:p w:rsidR="00207A8E" w:rsidRPr="00F8174A" w:rsidRDefault="00207A8E" w:rsidP="00F8174A">
      <w:pPr>
        <w:pStyle w:val="a5"/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bCs/>
          <w:sz w:val="28"/>
          <w:szCs w:val="24"/>
        </w:rPr>
        <w:t xml:space="preserve">Исполнительное делопроизводство. </w:t>
      </w:r>
    </w:p>
    <w:p w:rsidR="00207A8E" w:rsidRPr="00F8174A" w:rsidRDefault="00207A8E" w:rsidP="00F817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8174A">
        <w:rPr>
          <w:rFonts w:ascii="Times New Roman" w:hAnsi="Times New Roman" w:cs="Times New Roman"/>
          <w:bCs/>
          <w:sz w:val="28"/>
          <w:szCs w:val="24"/>
        </w:rPr>
        <w:t>2.</w:t>
      </w:r>
      <w:r w:rsidR="00F8174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bCs/>
          <w:sz w:val="28"/>
          <w:szCs w:val="24"/>
        </w:rPr>
        <w:t xml:space="preserve">СТАНОВЛЕНИЕ И РАЗВИТИЕ РАБОТЫ С ДОКУМЕНТАМИ В СОВЕТСКОЕ ВРЕМЯ </w:t>
      </w:r>
    </w:p>
    <w:p w:rsidR="00F8174A" w:rsidRDefault="00F8174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</w:r>
    </w:p>
    <w:p w:rsidR="00A73CFF" w:rsidRPr="00F8174A" w:rsidRDefault="00A73CFF" w:rsidP="00F8174A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174A">
        <w:rPr>
          <w:rFonts w:ascii="Times New Roman" w:hAnsi="Times New Roman" w:cs="Times New Roman"/>
          <w:b/>
          <w:bCs/>
          <w:sz w:val="28"/>
          <w:szCs w:val="24"/>
        </w:rPr>
        <w:t>КРАТКАЯ ИСТОРИЯ РАЗВИТИЯ СЛУЖБ</w:t>
      </w:r>
      <w:r w:rsidR="0070704C" w:rsidRPr="00F8174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b/>
          <w:bCs/>
          <w:sz w:val="28"/>
          <w:szCs w:val="24"/>
        </w:rPr>
        <w:t>ДОКУМЕНТАЦИИ</w:t>
      </w:r>
      <w:r w:rsidR="0070704C" w:rsidRPr="00F8174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b/>
          <w:bCs/>
          <w:sz w:val="28"/>
          <w:szCs w:val="24"/>
        </w:rPr>
        <w:t>И СЕКРЕТАРСКИХ СЛУЖБ В РОССИИ</w:t>
      </w:r>
    </w:p>
    <w:p w:rsidR="00F8174A" w:rsidRDefault="00F8174A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С древнейших времен дошли до нас различные виды документов, с помощью которых мы узнаем историю своей страны, особенности быта и различных отношений, складывающихся в те далекие времена.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Документы возникли вместе с письменностью, вначале как средство закрепления имущественных отношений, а затем, с развитием письменности, стали средством общения, передачи информации. Документы являются одним из важнейших хранилищ человеческой памяти.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 xml:space="preserve">Древнерусское государство образовалось в итоге длительного процесса развития восточнославянских племен. Частная собственность и основанный на ней индивидуальный труд вели к имущественному и социальному неравенству, закреплявшемуся в документах. В конце </w:t>
      </w:r>
      <w:r w:rsidRPr="00F8174A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F8174A">
        <w:rPr>
          <w:rFonts w:ascii="Times New Roman" w:hAnsi="Times New Roman" w:cs="Times New Roman"/>
          <w:sz w:val="28"/>
          <w:szCs w:val="24"/>
        </w:rPr>
        <w:t xml:space="preserve"> в. этот процесс привел к образованию классов. Все это отражено в замечательном документе, памятнике древнерусского права — Русской Правде.</w:t>
      </w:r>
    </w:p>
    <w:p w:rsidR="00F8174A" w:rsidRDefault="00F8174A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73CFF" w:rsidRPr="00F8174A" w:rsidRDefault="00C17F75" w:rsidP="00F8174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174A">
        <w:rPr>
          <w:rFonts w:ascii="Times New Roman" w:hAnsi="Times New Roman" w:cs="Times New Roman"/>
          <w:b/>
          <w:bCs/>
          <w:sz w:val="28"/>
          <w:szCs w:val="24"/>
        </w:rPr>
        <w:t xml:space="preserve">1.1 </w:t>
      </w:r>
      <w:r w:rsidR="00A73CFF" w:rsidRPr="00F8174A">
        <w:rPr>
          <w:rFonts w:ascii="Times New Roman" w:hAnsi="Times New Roman" w:cs="Times New Roman"/>
          <w:b/>
          <w:bCs/>
          <w:sz w:val="28"/>
          <w:szCs w:val="24"/>
        </w:rPr>
        <w:t>Приказное делопроизводство</w:t>
      </w:r>
    </w:p>
    <w:p w:rsidR="00F8174A" w:rsidRDefault="00F8174A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 xml:space="preserve">В конце </w:t>
      </w:r>
      <w:r w:rsidRPr="00F8174A">
        <w:rPr>
          <w:rFonts w:ascii="Times New Roman" w:hAnsi="Times New Roman" w:cs="Times New Roman"/>
          <w:sz w:val="28"/>
          <w:szCs w:val="24"/>
          <w:lang w:val="en-US"/>
        </w:rPr>
        <w:t>XV</w:t>
      </w:r>
      <w:r w:rsidRPr="00F8174A">
        <w:rPr>
          <w:rFonts w:ascii="Times New Roman" w:hAnsi="Times New Roman" w:cs="Times New Roman"/>
          <w:sz w:val="28"/>
          <w:szCs w:val="24"/>
        </w:rPr>
        <w:t xml:space="preserve"> в. появляются первые приказы — центральные органы государственной власти, ведающие отдельными отраслями княжеского управления, и приказные избы — органы государственного управления на местах. Оформление системы приказов позволило централизовать управление страной.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В деятельности</w:t>
      </w:r>
      <w:r w:rsidR="00AA31E1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 xml:space="preserve">этих органов и зародилась работа с документами, получившая название </w:t>
      </w:r>
      <w:r w:rsidRPr="00F8174A">
        <w:rPr>
          <w:rFonts w:ascii="Times New Roman" w:hAnsi="Times New Roman" w:cs="Times New Roman"/>
          <w:iCs/>
          <w:sz w:val="28"/>
          <w:szCs w:val="24"/>
        </w:rPr>
        <w:t>приказное делопроизводства.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 xml:space="preserve">В приказах постепенно формировался слой профессиональных чиновников из незнатных служилых людей — </w:t>
      </w:r>
      <w:r w:rsidR="0070704C" w:rsidRPr="00F8174A">
        <w:rPr>
          <w:rFonts w:ascii="Times New Roman" w:hAnsi="Times New Roman" w:cs="Times New Roman"/>
          <w:sz w:val="28"/>
          <w:szCs w:val="24"/>
        </w:rPr>
        <w:t>знатоков</w:t>
      </w:r>
      <w:r w:rsidRPr="00F8174A">
        <w:rPr>
          <w:rFonts w:ascii="Times New Roman" w:hAnsi="Times New Roman" w:cs="Times New Roman"/>
          <w:sz w:val="28"/>
          <w:szCs w:val="24"/>
        </w:rPr>
        <w:t xml:space="preserve"> своего дела, со временем начавших оказывать влияние на решение государственных вопросов. Производство дела в приказах начиналось либо с момента поступления входящего документа, либо с подготовки инициативного документа по указанию боярина или царя. На входящем документе указыва</w:t>
      </w:r>
      <w:r w:rsidRPr="00F8174A">
        <w:rPr>
          <w:rFonts w:ascii="Times New Roman" w:hAnsi="Times New Roman" w:cs="Times New Roman"/>
          <w:sz w:val="28"/>
          <w:szCs w:val="24"/>
        </w:rPr>
        <w:softHyphen/>
        <w:t xml:space="preserve">лись дата поступления и автор. Если по делу требовалась справка, то дьяк делал на обороте документа пометку — «выписать», а после исполнения — «вклеить в столп» (подклеить к делу). Документы, относящиеся к одному делу, подклеивались один к другому, места склеек заверялись дьяком с обратной стороны подписью. Чтобы ознакомиться с делом, надо было развернуть столбец, а читая, сворачивать его. От такого обращения документы быстро ветшали. Документы этого периода имели форму свитка, длина свитка часто была весьма значительной. Например, Соборное уложение 1649 г., содержавшее основные законы России </w:t>
      </w:r>
      <w:r w:rsidRPr="00F8174A">
        <w:rPr>
          <w:rFonts w:ascii="Times New Roman" w:hAnsi="Times New Roman" w:cs="Times New Roman"/>
          <w:sz w:val="28"/>
          <w:szCs w:val="24"/>
          <w:lang w:val="en-US"/>
        </w:rPr>
        <w:t>XVII</w:t>
      </w:r>
      <w:r w:rsidRPr="00F8174A">
        <w:rPr>
          <w:rFonts w:ascii="Times New Roman" w:hAnsi="Times New Roman" w:cs="Times New Roman"/>
          <w:sz w:val="28"/>
          <w:szCs w:val="24"/>
        </w:rPr>
        <w:t xml:space="preserve"> в., имело общую длину столбца 309 м </w:t>
      </w:r>
      <w:r w:rsidR="00E308E7" w:rsidRPr="00F8174A">
        <w:rPr>
          <w:rFonts w:ascii="Times New Roman" w:hAnsi="Times New Roman" w:cs="Times New Roman"/>
          <w:sz w:val="28"/>
          <w:szCs w:val="24"/>
        </w:rPr>
        <w:t>.</w:t>
      </w:r>
      <w:r w:rsidR="003E0C15" w:rsidRPr="00F8174A">
        <w:rPr>
          <w:rFonts w:ascii="Times New Roman" w:hAnsi="Times New Roman" w:cs="Times New Roman"/>
          <w:sz w:val="28"/>
          <w:szCs w:val="24"/>
        </w:rPr>
        <w:t xml:space="preserve"> Подпись на документах растягивали во всю ширину.</w:t>
      </w:r>
    </w:p>
    <w:p w:rsidR="0070704C" w:rsidRPr="00F8174A" w:rsidRDefault="0070704C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Приказы по праву можно назвать колыбелью бюрократизма: зачастую документы проходили множество ненужных инстанций, подолгу задерживаясь без необходимости у отдельных исполнителей, прежде чем попадали по назначению.</w:t>
      </w:r>
    </w:p>
    <w:p w:rsidR="0070704C" w:rsidRPr="00F8174A" w:rsidRDefault="0070704C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В период приказного делопроизводства царь издавал указы, жалованные грамоты, акты. Боярская дума издавала приговоры. Соответственно издаваемым документам в то время была распространена форма: «Царь указал и бояре приговорили»</w:t>
      </w:r>
      <w:r w:rsidR="003E0C15" w:rsidRPr="00F8174A">
        <w:rPr>
          <w:rFonts w:ascii="Times New Roman" w:hAnsi="Times New Roman" w:cs="Times New Roman"/>
          <w:sz w:val="28"/>
          <w:szCs w:val="24"/>
        </w:rPr>
        <w:t>.</w:t>
      </w:r>
      <w:r w:rsidRPr="00F8174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В наследство от приказного делопроизводства получили мы и слово «волокита». Подклеенные в столбцы длиной в среднем 50—80 м документы наматывали на палочки в свитки. Ленты при чтении волочились, отсюда родилось и понятие, обозначающее сегодня несвоевременное и не по существу решение того или иного вопроса. В аппарате приказного делопроизводства процветали взяточничество, чинопочитание, формализм. Не были развиты такие делопроизводственные операции, как регистрация документов, хранение, контроль за исполнением. И все же именно на этом историческом этапе складывается первая система работы с документами, закладываются основные приемы и методы создания, оформления и обработки их</w:t>
      </w:r>
      <w:r w:rsidR="003E0C15" w:rsidRPr="00F8174A">
        <w:rPr>
          <w:rFonts w:ascii="Times New Roman" w:hAnsi="Times New Roman" w:cs="Times New Roman"/>
          <w:sz w:val="28"/>
          <w:szCs w:val="24"/>
        </w:rPr>
        <w:t>.</w:t>
      </w:r>
    </w:p>
    <w:p w:rsidR="00A73CFF" w:rsidRPr="00F8174A" w:rsidRDefault="00C17F75" w:rsidP="00F8174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174A">
        <w:rPr>
          <w:rFonts w:ascii="Times New Roman" w:hAnsi="Times New Roman" w:cs="Times New Roman"/>
          <w:b/>
          <w:bCs/>
          <w:sz w:val="28"/>
          <w:szCs w:val="24"/>
        </w:rPr>
        <w:t xml:space="preserve">1.2 </w:t>
      </w:r>
      <w:r w:rsidR="00A73CFF" w:rsidRPr="00F8174A">
        <w:rPr>
          <w:rFonts w:ascii="Times New Roman" w:hAnsi="Times New Roman" w:cs="Times New Roman"/>
          <w:b/>
          <w:bCs/>
          <w:sz w:val="28"/>
          <w:szCs w:val="24"/>
        </w:rPr>
        <w:t>Коллежское делопроизводство</w:t>
      </w:r>
    </w:p>
    <w:p w:rsidR="00F8174A" w:rsidRDefault="00F8174A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 xml:space="preserve">Взамен устаревшей системы приказов в 1717— 1718 гг. было создано 12 коллегий, каждая из которых ведала определенной отраслью или сферой управления и подчинялась Сенату. Окончательно структуру коллегий определил Генеральный регламент государственных коллегий, подписанный Петром </w:t>
      </w:r>
      <w:r w:rsidRPr="00F8174A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F8174A">
        <w:rPr>
          <w:rFonts w:ascii="Times New Roman" w:hAnsi="Times New Roman" w:cs="Times New Roman"/>
          <w:sz w:val="28"/>
          <w:szCs w:val="24"/>
        </w:rPr>
        <w:t xml:space="preserve"> 27 февраля 1720 г. В этом документе подробно и обстоятельно раскрываются функции каждого подразделения коллегии, в том числе имеется глава о структуре и функциях канцелярии, а также глава о секретарском чине. </w:t>
      </w:r>
      <w:r w:rsidR="003E0C15" w:rsidRPr="00F8174A">
        <w:rPr>
          <w:rFonts w:ascii="Times New Roman" w:hAnsi="Times New Roman" w:cs="Times New Roman"/>
          <w:sz w:val="28"/>
          <w:szCs w:val="24"/>
        </w:rPr>
        <w:t xml:space="preserve">К </w:t>
      </w:r>
      <w:r w:rsidRPr="00F8174A">
        <w:rPr>
          <w:rFonts w:ascii="Times New Roman" w:hAnsi="Times New Roman" w:cs="Times New Roman"/>
          <w:sz w:val="28"/>
          <w:szCs w:val="24"/>
        </w:rPr>
        <w:t>секретарю предъявлялись высокие и строгие требования. Таким образом, Генеральным регламентом государственных коллегий была фактически создана канцелярия и утверждена должность секретаря; 27 февраля 1720 г. можно считать датой рождения секретарской должности на Руси. Кроме секретаря в состав канцелярии входили: регистраторы, актуариусы, архивариусы, копиисты, писцы, фискалы. В Генеральном регламенте четко определены права, обязанности, пределы компетенции и даже режим работы конторских служителей.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 xml:space="preserve">Коллежское делопроизводство более прогрессивно по сравнению с приказным делопроизводством. Появились упорядоченные системы регистрации. Регистрация велась в специальных журналах, причем документы, поступавшие от вышестоящих инстанций, регистрировались в отдельном журнале, отдельный журнал регистрации велся на исходящие документы. Всего в коллегии велось четыре журнала регистрации: А и В — для регистрации документов вышестоящих органов, С и </w:t>
      </w:r>
      <w:r w:rsidRPr="00F8174A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F8174A">
        <w:rPr>
          <w:rFonts w:ascii="Times New Roman" w:hAnsi="Times New Roman" w:cs="Times New Roman"/>
          <w:sz w:val="28"/>
          <w:szCs w:val="24"/>
        </w:rPr>
        <w:t xml:space="preserve"> — для всех остальных документов. Нельзя сказать, что такая система регистрации явля</w:t>
      </w:r>
      <w:r w:rsidRPr="00F8174A">
        <w:rPr>
          <w:rFonts w:ascii="Times New Roman" w:hAnsi="Times New Roman" w:cs="Times New Roman"/>
          <w:sz w:val="28"/>
          <w:szCs w:val="24"/>
        </w:rPr>
        <w:softHyphen/>
        <w:t>лась удобной и оправданной, однако и до сегодняшнего дня в некоторых учреждениях применяют журнальную форму регистрации.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В период коллежского делопроизводства были заложены основы организации учета и хранения документов, тогда же впервые появилось название «архив». В Генеральном регламенте предписано было иметь два архива — общий для всех коллегий в специальном ведении коллегии иностранных дел и финансовый.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Каждую коллегию возглавлял президент. В состав коллегии входили: вице-президент, советники, асессоры, служители канцелярий. Чиновник, за</w:t>
      </w:r>
      <w:r w:rsidRPr="00F8174A">
        <w:rPr>
          <w:rFonts w:ascii="Times New Roman" w:hAnsi="Times New Roman" w:cs="Times New Roman"/>
          <w:sz w:val="28"/>
          <w:szCs w:val="24"/>
        </w:rPr>
        <w:softHyphen/>
        <w:t>нимавший должность секретаря, обязан был хорошо знать законы, уметь разбираться в различных ситуациях, быть образованным и знающим свое дело до тонкостей специалистом. Роль секретаря в коллегии была довольно значительна и важна.</w:t>
      </w:r>
    </w:p>
    <w:p w:rsidR="00A73CFF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Развивая отдельные делопроизводственные операции по работе с документами, коллежское делопроиз</w:t>
      </w:r>
      <w:r w:rsidRPr="00F8174A">
        <w:rPr>
          <w:rFonts w:ascii="Times New Roman" w:hAnsi="Times New Roman" w:cs="Times New Roman"/>
          <w:sz w:val="28"/>
          <w:szCs w:val="24"/>
        </w:rPr>
        <w:softHyphen/>
        <w:t>водство оставило без изменений его бюрократическую сущность.</w:t>
      </w:r>
    </w:p>
    <w:p w:rsidR="00F8174A" w:rsidRPr="00F8174A" w:rsidRDefault="00F8174A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C17F75" w:rsidRPr="00F8174A" w:rsidRDefault="00A73CFF" w:rsidP="00F8174A">
      <w:pPr>
        <w:pStyle w:val="a5"/>
        <w:numPr>
          <w:ilvl w:val="1"/>
          <w:numId w:val="3"/>
        </w:numPr>
        <w:shd w:val="clear" w:color="auto" w:fill="FFFFFF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174A">
        <w:rPr>
          <w:rFonts w:ascii="Times New Roman" w:hAnsi="Times New Roman" w:cs="Times New Roman"/>
          <w:b/>
          <w:bCs/>
          <w:sz w:val="28"/>
          <w:szCs w:val="24"/>
        </w:rPr>
        <w:t>Исполнительное делопроизводство</w:t>
      </w:r>
      <w:r w:rsidR="003A5D76" w:rsidRPr="00F8174A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F8174A" w:rsidRDefault="00F8174A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 xml:space="preserve">На рубеже </w:t>
      </w:r>
      <w:r w:rsidRPr="00F8174A">
        <w:rPr>
          <w:rFonts w:ascii="Times New Roman" w:hAnsi="Times New Roman" w:cs="Times New Roman"/>
          <w:sz w:val="28"/>
          <w:szCs w:val="24"/>
          <w:lang w:val="en-US"/>
        </w:rPr>
        <w:t>XVIII</w:t>
      </w:r>
      <w:r w:rsidRPr="00F8174A">
        <w:rPr>
          <w:rFonts w:ascii="Times New Roman" w:hAnsi="Times New Roman" w:cs="Times New Roman"/>
          <w:sz w:val="28"/>
          <w:szCs w:val="24"/>
        </w:rPr>
        <w:t>—</w:t>
      </w:r>
      <w:r w:rsidRPr="00F8174A"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Pr="00F8174A">
        <w:rPr>
          <w:rFonts w:ascii="Times New Roman" w:hAnsi="Times New Roman" w:cs="Times New Roman"/>
          <w:sz w:val="28"/>
          <w:szCs w:val="24"/>
        </w:rPr>
        <w:t xml:space="preserve"> вв. Россия представляла собой феодально-крепостническое, абсолютистское государство, находившееся на стадии разложения. В течение всего </w:t>
      </w:r>
      <w:r w:rsidRPr="00F8174A">
        <w:rPr>
          <w:rFonts w:ascii="Times New Roman" w:hAnsi="Times New Roman" w:cs="Times New Roman"/>
          <w:sz w:val="28"/>
          <w:szCs w:val="24"/>
          <w:lang w:val="en-US"/>
        </w:rPr>
        <w:t>XVIII</w:t>
      </w:r>
      <w:r w:rsidRPr="00F8174A">
        <w:rPr>
          <w:rFonts w:ascii="Times New Roman" w:hAnsi="Times New Roman" w:cs="Times New Roman"/>
          <w:sz w:val="28"/>
          <w:szCs w:val="24"/>
        </w:rPr>
        <w:t xml:space="preserve"> в. имел место процесс централизации и бюрократизации государственного аппарата. В 1802 г. был издан указ о замене петровских коллегий министерствами. Указом об учреждении министерств, изданном в 1811 г., были строго разделены пределы компетенции руководящих чиновников. В зависимости от занимаемой ими должности они имели право получать и подписывать лишь определенные виды документов. В 1812 г. было учреждено восемь министерств, впоследствии число их увеличилось. Равные по положению учреждения обменивались между собой сообщениями и «официальными письмами». Для служебной переписки применялись бланки с угловыми штампами, содержащими сведения об организации, которые изготовлялись типографским или рукописным способом. Под штампом кратко излагалось содержание письма, на которое отвечали.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Указом «Общее учреждение министерств» предусматривалось единообразие изложения по приведенным образцам. Документы сложного содержания состояли из трех частей: введения с изложением дела, обоснования со ссылками на законодательство и «соображения и заключения» с выводами — распоряжениями или предложениями, ходатайствами или прось</w:t>
      </w:r>
      <w:r w:rsidRPr="00F8174A">
        <w:rPr>
          <w:rFonts w:ascii="Times New Roman" w:hAnsi="Times New Roman" w:cs="Times New Roman"/>
          <w:sz w:val="28"/>
          <w:szCs w:val="24"/>
        </w:rPr>
        <w:softHyphen/>
        <w:t>бами.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Порядок прохождения документов по инстанциям был строго регламентирован законом, который требовал, «чтобы бумаги сколь можно менее уклонялись от установленного им пути в департаментах». В каждой инстанции входящие и исходящие документы должны были регистрироваться в журналах: общих — в канцелярии и департаментах и частных — в отделениях канцелярии и департаментов. И общие, и частные журналы регистрации документов состояли из трех частей: для регистрации документов верховной власти, для «обыкновенных бумаг» и для секретных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документов.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Дела, решаемые в департаментах, делились на три категории: неотложные, «не терпящие времени», ре</w:t>
      </w:r>
      <w:r w:rsidRPr="00F8174A">
        <w:rPr>
          <w:rFonts w:ascii="Times New Roman" w:hAnsi="Times New Roman" w:cs="Times New Roman"/>
          <w:sz w:val="28"/>
          <w:szCs w:val="24"/>
        </w:rPr>
        <w:softHyphen/>
        <w:t>шение которых связано с принятием каких-либо чрезвычайных мер, и обычные, текущие.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23 марта 1840 г. на Путиловском и Невском машиностроительных заводах Петербурга были установлены должности личных секретарей — помощников первых руководителей. Эту дату можно считать началом создания профессионального секретарского труда в нашей стране. После 1840 г. личные секретари появились на многих предприятиях России. В 1868 г. в Харькове были открыты первые секретарские курсы, подобные учебные заведения в США появились в 1879 г., в Англии и Франции —</w:t>
      </w:r>
      <w:r w:rsid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в 1900—1907 гг.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 xml:space="preserve">Большое внимание на труд секретарей в России было обращено в начале </w:t>
      </w:r>
      <w:r w:rsidRPr="00F8174A">
        <w:rPr>
          <w:rFonts w:ascii="Times New Roman" w:hAnsi="Times New Roman" w:cs="Times New Roman"/>
          <w:sz w:val="28"/>
          <w:szCs w:val="24"/>
          <w:lang w:val="en-US"/>
        </w:rPr>
        <w:t>XX</w:t>
      </w:r>
      <w:r w:rsidRPr="00F8174A">
        <w:rPr>
          <w:rFonts w:ascii="Times New Roman" w:hAnsi="Times New Roman" w:cs="Times New Roman"/>
          <w:sz w:val="28"/>
          <w:szCs w:val="24"/>
        </w:rPr>
        <w:t xml:space="preserve"> столетия, особенно в области его механизации. В секретариатах использовались 23 модели пишущих машин, из них две лицензионных, восемь моделей множительных аппаратов, два вида диктофонов, большое количество разнообразных канцелярских принадлежностей, включая новые в то время перьевые авторучки. Широкое развитие получила стенография, стали использоваться телефон и телеграф.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Начиная с 1884 г. в России издавались восемь специализированных журналов, рассматривающих вопросы конторского и секретарского труда, такие, как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«Вестник контор и канцелярий», «Бюллетень конторщика», «Машинопись», «Стенограф» и др. Личные секретари руководителей предприятий Петербурга активно принимали участие в создании и работе профсоюза лиц, занимающихся конторским трудом на торгово-промышленных предприятиях города.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Однако методы и стиль работы государственных учреждений оставались прежними и только Великая Октябрьская социалистическая революция, уничтожившая прогнивший бюрократический аппарат управления, начала строительство нового государственного аппарата.</w:t>
      </w:r>
    </w:p>
    <w:p w:rsidR="00F8174A" w:rsidRDefault="00F8174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</w:r>
    </w:p>
    <w:p w:rsidR="002E5234" w:rsidRPr="00F8174A" w:rsidRDefault="00C17F75" w:rsidP="00F8174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8174A">
        <w:rPr>
          <w:rFonts w:ascii="Times New Roman" w:hAnsi="Times New Roman" w:cs="Times New Roman"/>
          <w:b/>
          <w:bCs/>
          <w:sz w:val="28"/>
          <w:szCs w:val="24"/>
        </w:rPr>
        <w:t xml:space="preserve">2. </w:t>
      </w:r>
      <w:r w:rsidR="00A73CFF" w:rsidRPr="00F8174A">
        <w:rPr>
          <w:rFonts w:ascii="Times New Roman" w:hAnsi="Times New Roman" w:cs="Times New Roman"/>
          <w:b/>
          <w:bCs/>
          <w:sz w:val="28"/>
          <w:szCs w:val="24"/>
        </w:rPr>
        <w:t>СТАНОВЛЕНИЕ И РАЗВИТИЕ РАБОТЫ</w:t>
      </w:r>
      <w:r w:rsidR="002E5234" w:rsidRPr="00F8174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73CFF" w:rsidRPr="00F8174A">
        <w:rPr>
          <w:rFonts w:ascii="Times New Roman" w:hAnsi="Times New Roman" w:cs="Times New Roman"/>
          <w:b/>
          <w:bCs/>
          <w:sz w:val="28"/>
          <w:szCs w:val="24"/>
        </w:rPr>
        <w:t>С</w:t>
      </w:r>
      <w:r w:rsidR="00FC1703" w:rsidRPr="00F8174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73CFF" w:rsidRPr="00F8174A">
        <w:rPr>
          <w:rFonts w:ascii="Times New Roman" w:hAnsi="Times New Roman" w:cs="Times New Roman"/>
          <w:b/>
          <w:bCs/>
          <w:sz w:val="28"/>
          <w:szCs w:val="24"/>
        </w:rPr>
        <w:t>ДОКУМЕНТАМИ</w:t>
      </w:r>
      <w:r w:rsidR="00FC1703" w:rsidRPr="00F8174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73CFF" w:rsidRPr="00F8174A">
        <w:rPr>
          <w:rFonts w:ascii="Times New Roman" w:hAnsi="Times New Roman" w:cs="Times New Roman"/>
          <w:b/>
          <w:bCs/>
          <w:sz w:val="28"/>
          <w:szCs w:val="24"/>
        </w:rPr>
        <w:t>В</w:t>
      </w:r>
      <w:r w:rsidR="00FC1703" w:rsidRPr="00F8174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73CFF" w:rsidRPr="00F8174A">
        <w:rPr>
          <w:rFonts w:ascii="Times New Roman" w:hAnsi="Times New Roman" w:cs="Times New Roman"/>
          <w:b/>
          <w:bCs/>
          <w:sz w:val="28"/>
          <w:szCs w:val="24"/>
        </w:rPr>
        <w:t>СОВЕТСКОЕ</w:t>
      </w:r>
      <w:r w:rsidR="00FC1703" w:rsidRPr="00F8174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73CFF" w:rsidRPr="00F8174A">
        <w:rPr>
          <w:rFonts w:ascii="Times New Roman" w:hAnsi="Times New Roman" w:cs="Times New Roman"/>
          <w:b/>
          <w:bCs/>
          <w:sz w:val="28"/>
          <w:szCs w:val="24"/>
        </w:rPr>
        <w:t>ВРЕМЯ</w:t>
      </w:r>
    </w:p>
    <w:p w:rsidR="00F8174A" w:rsidRDefault="00F8174A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 xml:space="preserve">В результате победы Великой Октябрьской социалистической революции старый буржуазно-помещичий аппарат управления был сломан. В. И. Ленин и Советское правительство много сил и внимания уделяли созданию нового советского государственного аппарата. Уже в 1917 г. был разработан проект декрета об улучшении «письмоводства» и сокращения переписки, в 1918 г. — постановление Совета Рабочей и Крестьянской Обороны «О точном и быстром исполнении распоряжений центральной власти и устранении канцелярской волокиты». Проекты декретов по вопросам упрощения делопроизводства в советских учреждениях были подготовлены в конце 1918 — начале 1919 г. В 1921 г. состоялась </w:t>
      </w:r>
      <w:r w:rsidRPr="00F8174A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F8174A">
        <w:rPr>
          <w:rFonts w:ascii="Times New Roman" w:hAnsi="Times New Roman" w:cs="Times New Roman"/>
          <w:sz w:val="28"/>
          <w:szCs w:val="24"/>
        </w:rPr>
        <w:t xml:space="preserve"> Всероссийская конференция по научной организации труда и производства, на которой впервые были поставлены вопросы научной организации управленческого труда и работы с документами, а также создания в стране органов, координирующих и направляющих эту работу. Руководство этой работой, по предложению В. И. Ленина, было возложено на отдел нормализации Народного комиссариата рабоче-крестьянской инспекции СССР, созданный в 1922 г.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К этой работе привлекались широкие массы трудящихся. В 1923 г. было создано бюро «Стандартизация», которое занималось вопросами документационного обеспечения управления. В стране издавались специальные журналы: «Стенография и машинопись», «Вопросы организации и уп</w:t>
      </w:r>
      <w:r w:rsidRPr="00F8174A">
        <w:rPr>
          <w:rFonts w:ascii="Times New Roman" w:hAnsi="Times New Roman" w:cs="Times New Roman"/>
          <w:sz w:val="28"/>
          <w:szCs w:val="24"/>
        </w:rPr>
        <w:softHyphen/>
        <w:t>равления», «Техника управления» и др. В 1926 г. был создан Государственный институт техники управления, который стал заниматься совершен</w:t>
      </w:r>
      <w:r w:rsidRPr="00F8174A">
        <w:rPr>
          <w:rFonts w:ascii="Times New Roman" w:hAnsi="Times New Roman" w:cs="Times New Roman"/>
          <w:sz w:val="28"/>
          <w:szCs w:val="24"/>
        </w:rPr>
        <w:softHyphen/>
        <w:t>ствованием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государственного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аппарата.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В состав советского государственного аппарата вошла должность «секретарь», которой В. И. Ленин придавал большое значение, так как с этой категорией служащих в первую очередь сталкиваются трудящиеся и судят по ним об учреждении и стиле работы управленческого аппарата.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Владимир Ильич предоставлял своим секретарям право разбираться во всех служебных вопросах, готовить материалы к совещаниям, напоминать о сроках исполнения государственных директив. В 1918— 1922 гг. был создан и усовершенствован ленинский стиль организации секретарского труда. Секретари руководящих работников советских учреждений в основном выполняли творческие функции, были консультантами директоров, следили за качеством подготовки служебных документов, помогали руководителям в приеме посетителей.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Однако расцвет секретарского труда был недолгим. В 1925 г. секретарей включили в канцелярск</w:t>
      </w:r>
      <w:r w:rsidR="002E5234" w:rsidRPr="00F8174A">
        <w:rPr>
          <w:rFonts w:ascii="Times New Roman" w:hAnsi="Times New Roman" w:cs="Times New Roman"/>
          <w:sz w:val="28"/>
          <w:szCs w:val="24"/>
        </w:rPr>
        <w:t>о</w:t>
      </w:r>
      <w:r w:rsidRPr="00F8174A">
        <w:rPr>
          <w:rFonts w:ascii="Times New Roman" w:hAnsi="Times New Roman" w:cs="Times New Roman"/>
          <w:sz w:val="28"/>
          <w:szCs w:val="24"/>
        </w:rPr>
        <w:t>-техническую группу специалистов и уравняли их с машинистками, рассыльными, конторщиками и архивариусами. В 1926 г. коллегия Народного комиссариата рабоче-крестьянской инспекции пыталась навести порядок в секретарских должностях, предложив считать секретарей помощниками руководителей. Однако эти предложения остались на бумаге, в жизнь же вошло принятое в 1932 г. волевое решение, разделившее всех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секретарей на две неравноценные (в должностных обязанностях и окладах) группы. Первые стали называться помощниками и референтами, а вторые — машинистками-секретарями 1-й и 2-й категорий. На вторых были возложены чисто механические функции: печатание, простые канцелярские работы, оформление и хранение документов.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Начавшаяся Великая Отечественная война потребовала подчинения всех ресурсов нуждам военного времени. Многие работники аппарата ушли на фронт, разработки по рационализации работы с документами, стандартизации их были приостановлены. Послевоенный период потребовал значительных усилий по восстановлению и перестройке работы аппарата. Несмотря на объективные трудности, вызванные последствиями войны, партия и правительство продолжали совершенствовать работу аппарата</w:t>
      </w:r>
      <w:r w:rsidR="005650AC" w:rsidRPr="00F8174A">
        <w:rPr>
          <w:rFonts w:ascii="Times New Roman" w:hAnsi="Times New Roman" w:cs="Times New Roman"/>
          <w:sz w:val="28"/>
          <w:szCs w:val="24"/>
        </w:rPr>
        <w:t>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В начале 60-х годов секретари получили новые должности — секретарь-машинистка и секретарь-стенографистка и им были переданы все административные и технические функции, которые раньше выполняли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помощники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и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референты.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25 июля 1963 г. было принято постановление Совета Министров СССР № 829 «О мерах по улучшению архивного дела в СССР», оно ввело в действие «Основные правила постановки документальной части делопроизводства и работы архивов», подготовленные Главархивом СССР. Была поставлена задача разработки Единой государственной системы делопроизводства для предприятий, организаций и учреждений.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В 1964 г. в Московском государственном историко-архивном институте был открыт факультет государственного делопроизводства.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В 1966 г. в системе Главного архивного управления СССР был создан Всесоюзный научно-исследовательский институт документоведения и архивного дела (ВНИИДАД), одной из основных задач которого было создание Единой государственной системы делопроизводства (ЕГСД).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Если до 1969 г. советские секретари имели только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производственную подготовку и частично курсовую, то позднее они начали получать среднее специальное образование на базе профессионально-технических училищ. Однако выше нулевого и первого уровня, по стандартам Международной Ассоциации профессиональных секретарей, подготовка не поднялась, хотя с 1977 г. был введен учебный курс основ секретарского дела. Фактически все ПТУ страны готовят профессиональных машинисток (стенографисток) со зна</w:t>
      </w:r>
      <w:r w:rsidRPr="00F8174A">
        <w:rPr>
          <w:rFonts w:ascii="Times New Roman" w:hAnsi="Times New Roman" w:cs="Times New Roman"/>
          <w:sz w:val="28"/>
          <w:szCs w:val="24"/>
        </w:rPr>
        <w:softHyphen/>
        <w:t>нием иностранной машинописи, работы с документами, оргтехники и секретарского дела.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В 1969—1970 гг. была разработана и утверждена серия государственных стандартов на управленческую документацию, однако после их пересмотра и доработки утверждены были только два: ГОСТ 6.38—72 «Требования к оформлению документов» и ГОСТ 6.39—72 «Формуляр-образец».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С 1972 г. в стране начали действовать единые правила подготовки и оформления организационно-распорядительных документов и единые правила организации работы с документами. Началась активная разработка отраслевых стандартов и стандартов предприятий, содержащих требования к документам.</w:t>
      </w:r>
    </w:p>
    <w:p w:rsidR="00A73CFF" w:rsidRPr="00F8174A" w:rsidRDefault="00A73CFF" w:rsidP="00F8174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Общее научно-методическое руководство работами по унификации и стандартизации документов, разработке соответствующих унифицированных систем документации (УСД) и унифицированных форм документов осуществляет Госстандарт. К началу 1984 г. было разработано и утверждено 16 УСД общесоюзного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значения,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27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государственных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стандартов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на</w:t>
      </w:r>
      <w:r w:rsidR="00FC1703" w:rsidRPr="00F8174A">
        <w:rPr>
          <w:rFonts w:ascii="Times New Roman" w:hAnsi="Times New Roman" w:cs="Times New Roman"/>
          <w:sz w:val="28"/>
          <w:szCs w:val="24"/>
        </w:rPr>
        <w:t xml:space="preserve"> </w:t>
      </w:r>
      <w:r w:rsidRPr="00F8174A">
        <w:rPr>
          <w:rFonts w:ascii="Times New Roman" w:hAnsi="Times New Roman" w:cs="Times New Roman"/>
          <w:sz w:val="28"/>
          <w:szCs w:val="24"/>
        </w:rPr>
        <w:t>УСД и 26 общесоюзных классификаторов технико-экономической информации. Всего унифицировано более 4,5 тыс. форм документов.</w:t>
      </w:r>
    </w:p>
    <w:p w:rsidR="00F8174A" w:rsidRDefault="00F8174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207A8E" w:rsidRPr="00F8174A" w:rsidRDefault="00207A8E" w:rsidP="00F8174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174A">
        <w:rPr>
          <w:rFonts w:ascii="Times New Roman" w:hAnsi="Times New Roman" w:cs="Times New Roman"/>
          <w:b/>
          <w:sz w:val="28"/>
          <w:szCs w:val="24"/>
        </w:rPr>
        <w:t>Литература:</w:t>
      </w:r>
    </w:p>
    <w:p w:rsidR="00F8174A" w:rsidRPr="00F8174A" w:rsidRDefault="00F8174A" w:rsidP="00F817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207A8E" w:rsidRPr="00F8174A" w:rsidRDefault="00207A8E" w:rsidP="00F817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174A">
        <w:rPr>
          <w:rFonts w:ascii="Times New Roman" w:hAnsi="Times New Roman" w:cs="Times New Roman"/>
          <w:sz w:val="28"/>
          <w:szCs w:val="24"/>
        </w:rPr>
        <w:t>Т. Н. Бондырева «Секретарское дело».</w:t>
      </w:r>
      <w:bookmarkStart w:id="0" w:name="_GoBack"/>
      <w:bookmarkEnd w:id="0"/>
    </w:p>
    <w:sectPr w:rsidR="00207A8E" w:rsidRPr="00F8174A" w:rsidSect="00F8174A">
      <w:pgSz w:w="11909" w:h="16834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59" w:rsidRDefault="00E75A59" w:rsidP="00207A8E">
      <w:r>
        <w:separator/>
      </w:r>
    </w:p>
  </w:endnote>
  <w:endnote w:type="continuationSeparator" w:id="0">
    <w:p w:rsidR="00E75A59" w:rsidRDefault="00E75A59" w:rsidP="0020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59" w:rsidRDefault="00E75A59" w:rsidP="00207A8E">
      <w:r>
        <w:separator/>
      </w:r>
    </w:p>
  </w:footnote>
  <w:footnote w:type="continuationSeparator" w:id="0">
    <w:p w:rsidR="00E75A59" w:rsidRDefault="00E75A59" w:rsidP="0020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A7C"/>
    <w:multiLevelType w:val="singleLevel"/>
    <w:tmpl w:val="9A2AB7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4625EC3"/>
    <w:multiLevelType w:val="multilevel"/>
    <w:tmpl w:val="67606A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cs="Times New Roman" w:hint="default"/>
        <w:b/>
      </w:rPr>
    </w:lvl>
  </w:abstractNum>
  <w:abstractNum w:abstractNumId="2">
    <w:nsid w:val="107E5BD0"/>
    <w:multiLevelType w:val="multilevel"/>
    <w:tmpl w:val="B7C490A8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b/>
      </w:rPr>
    </w:lvl>
  </w:abstractNum>
  <w:abstractNum w:abstractNumId="3">
    <w:nsid w:val="66E95694"/>
    <w:multiLevelType w:val="hybridMultilevel"/>
    <w:tmpl w:val="A52AE824"/>
    <w:lvl w:ilvl="0" w:tplc="4E941E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D45E73"/>
    <w:multiLevelType w:val="hybridMultilevel"/>
    <w:tmpl w:val="2E164F7E"/>
    <w:lvl w:ilvl="0" w:tplc="63D2DE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42B"/>
    <w:rsid w:val="001F2997"/>
    <w:rsid w:val="00207A8E"/>
    <w:rsid w:val="00223D74"/>
    <w:rsid w:val="002D6A9B"/>
    <w:rsid w:val="002E426B"/>
    <w:rsid w:val="002E5234"/>
    <w:rsid w:val="00392B0D"/>
    <w:rsid w:val="003A35F1"/>
    <w:rsid w:val="003A5D76"/>
    <w:rsid w:val="003E0C15"/>
    <w:rsid w:val="004045A3"/>
    <w:rsid w:val="0052542B"/>
    <w:rsid w:val="005650AC"/>
    <w:rsid w:val="00665172"/>
    <w:rsid w:val="0070704C"/>
    <w:rsid w:val="00710144"/>
    <w:rsid w:val="00715DDB"/>
    <w:rsid w:val="008B545A"/>
    <w:rsid w:val="00921005"/>
    <w:rsid w:val="00927DBD"/>
    <w:rsid w:val="00A73CFF"/>
    <w:rsid w:val="00AA31E1"/>
    <w:rsid w:val="00B14EE5"/>
    <w:rsid w:val="00C17F75"/>
    <w:rsid w:val="00E308E7"/>
    <w:rsid w:val="00E75A59"/>
    <w:rsid w:val="00F26EA5"/>
    <w:rsid w:val="00F8174A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E98C5F-15DF-4000-91B6-B28A922C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1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A31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F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07A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207A8E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07A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07A8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admin</cp:lastModifiedBy>
  <cp:revision>2</cp:revision>
  <cp:lastPrinted>2008-09-19T07:48:00Z</cp:lastPrinted>
  <dcterms:created xsi:type="dcterms:W3CDTF">2014-03-03T18:54:00Z</dcterms:created>
  <dcterms:modified xsi:type="dcterms:W3CDTF">2014-03-03T18:54:00Z</dcterms:modified>
</cp:coreProperties>
</file>