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5FF" w:rsidRPr="0020595F" w:rsidRDefault="00F705FF" w:rsidP="0020595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en-US"/>
        </w:rPr>
      </w:pPr>
      <w:r w:rsidRPr="0020595F">
        <w:rPr>
          <w:rFonts w:ascii="Times New Roman" w:hAnsi="Times New Roman"/>
          <w:sz w:val="28"/>
          <w:szCs w:val="32"/>
        </w:rPr>
        <w:t>Доклад</w:t>
      </w:r>
    </w:p>
    <w:p w:rsidR="0020595F" w:rsidRPr="0020595F" w:rsidRDefault="0020595F" w:rsidP="0020595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  <w:lang w:val="en-US"/>
        </w:rPr>
      </w:pPr>
    </w:p>
    <w:p w:rsidR="0020595F" w:rsidRPr="0020595F" w:rsidRDefault="00F705FF" w:rsidP="0020595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95F">
        <w:rPr>
          <w:rFonts w:ascii="Times New Roman" w:hAnsi="Times New Roman"/>
          <w:sz w:val="28"/>
          <w:szCs w:val="24"/>
        </w:rPr>
        <w:t>В узком смысле — физическая среда по которой передаются информационные сигналы, аппаратуры передачи данных и промежуточной аппаратуры.</w:t>
      </w:r>
    </w:p>
    <w:p w:rsidR="0020595F" w:rsidRPr="0020595F" w:rsidRDefault="00F705FF" w:rsidP="0020595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95F">
        <w:rPr>
          <w:rFonts w:ascii="Times New Roman" w:hAnsi="Times New Roman"/>
          <w:sz w:val="28"/>
          <w:szCs w:val="24"/>
        </w:rPr>
        <w:t>В широком смысле — совокупность физических цепей и (или) линейных трактов систем передачи, имеющих общие линейные сооружения, устройства их обслуживания и одну и ту же среду распространения (ГОСТ 22348).</w:t>
      </w:r>
    </w:p>
    <w:p w:rsidR="00F705FF" w:rsidRPr="0020595F" w:rsidRDefault="00F705FF" w:rsidP="0020595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95F">
        <w:rPr>
          <w:rFonts w:ascii="Times New Roman" w:hAnsi="Times New Roman"/>
          <w:sz w:val="28"/>
          <w:szCs w:val="24"/>
        </w:rPr>
        <w:t>Тракт – совокупность оборудования и среды, формирующих специализированные каналы имеющие определённые стандартные показатели: полоса частот, скорость передачи и т.п. Линия содержит одну и более цепь связи/ствол. Сигнал действующий в линии называется линейным.</w:t>
      </w:r>
    </w:p>
    <w:p w:rsidR="00F705FF" w:rsidRPr="0020595F" w:rsidRDefault="00F705FF" w:rsidP="0020595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20595F" w:rsidRPr="0020595F" w:rsidRDefault="0020595F" w:rsidP="0020595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95F">
        <w:rPr>
          <w:rFonts w:ascii="Times New Roman" w:hAnsi="Times New Roman"/>
          <w:sz w:val="28"/>
          <w:szCs w:val="28"/>
        </w:rPr>
        <w:br w:type="page"/>
      </w:r>
    </w:p>
    <w:p w:rsidR="00F705FF" w:rsidRPr="0020595F" w:rsidRDefault="0020595F" w:rsidP="0020595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0595F">
        <w:rPr>
          <w:rFonts w:ascii="Times New Roman" w:hAnsi="Times New Roman"/>
          <w:sz w:val="28"/>
          <w:szCs w:val="28"/>
        </w:rPr>
        <w:t>1.</w:t>
      </w:r>
      <w:r w:rsidRPr="00205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0595F">
        <w:rPr>
          <w:rFonts w:ascii="Times New Roman" w:hAnsi="Times New Roman"/>
          <w:sz w:val="28"/>
          <w:szCs w:val="28"/>
        </w:rPr>
        <w:t>Проводные (воздушные</w:t>
      </w:r>
      <w:r w:rsidR="00F705FF" w:rsidRPr="0020595F">
        <w:rPr>
          <w:rFonts w:ascii="Times New Roman" w:hAnsi="Times New Roman"/>
          <w:sz w:val="28"/>
          <w:szCs w:val="28"/>
        </w:rPr>
        <w:t>) линии связи</w:t>
      </w:r>
    </w:p>
    <w:p w:rsidR="0020595F" w:rsidRPr="0020595F" w:rsidRDefault="0020595F" w:rsidP="0020595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705FF" w:rsidRPr="0020595F" w:rsidRDefault="00F705FF" w:rsidP="0020595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95F">
        <w:rPr>
          <w:rFonts w:ascii="Times New Roman" w:hAnsi="Times New Roman"/>
          <w:sz w:val="28"/>
          <w:szCs w:val="24"/>
        </w:rPr>
        <w:t>Проводные (воздушные) линии связи представляют собой провода без каких-либо изолирующих или экранирующих оплеток, проложенные между столбами и висящие в воздухе. По таким линиям связи традиционно передаются телефонные или телеграфные сигналы, но при отсутствии других возможностей эти линии используются и для передачи компьютерных данных. Скоростные качества и помехозащищенность этих линий оставляют желать много лучшего. Сегодня проводные линии связи быстро вытесняются кабельными.</w:t>
      </w:r>
    </w:p>
    <w:p w:rsidR="00F705FF" w:rsidRPr="0020595F" w:rsidRDefault="00F705FF" w:rsidP="0020595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95F">
        <w:rPr>
          <w:rFonts w:ascii="Times New Roman" w:hAnsi="Times New Roman"/>
          <w:sz w:val="28"/>
          <w:szCs w:val="24"/>
        </w:rPr>
        <w:t>Кабельные линии представляют собой достаточно сложную конструкцию. Кабель состоит из проводников, заключенных в несколько слоев изоляции: электрической, электромагнитной, механической, а также, возможно, климатической. Кроме того, кабель может быть оснащен разъемами, позволяющими быстро выполнять присоединение к нему различного оборудования. В компьютерных сетях применяются три основных типа кабеля: кабели на основе скрученных пар медных проводов, коаксиальные кабели с медной жилой, а также волоконно-оптические кабели.</w:t>
      </w:r>
    </w:p>
    <w:p w:rsidR="0020595F" w:rsidRPr="0020595F" w:rsidRDefault="0020595F" w:rsidP="0020595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46A85" w:rsidRPr="0020595F" w:rsidRDefault="0020595F" w:rsidP="0020595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20595F">
        <w:rPr>
          <w:rFonts w:ascii="Times New Roman" w:hAnsi="Times New Roman"/>
          <w:sz w:val="28"/>
          <w:szCs w:val="28"/>
        </w:rPr>
        <w:t>2.</w:t>
      </w:r>
      <w:r w:rsidRPr="00205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46A85" w:rsidRPr="0020595F">
        <w:rPr>
          <w:rFonts w:ascii="Times New Roman" w:hAnsi="Times New Roman"/>
          <w:sz w:val="28"/>
          <w:szCs w:val="28"/>
          <w:lang w:val="en-US"/>
        </w:rPr>
        <w:t>HDSL</w:t>
      </w:r>
    </w:p>
    <w:p w:rsidR="0020595F" w:rsidRPr="0020595F" w:rsidRDefault="0020595F" w:rsidP="0020595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E1C" w:rsidRPr="0020595F" w:rsidRDefault="00791E1C" w:rsidP="0020595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95F">
        <w:rPr>
          <w:rFonts w:ascii="Times New Roman" w:hAnsi="Times New Roman"/>
          <w:sz w:val="28"/>
          <w:szCs w:val="24"/>
        </w:rPr>
        <w:t>В конце 80-х, а точнее, в 1987 году, исследовательская лаборатория компании Bell Operating Company разработала новую технологию под названием High-bit-rate Digital Subscriber Line (HDSL). Разработчики стремились создать технологию, которая давала бы возможность использовать уже проложенные кабели с максимальной эффективностью без значительных трудозатрат. Так появилась HDSL-технология.</w:t>
      </w:r>
    </w:p>
    <w:p w:rsidR="00046A85" w:rsidRPr="0020595F" w:rsidRDefault="00046A85" w:rsidP="0020595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95F">
        <w:rPr>
          <w:rFonts w:ascii="Times New Roman" w:hAnsi="Times New Roman"/>
          <w:sz w:val="28"/>
          <w:szCs w:val="24"/>
        </w:rPr>
        <w:t>История</w:t>
      </w:r>
    </w:p>
    <w:p w:rsidR="00046A85" w:rsidRPr="0020595F" w:rsidRDefault="00046A85" w:rsidP="0020595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95F">
        <w:rPr>
          <w:rFonts w:ascii="Times New Roman" w:hAnsi="Times New Roman"/>
          <w:sz w:val="28"/>
          <w:szCs w:val="24"/>
        </w:rPr>
        <w:t>Принцип передачи света, используемый в волоконной оптике, был впервые продемонстрирован во времена королевы Виктории (1837—1901 гг.), но развитие современной волоконной технологии началось в 1950-х годах. Изобретение лазеров сделало возможным построение волоконно-оптических линий передачи, превосходящих по своим характеристикам традиционные проводные средства связи.</w:t>
      </w:r>
    </w:p>
    <w:p w:rsidR="00046A85" w:rsidRPr="0020595F" w:rsidRDefault="00046A85" w:rsidP="0020595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95F">
        <w:rPr>
          <w:rFonts w:ascii="Times New Roman" w:hAnsi="Times New Roman"/>
          <w:sz w:val="28"/>
          <w:szCs w:val="24"/>
        </w:rPr>
        <w:t>Оптические волокна широко используются для освещения. Они используются как световоды в медицинских и других целях, где яркий свет необходимо доставить в труднодоступную зону. В некоторых зданиях оптические волокна используются для обозначения маршрута с крыши в какую-нибудь часть здания. Волоконно-оптическое освещение также используется в декоративных целях, включая коммерческую рекламу, искусство и искусственные ёлки.</w:t>
      </w:r>
    </w:p>
    <w:p w:rsidR="00046A85" w:rsidRPr="0020595F" w:rsidRDefault="00046A85" w:rsidP="0020595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95F">
        <w:rPr>
          <w:rFonts w:ascii="Times New Roman" w:hAnsi="Times New Roman"/>
          <w:sz w:val="28"/>
          <w:szCs w:val="24"/>
        </w:rPr>
        <w:t>Оптическое волокно также используется для формирования изображения. Пучок света, передаваемый оптическим волокном, иногда используется совместно с линзами — например, в эндоскопе, который используется для просмотра объектов через маленькое отверстие.</w:t>
      </w:r>
    </w:p>
    <w:p w:rsidR="0020595F" w:rsidRPr="0020595F" w:rsidRDefault="0020595F" w:rsidP="0020595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91E1C" w:rsidRPr="0020595F" w:rsidRDefault="0020595F" w:rsidP="0020595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95F">
        <w:rPr>
          <w:rFonts w:ascii="Times New Roman" w:hAnsi="Times New Roman"/>
          <w:sz w:val="28"/>
          <w:szCs w:val="28"/>
        </w:rPr>
        <w:t>3.</w:t>
      </w:r>
      <w:r w:rsidRPr="0020595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91E1C" w:rsidRPr="0020595F">
        <w:rPr>
          <w:rFonts w:ascii="Times New Roman" w:hAnsi="Times New Roman"/>
          <w:sz w:val="28"/>
          <w:szCs w:val="28"/>
        </w:rPr>
        <w:t xml:space="preserve">Инфракрасное </w:t>
      </w:r>
      <w:r w:rsidRPr="0020595F">
        <w:rPr>
          <w:rFonts w:ascii="Times New Roman" w:hAnsi="Times New Roman"/>
          <w:sz w:val="28"/>
          <w:szCs w:val="28"/>
        </w:rPr>
        <w:t>излучение</w:t>
      </w:r>
    </w:p>
    <w:p w:rsidR="0020595F" w:rsidRPr="0020595F" w:rsidRDefault="0020595F" w:rsidP="0020595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595F" w:rsidRPr="0020595F" w:rsidRDefault="00791E1C" w:rsidP="0020595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95F">
        <w:rPr>
          <w:rFonts w:ascii="Times New Roman" w:hAnsi="Times New Roman"/>
          <w:sz w:val="28"/>
          <w:szCs w:val="24"/>
        </w:rPr>
        <w:t>Инфракрасное излучение. Инфракрасные беспроводные сети используют для передачи данных инфракрасные лучи. В подобных системах необходимо генерировать очень сильный сигнал, так как в противном случае значительное влияние будут оказывать другие источники.</w:t>
      </w:r>
    </w:p>
    <w:p w:rsidR="0020595F" w:rsidRPr="0020595F" w:rsidRDefault="00791E1C" w:rsidP="0020595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95F">
        <w:rPr>
          <w:rFonts w:ascii="Times New Roman" w:hAnsi="Times New Roman"/>
          <w:sz w:val="28"/>
          <w:szCs w:val="24"/>
        </w:rPr>
        <w:t>Сети на рассеянном инфракрасном излучении. При этой технологии сигналы, отражаясь от стен и потолка, в конце концов достигают приемника. Эффективная область ограничивается примерно 30 м. Скорость передачи невелика (так как все сигналы отраженные).</w:t>
      </w:r>
    </w:p>
    <w:p w:rsidR="00791E1C" w:rsidRPr="0020595F" w:rsidRDefault="00791E1C" w:rsidP="0020595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95F">
        <w:rPr>
          <w:rFonts w:ascii="Times New Roman" w:hAnsi="Times New Roman"/>
          <w:sz w:val="28"/>
          <w:szCs w:val="24"/>
        </w:rPr>
        <w:t>Сети на отраженном инфракрасном излучении. В таких сетях оптические трансиверы, расположенные рядом с компьютером, передают сигналы в определенное место, из которого они транслируются соответствующему компьютеру.</w:t>
      </w:r>
    </w:p>
    <w:p w:rsidR="005359E1" w:rsidRPr="0020595F" w:rsidRDefault="005359E1" w:rsidP="0020595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95F">
        <w:rPr>
          <w:rFonts w:ascii="Times New Roman" w:hAnsi="Times New Roman"/>
          <w:sz w:val="28"/>
          <w:szCs w:val="24"/>
        </w:rPr>
        <w:t>История</w:t>
      </w:r>
    </w:p>
    <w:p w:rsidR="005359E1" w:rsidRPr="0020595F" w:rsidRDefault="005359E1" w:rsidP="0020595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95F">
        <w:rPr>
          <w:rFonts w:ascii="Times New Roman" w:hAnsi="Times New Roman"/>
          <w:sz w:val="28"/>
          <w:szCs w:val="24"/>
          <w:lang w:val="en-US"/>
        </w:rPr>
        <w:t>Wi</w:t>
      </w:r>
      <w:r w:rsidRPr="0020595F">
        <w:rPr>
          <w:rFonts w:ascii="Times New Roman" w:hAnsi="Times New Roman"/>
          <w:sz w:val="28"/>
          <w:szCs w:val="24"/>
        </w:rPr>
        <w:t>-</w:t>
      </w:r>
      <w:r w:rsidRPr="0020595F">
        <w:rPr>
          <w:rFonts w:ascii="Times New Roman" w:hAnsi="Times New Roman"/>
          <w:sz w:val="28"/>
          <w:szCs w:val="24"/>
          <w:lang w:val="en-US"/>
        </w:rPr>
        <w:t>Fi</w:t>
      </w:r>
      <w:r w:rsidRPr="0020595F">
        <w:rPr>
          <w:rFonts w:ascii="Times New Roman" w:hAnsi="Times New Roman"/>
          <w:sz w:val="28"/>
          <w:szCs w:val="24"/>
        </w:rPr>
        <w:t xml:space="preserve"> был создан в 1991 году </w:t>
      </w:r>
      <w:r w:rsidRPr="0020595F">
        <w:rPr>
          <w:rFonts w:ascii="Times New Roman" w:hAnsi="Times New Roman"/>
          <w:sz w:val="28"/>
          <w:szCs w:val="24"/>
          <w:lang w:val="en-US"/>
        </w:rPr>
        <w:t>NCR</w:t>
      </w:r>
      <w:r w:rsidRPr="0020595F">
        <w:rPr>
          <w:rFonts w:ascii="Times New Roman" w:hAnsi="Times New Roman"/>
          <w:sz w:val="28"/>
          <w:szCs w:val="24"/>
        </w:rPr>
        <w:t xml:space="preserve"> </w:t>
      </w:r>
      <w:r w:rsidRPr="0020595F">
        <w:rPr>
          <w:rFonts w:ascii="Times New Roman" w:hAnsi="Times New Roman"/>
          <w:sz w:val="28"/>
          <w:szCs w:val="24"/>
          <w:lang w:val="en-US"/>
        </w:rPr>
        <w:t>Corporation</w:t>
      </w:r>
      <w:r w:rsidRPr="0020595F">
        <w:rPr>
          <w:rFonts w:ascii="Times New Roman" w:hAnsi="Times New Roman"/>
          <w:sz w:val="28"/>
          <w:szCs w:val="24"/>
        </w:rPr>
        <w:t>/</w:t>
      </w:r>
      <w:r w:rsidRPr="0020595F">
        <w:rPr>
          <w:rFonts w:ascii="Times New Roman" w:hAnsi="Times New Roman"/>
          <w:sz w:val="28"/>
          <w:szCs w:val="24"/>
          <w:lang w:val="en-US"/>
        </w:rPr>
        <w:t>AT</w:t>
      </w:r>
      <w:r w:rsidRPr="0020595F">
        <w:rPr>
          <w:rFonts w:ascii="Times New Roman" w:hAnsi="Times New Roman"/>
          <w:sz w:val="28"/>
          <w:szCs w:val="24"/>
        </w:rPr>
        <w:t>&amp;</w:t>
      </w:r>
      <w:r w:rsidRPr="0020595F">
        <w:rPr>
          <w:rFonts w:ascii="Times New Roman" w:hAnsi="Times New Roman"/>
          <w:sz w:val="28"/>
          <w:szCs w:val="24"/>
          <w:lang w:val="en-US"/>
        </w:rPr>
        <w:t>T</w:t>
      </w:r>
      <w:r w:rsidRPr="0020595F">
        <w:rPr>
          <w:rFonts w:ascii="Times New Roman" w:hAnsi="Times New Roman"/>
          <w:sz w:val="28"/>
          <w:szCs w:val="24"/>
        </w:rPr>
        <w:t xml:space="preserve"> (впоследствии — </w:t>
      </w:r>
      <w:r w:rsidRPr="0020595F">
        <w:rPr>
          <w:rFonts w:ascii="Times New Roman" w:hAnsi="Times New Roman"/>
          <w:sz w:val="28"/>
          <w:szCs w:val="24"/>
          <w:lang w:val="en-US"/>
        </w:rPr>
        <w:t>Lucent</w:t>
      </w:r>
      <w:r w:rsidRPr="0020595F">
        <w:rPr>
          <w:rFonts w:ascii="Times New Roman" w:hAnsi="Times New Roman"/>
          <w:sz w:val="28"/>
          <w:szCs w:val="24"/>
        </w:rPr>
        <w:t xml:space="preserve"> </w:t>
      </w:r>
      <w:r w:rsidRPr="0020595F">
        <w:rPr>
          <w:rFonts w:ascii="Times New Roman" w:hAnsi="Times New Roman"/>
          <w:sz w:val="28"/>
          <w:szCs w:val="24"/>
          <w:lang w:val="en-US"/>
        </w:rPr>
        <w:t>Technologies</w:t>
      </w:r>
      <w:r w:rsidRPr="0020595F">
        <w:rPr>
          <w:rFonts w:ascii="Times New Roman" w:hAnsi="Times New Roman"/>
          <w:sz w:val="28"/>
          <w:szCs w:val="24"/>
        </w:rPr>
        <w:t xml:space="preserve"> и </w:t>
      </w:r>
      <w:r w:rsidRPr="0020595F">
        <w:rPr>
          <w:rFonts w:ascii="Times New Roman" w:hAnsi="Times New Roman"/>
          <w:sz w:val="28"/>
          <w:szCs w:val="24"/>
          <w:lang w:val="en-US"/>
        </w:rPr>
        <w:t>Agere</w:t>
      </w:r>
      <w:r w:rsidRPr="0020595F">
        <w:rPr>
          <w:rFonts w:ascii="Times New Roman" w:hAnsi="Times New Roman"/>
          <w:sz w:val="28"/>
          <w:szCs w:val="24"/>
        </w:rPr>
        <w:t xml:space="preserve"> </w:t>
      </w:r>
      <w:r w:rsidRPr="0020595F">
        <w:rPr>
          <w:rFonts w:ascii="Times New Roman" w:hAnsi="Times New Roman"/>
          <w:sz w:val="28"/>
          <w:szCs w:val="24"/>
          <w:lang w:val="en-US"/>
        </w:rPr>
        <w:t>Systems</w:t>
      </w:r>
      <w:r w:rsidRPr="0020595F">
        <w:rPr>
          <w:rFonts w:ascii="Times New Roman" w:hAnsi="Times New Roman"/>
          <w:sz w:val="28"/>
          <w:szCs w:val="24"/>
        </w:rPr>
        <w:t xml:space="preserve">) в Ньивегейн, Нидерланды. Продукты, предназначавшиеся изначально для систем кассового обслуживания, были выведены на рынок под маркой </w:t>
      </w:r>
      <w:r w:rsidRPr="0020595F">
        <w:rPr>
          <w:rFonts w:ascii="Times New Roman" w:hAnsi="Times New Roman"/>
          <w:sz w:val="28"/>
          <w:szCs w:val="24"/>
          <w:lang w:val="en-US"/>
        </w:rPr>
        <w:t>WaveLAN</w:t>
      </w:r>
      <w:r w:rsidRPr="0020595F">
        <w:rPr>
          <w:rFonts w:ascii="Times New Roman" w:hAnsi="Times New Roman"/>
          <w:sz w:val="28"/>
          <w:szCs w:val="24"/>
        </w:rPr>
        <w:t xml:space="preserve"> и обеспечивали скорость передачи данных от 1 до 2 Мбит/с. Создатель </w:t>
      </w:r>
      <w:r w:rsidRPr="0020595F">
        <w:rPr>
          <w:rFonts w:ascii="Times New Roman" w:hAnsi="Times New Roman"/>
          <w:sz w:val="28"/>
          <w:szCs w:val="24"/>
          <w:lang w:val="en-US"/>
        </w:rPr>
        <w:t>Wi</w:t>
      </w:r>
      <w:r w:rsidRPr="0020595F">
        <w:rPr>
          <w:rFonts w:ascii="Times New Roman" w:hAnsi="Times New Roman"/>
          <w:sz w:val="28"/>
          <w:szCs w:val="24"/>
        </w:rPr>
        <w:t>-</w:t>
      </w:r>
      <w:r w:rsidRPr="0020595F">
        <w:rPr>
          <w:rFonts w:ascii="Times New Roman" w:hAnsi="Times New Roman"/>
          <w:sz w:val="28"/>
          <w:szCs w:val="24"/>
          <w:lang w:val="en-US"/>
        </w:rPr>
        <w:t>Fi</w:t>
      </w:r>
      <w:r w:rsidRPr="0020595F">
        <w:rPr>
          <w:rFonts w:ascii="Times New Roman" w:hAnsi="Times New Roman"/>
          <w:sz w:val="28"/>
          <w:szCs w:val="24"/>
        </w:rPr>
        <w:t xml:space="preserve"> — Вик Хейз (</w:t>
      </w:r>
      <w:r w:rsidRPr="0020595F">
        <w:rPr>
          <w:rFonts w:ascii="Times New Roman" w:hAnsi="Times New Roman"/>
          <w:sz w:val="28"/>
          <w:szCs w:val="24"/>
          <w:lang w:val="en-US"/>
        </w:rPr>
        <w:t>Vic</w:t>
      </w:r>
      <w:r w:rsidRPr="0020595F">
        <w:rPr>
          <w:rFonts w:ascii="Times New Roman" w:hAnsi="Times New Roman"/>
          <w:sz w:val="28"/>
          <w:szCs w:val="24"/>
        </w:rPr>
        <w:t xml:space="preserve"> </w:t>
      </w:r>
      <w:r w:rsidRPr="0020595F">
        <w:rPr>
          <w:rFonts w:ascii="Times New Roman" w:hAnsi="Times New Roman"/>
          <w:sz w:val="28"/>
          <w:szCs w:val="24"/>
          <w:lang w:val="en-US"/>
        </w:rPr>
        <w:t>Hayes</w:t>
      </w:r>
      <w:r w:rsidRPr="0020595F">
        <w:rPr>
          <w:rFonts w:ascii="Times New Roman" w:hAnsi="Times New Roman"/>
          <w:sz w:val="28"/>
          <w:szCs w:val="24"/>
        </w:rPr>
        <w:t xml:space="preserve">) находился в команде, участвовавшей в разработке таких стандартов, как </w:t>
      </w:r>
      <w:r w:rsidRPr="0020595F">
        <w:rPr>
          <w:rFonts w:ascii="Times New Roman" w:hAnsi="Times New Roman"/>
          <w:sz w:val="28"/>
          <w:szCs w:val="24"/>
          <w:lang w:val="en-US"/>
        </w:rPr>
        <w:t>IEEE</w:t>
      </w:r>
      <w:r w:rsidRPr="0020595F">
        <w:rPr>
          <w:rFonts w:ascii="Times New Roman" w:hAnsi="Times New Roman"/>
          <w:sz w:val="28"/>
          <w:szCs w:val="24"/>
        </w:rPr>
        <w:t xml:space="preserve"> 802.11</w:t>
      </w:r>
      <w:r w:rsidRPr="0020595F">
        <w:rPr>
          <w:rFonts w:ascii="Times New Roman" w:hAnsi="Times New Roman"/>
          <w:sz w:val="28"/>
          <w:szCs w:val="24"/>
          <w:lang w:val="en-US"/>
        </w:rPr>
        <w:t>b</w:t>
      </w:r>
      <w:r w:rsidRPr="0020595F">
        <w:rPr>
          <w:rFonts w:ascii="Times New Roman" w:hAnsi="Times New Roman"/>
          <w:sz w:val="28"/>
          <w:szCs w:val="24"/>
        </w:rPr>
        <w:t xml:space="preserve">, </w:t>
      </w:r>
      <w:r w:rsidRPr="0020595F">
        <w:rPr>
          <w:rFonts w:ascii="Times New Roman" w:hAnsi="Times New Roman"/>
          <w:sz w:val="28"/>
          <w:szCs w:val="24"/>
          <w:lang w:val="en-US"/>
        </w:rPr>
        <w:t>IEEE</w:t>
      </w:r>
      <w:r w:rsidRPr="0020595F">
        <w:rPr>
          <w:rFonts w:ascii="Times New Roman" w:hAnsi="Times New Roman"/>
          <w:sz w:val="28"/>
          <w:szCs w:val="24"/>
        </w:rPr>
        <w:t xml:space="preserve"> 802.11</w:t>
      </w:r>
      <w:r w:rsidRPr="0020595F">
        <w:rPr>
          <w:rFonts w:ascii="Times New Roman" w:hAnsi="Times New Roman"/>
          <w:sz w:val="28"/>
          <w:szCs w:val="24"/>
          <w:lang w:val="en-US"/>
        </w:rPr>
        <w:t>a</w:t>
      </w:r>
      <w:r w:rsidRPr="0020595F">
        <w:rPr>
          <w:rFonts w:ascii="Times New Roman" w:hAnsi="Times New Roman"/>
          <w:sz w:val="28"/>
          <w:szCs w:val="24"/>
        </w:rPr>
        <w:t xml:space="preserve"> и </w:t>
      </w:r>
      <w:r w:rsidRPr="0020595F">
        <w:rPr>
          <w:rFonts w:ascii="Times New Roman" w:hAnsi="Times New Roman"/>
          <w:sz w:val="28"/>
          <w:szCs w:val="24"/>
          <w:lang w:val="en-US"/>
        </w:rPr>
        <w:t>IEEE</w:t>
      </w:r>
      <w:r w:rsidRPr="0020595F">
        <w:rPr>
          <w:rFonts w:ascii="Times New Roman" w:hAnsi="Times New Roman"/>
          <w:sz w:val="28"/>
          <w:szCs w:val="24"/>
        </w:rPr>
        <w:t xml:space="preserve"> 802.11</w:t>
      </w:r>
      <w:r w:rsidRPr="0020595F">
        <w:rPr>
          <w:rFonts w:ascii="Times New Roman" w:hAnsi="Times New Roman"/>
          <w:sz w:val="28"/>
          <w:szCs w:val="24"/>
          <w:lang w:val="en-US"/>
        </w:rPr>
        <w:t>g</w:t>
      </w:r>
      <w:r w:rsidRPr="0020595F">
        <w:rPr>
          <w:rFonts w:ascii="Times New Roman" w:hAnsi="Times New Roman"/>
          <w:sz w:val="28"/>
          <w:szCs w:val="24"/>
        </w:rPr>
        <w:t xml:space="preserve">. В 2003 году Вик ушёл из </w:t>
      </w:r>
      <w:r w:rsidRPr="0020595F">
        <w:rPr>
          <w:rFonts w:ascii="Times New Roman" w:hAnsi="Times New Roman"/>
          <w:sz w:val="28"/>
          <w:szCs w:val="24"/>
          <w:lang w:val="en-US"/>
        </w:rPr>
        <w:t>Agere</w:t>
      </w:r>
      <w:r w:rsidRPr="0020595F">
        <w:rPr>
          <w:rFonts w:ascii="Times New Roman" w:hAnsi="Times New Roman"/>
          <w:sz w:val="28"/>
          <w:szCs w:val="24"/>
        </w:rPr>
        <w:t xml:space="preserve"> </w:t>
      </w:r>
      <w:r w:rsidRPr="0020595F">
        <w:rPr>
          <w:rFonts w:ascii="Times New Roman" w:hAnsi="Times New Roman"/>
          <w:sz w:val="28"/>
          <w:szCs w:val="24"/>
          <w:lang w:val="en-US"/>
        </w:rPr>
        <w:t>Systems</w:t>
      </w:r>
      <w:r w:rsidRPr="0020595F">
        <w:rPr>
          <w:rFonts w:ascii="Times New Roman" w:hAnsi="Times New Roman"/>
          <w:sz w:val="28"/>
          <w:szCs w:val="24"/>
        </w:rPr>
        <w:t xml:space="preserve">. </w:t>
      </w:r>
      <w:r w:rsidRPr="0020595F">
        <w:rPr>
          <w:rFonts w:ascii="Times New Roman" w:hAnsi="Times New Roman"/>
          <w:sz w:val="28"/>
          <w:szCs w:val="24"/>
          <w:lang w:val="en-US"/>
        </w:rPr>
        <w:t>Agere</w:t>
      </w:r>
      <w:r w:rsidRPr="0020595F">
        <w:rPr>
          <w:rFonts w:ascii="Times New Roman" w:hAnsi="Times New Roman"/>
          <w:sz w:val="28"/>
          <w:szCs w:val="24"/>
        </w:rPr>
        <w:t xml:space="preserve"> </w:t>
      </w:r>
      <w:r w:rsidRPr="0020595F">
        <w:rPr>
          <w:rFonts w:ascii="Times New Roman" w:hAnsi="Times New Roman"/>
          <w:sz w:val="28"/>
          <w:szCs w:val="24"/>
          <w:lang w:val="en-US"/>
        </w:rPr>
        <w:t>Systems</w:t>
      </w:r>
      <w:r w:rsidRPr="0020595F">
        <w:rPr>
          <w:rFonts w:ascii="Times New Roman" w:hAnsi="Times New Roman"/>
          <w:sz w:val="28"/>
          <w:szCs w:val="24"/>
        </w:rPr>
        <w:t xml:space="preserve"> не смогла конкурировать на равных в тяжёлых рыночных условиях, несмотря на то, что её продукция занимала нишу дешёвых </w:t>
      </w:r>
      <w:r w:rsidRPr="0020595F">
        <w:rPr>
          <w:rFonts w:ascii="Times New Roman" w:hAnsi="Times New Roman"/>
          <w:sz w:val="28"/>
          <w:szCs w:val="24"/>
          <w:lang w:val="en-US"/>
        </w:rPr>
        <w:t>Wi</w:t>
      </w:r>
      <w:r w:rsidRPr="0020595F">
        <w:rPr>
          <w:rFonts w:ascii="Times New Roman" w:hAnsi="Times New Roman"/>
          <w:sz w:val="28"/>
          <w:szCs w:val="24"/>
        </w:rPr>
        <w:t>-</w:t>
      </w:r>
      <w:r w:rsidRPr="0020595F">
        <w:rPr>
          <w:rFonts w:ascii="Times New Roman" w:hAnsi="Times New Roman"/>
          <w:sz w:val="28"/>
          <w:szCs w:val="24"/>
          <w:lang w:val="en-US"/>
        </w:rPr>
        <w:t>Fi</w:t>
      </w:r>
      <w:r w:rsidRPr="0020595F">
        <w:rPr>
          <w:rFonts w:ascii="Times New Roman" w:hAnsi="Times New Roman"/>
          <w:sz w:val="28"/>
          <w:szCs w:val="24"/>
        </w:rPr>
        <w:t xml:space="preserve"> решений. 802.11</w:t>
      </w:r>
      <w:r w:rsidRPr="0020595F">
        <w:rPr>
          <w:rFonts w:ascii="Times New Roman" w:hAnsi="Times New Roman"/>
          <w:sz w:val="28"/>
          <w:szCs w:val="24"/>
          <w:lang w:val="en-US"/>
        </w:rPr>
        <w:t>abg</w:t>
      </w:r>
      <w:r w:rsidRPr="0020595F">
        <w:rPr>
          <w:rFonts w:ascii="Times New Roman" w:hAnsi="Times New Roman"/>
          <w:sz w:val="28"/>
          <w:szCs w:val="24"/>
        </w:rPr>
        <w:t xml:space="preserve"> </w:t>
      </w:r>
      <w:r w:rsidRPr="0020595F">
        <w:rPr>
          <w:rFonts w:ascii="Times New Roman" w:hAnsi="Times New Roman"/>
          <w:sz w:val="28"/>
          <w:szCs w:val="24"/>
          <w:lang w:val="en-US"/>
        </w:rPr>
        <w:t>all</w:t>
      </w:r>
      <w:r w:rsidRPr="0020595F">
        <w:rPr>
          <w:rFonts w:ascii="Times New Roman" w:hAnsi="Times New Roman"/>
          <w:sz w:val="28"/>
          <w:szCs w:val="24"/>
        </w:rPr>
        <w:t>-</w:t>
      </w:r>
      <w:r w:rsidRPr="0020595F">
        <w:rPr>
          <w:rFonts w:ascii="Times New Roman" w:hAnsi="Times New Roman"/>
          <w:sz w:val="28"/>
          <w:szCs w:val="24"/>
          <w:lang w:val="en-US"/>
        </w:rPr>
        <w:t>in</w:t>
      </w:r>
      <w:r w:rsidRPr="0020595F">
        <w:rPr>
          <w:rFonts w:ascii="Times New Roman" w:hAnsi="Times New Roman"/>
          <w:sz w:val="28"/>
          <w:szCs w:val="24"/>
        </w:rPr>
        <w:t>-</w:t>
      </w:r>
      <w:r w:rsidRPr="0020595F">
        <w:rPr>
          <w:rFonts w:ascii="Times New Roman" w:hAnsi="Times New Roman"/>
          <w:sz w:val="28"/>
          <w:szCs w:val="24"/>
          <w:lang w:val="en-US"/>
        </w:rPr>
        <w:t>one</w:t>
      </w:r>
      <w:r w:rsidRPr="0020595F">
        <w:rPr>
          <w:rFonts w:ascii="Times New Roman" w:hAnsi="Times New Roman"/>
          <w:sz w:val="28"/>
          <w:szCs w:val="24"/>
        </w:rPr>
        <w:t xml:space="preserve"> чипсет от </w:t>
      </w:r>
      <w:r w:rsidRPr="0020595F">
        <w:rPr>
          <w:rFonts w:ascii="Times New Roman" w:hAnsi="Times New Roman"/>
          <w:sz w:val="28"/>
          <w:szCs w:val="24"/>
          <w:lang w:val="en-US"/>
        </w:rPr>
        <w:t>Agere</w:t>
      </w:r>
      <w:r w:rsidRPr="0020595F">
        <w:rPr>
          <w:rFonts w:ascii="Times New Roman" w:hAnsi="Times New Roman"/>
          <w:sz w:val="28"/>
          <w:szCs w:val="24"/>
        </w:rPr>
        <w:t xml:space="preserve"> (кодовое имя: </w:t>
      </w:r>
      <w:r w:rsidRPr="0020595F">
        <w:rPr>
          <w:rFonts w:ascii="Times New Roman" w:hAnsi="Times New Roman"/>
          <w:sz w:val="28"/>
          <w:szCs w:val="24"/>
          <w:lang w:val="en-US"/>
        </w:rPr>
        <w:t>WARP</w:t>
      </w:r>
      <w:r w:rsidRPr="0020595F">
        <w:rPr>
          <w:rFonts w:ascii="Times New Roman" w:hAnsi="Times New Roman"/>
          <w:sz w:val="28"/>
          <w:szCs w:val="24"/>
        </w:rPr>
        <w:t xml:space="preserve">) плохо продавался, и </w:t>
      </w:r>
      <w:r w:rsidRPr="0020595F">
        <w:rPr>
          <w:rFonts w:ascii="Times New Roman" w:hAnsi="Times New Roman"/>
          <w:sz w:val="28"/>
          <w:szCs w:val="24"/>
          <w:lang w:val="en-US"/>
        </w:rPr>
        <w:t>Agere</w:t>
      </w:r>
      <w:r w:rsidRPr="0020595F">
        <w:rPr>
          <w:rFonts w:ascii="Times New Roman" w:hAnsi="Times New Roman"/>
          <w:sz w:val="28"/>
          <w:szCs w:val="24"/>
        </w:rPr>
        <w:t xml:space="preserve"> </w:t>
      </w:r>
      <w:r w:rsidRPr="0020595F">
        <w:rPr>
          <w:rFonts w:ascii="Times New Roman" w:hAnsi="Times New Roman"/>
          <w:sz w:val="28"/>
          <w:szCs w:val="24"/>
          <w:lang w:val="en-US"/>
        </w:rPr>
        <w:t>Systems</w:t>
      </w:r>
      <w:r w:rsidRPr="0020595F">
        <w:rPr>
          <w:rFonts w:ascii="Times New Roman" w:hAnsi="Times New Roman"/>
          <w:sz w:val="28"/>
          <w:szCs w:val="24"/>
        </w:rPr>
        <w:t xml:space="preserve"> решила уйти с рынка </w:t>
      </w:r>
      <w:r w:rsidRPr="0020595F">
        <w:rPr>
          <w:rFonts w:ascii="Times New Roman" w:hAnsi="Times New Roman"/>
          <w:sz w:val="28"/>
          <w:szCs w:val="24"/>
          <w:lang w:val="en-US"/>
        </w:rPr>
        <w:t>Wi</w:t>
      </w:r>
      <w:r w:rsidRPr="0020595F">
        <w:rPr>
          <w:rFonts w:ascii="Times New Roman" w:hAnsi="Times New Roman"/>
          <w:sz w:val="28"/>
          <w:szCs w:val="24"/>
        </w:rPr>
        <w:t>-</w:t>
      </w:r>
      <w:r w:rsidRPr="0020595F">
        <w:rPr>
          <w:rFonts w:ascii="Times New Roman" w:hAnsi="Times New Roman"/>
          <w:sz w:val="28"/>
          <w:szCs w:val="24"/>
          <w:lang w:val="en-US"/>
        </w:rPr>
        <w:t>Fi</w:t>
      </w:r>
      <w:r w:rsidRPr="0020595F">
        <w:rPr>
          <w:rFonts w:ascii="Times New Roman" w:hAnsi="Times New Roman"/>
          <w:sz w:val="28"/>
          <w:szCs w:val="24"/>
        </w:rPr>
        <w:t xml:space="preserve"> в конце 2004 года.</w:t>
      </w:r>
    </w:p>
    <w:p w:rsidR="005359E1" w:rsidRPr="0020595F" w:rsidRDefault="005359E1" w:rsidP="0020595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95F">
        <w:rPr>
          <w:rFonts w:ascii="Times New Roman" w:hAnsi="Times New Roman"/>
          <w:sz w:val="28"/>
          <w:szCs w:val="24"/>
        </w:rPr>
        <w:t xml:space="preserve">Стандарт </w:t>
      </w:r>
      <w:r w:rsidRPr="0020595F">
        <w:rPr>
          <w:rFonts w:ascii="Times New Roman" w:hAnsi="Times New Roman"/>
          <w:sz w:val="28"/>
          <w:szCs w:val="24"/>
          <w:lang w:val="en-US"/>
        </w:rPr>
        <w:t>IEEE</w:t>
      </w:r>
      <w:r w:rsidRPr="0020595F">
        <w:rPr>
          <w:rFonts w:ascii="Times New Roman" w:hAnsi="Times New Roman"/>
          <w:sz w:val="28"/>
          <w:szCs w:val="24"/>
        </w:rPr>
        <w:t xml:space="preserve"> 802.11</w:t>
      </w:r>
      <w:r w:rsidRPr="0020595F">
        <w:rPr>
          <w:rFonts w:ascii="Times New Roman" w:hAnsi="Times New Roman"/>
          <w:sz w:val="28"/>
          <w:szCs w:val="24"/>
          <w:lang w:val="en-US"/>
        </w:rPr>
        <w:t>n</w:t>
      </w:r>
      <w:r w:rsidRPr="0020595F">
        <w:rPr>
          <w:rFonts w:ascii="Times New Roman" w:hAnsi="Times New Roman"/>
          <w:sz w:val="28"/>
          <w:szCs w:val="24"/>
        </w:rPr>
        <w:t xml:space="preserve"> был утверждён 11 сентября 2009 года. Его применение позволяет повысить скорость передачи данных практически вчетверо по сравнению с устройствами стандартов 802.11</w:t>
      </w:r>
      <w:r w:rsidRPr="0020595F">
        <w:rPr>
          <w:rFonts w:ascii="Times New Roman" w:hAnsi="Times New Roman"/>
          <w:sz w:val="28"/>
          <w:szCs w:val="24"/>
          <w:lang w:val="en-US"/>
        </w:rPr>
        <w:t>g</w:t>
      </w:r>
      <w:r w:rsidRPr="0020595F">
        <w:rPr>
          <w:rFonts w:ascii="Times New Roman" w:hAnsi="Times New Roman"/>
          <w:sz w:val="28"/>
          <w:szCs w:val="24"/>
        </w:rPr>
        <w:t xml:space="preserve"> (максимальная скорость которых равна 54 МБит/с), при условии использования в режиме 802.11</w:t>
      </w:r>
      <w:r w:rsidRPr="0020595F">
        <w:rPr>
          <w:rFonts w:ascii="Times New Roman" w:hAnsi="Times New Roman"/>
          <w:sz w:val="28"/>
          <w:szCs w:val="24"/>
          <w:lang w:val="en-US"/>
        </w:rPr>
        <w:t>n</w:t>
      </w:r>
      <w:r w:rsidRPr="0020595F">
        <w:rPr>
          <w:rFonts w:ascii="Times New Roman" w:hAnsi="Times New Roman"/>
          <w:sz w:val="28"/>
          <w:szCs w:val="24"/>
        </w:rPr>
        <w:t xml:space="preserve"> с другими устройствами 802.11</w:t>
      </w:r>
      <w:r w:rsidRPr="0020595F">
        <w:rPr>
          <w:rFonts w:ascii="Times New Roman" w:hAnsi="Times New Roman"/>
          <w:sz w:val="28"/>
          <w:szCs w:val="24"/>
          <w:lang w:val="en-US"/>
        </w:rPr>
        <w:t>n</w:t>
      </w:r>
      <w:r w:rsidRPr="0020595F">
        <w:rPr>
          <w:rFonts w:ascii="Times New Roman" w:hAnsi="Times New Roman"/>
          <w:sz w:val="28"/>
          <w:szCs w:val="24"/>
        </w:rPr>
        <w:t>. Теоретически 802.11</w:t>
      </w:r>
      <w:r w:rsidRPr="0020595F">
        <w:rPr>
          <w:rFonts w:ascii="Times New Roman" w:hAnsi="Times New Roman"/>
          <w:sz w:val="28"/>
          <w:szCs w:val="24"/>
          <w:lang w:val="en-US"/>
        </w:rPr>
        <w:t>n</w:t>
      </w:r>
      <w:r w:rsidRPr="0020595F">
        <w:rPr>
          <w:rFonts w:ascii="Times New Roman" w:hAnsi="Times New Roman"/>
          <w:sz w:val="28"/>
          <w:szCs w:val="24"/>
        </w:rPr>
        <w:t xml:space="preserve"> способен обеспечить скорость передачи данных до 600 Мбит/с</w:t>
      </w:r>
    </w:p>
    <w:p w:rsidR="0020595F" w:rsidRPr="0020595F" w:rsidRDefault="00791E1C" w:rsidP="0020595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95F">
        <w:rPr>
          <w:rFonts w:ascii="Times New Roman" w:hAnsi="Times New Roman"/>
          <w:sz w:val="28"/>
          <w:szCs w:val="24"/>
        </w:rPr>
        <w:t>Радиоканалы наземной и спутниковой связи образуются с помощью передатчика и приемника радиоволн. Существует много типов радиоканалов, отличающихся как используемым частотным диапазоном, так и дальностью связи. Диапазоны коротких, средних и длинных волн (КВ, СВ и ДВ), называемые также диапазонами амплитудной модуляции (АМ) по типу используемого в них метода модуляции сигнала, обеспечивают дальнюю связь, но при невысокой скорости передачи данных. Более скоростными являются каналы, работающие на диапазонах ультракоротких волн (УКВ), для которых характерна частотная модуляция, а также на диапазонах сверхвысоких частот (СВЧ). В диапазоне СВЧ (свыше 4 ГГц) сигналы уже не отражаются ионосферой Земли, и для устойчивой связи необходимо наличие прямой видимости между передатчиком и приемником. Поэтому такие частоты используют либо спутниковые каналы, либо радиорелейные каналы, где это условие выполняется.</w:t>
      </w:r>
    </w:p>
    <w:p w:rsidR="005359E1" w:rsidRPr="0020595F" w:rsidRDefault="005359E1" w:rsidP="0020595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95F">
        <w:rPr>
          <w:rFonts w:ascii="Times New Roman" w:hAnsi="Times New Roman"/>
          <w:sz w:val="28"/>
          <w:szCs w:val="24"/>
        </w:rPr>
        <w:t xml:space="preserve">В 1945 году в статье </w:t>
      </w:r>
      <w:r w:rsidR="0020595F" w:rsidRPr="0020595F">
        <w:rPr>
          <w:rFonts w:ascii="Times New Roman" w:hAnsi="Times New Roman"/>
          <w:sz w:val="28"/>
          <w:szCs w:val="24"/>
        </w:rPr>
        <w:t>"</w:t>
      </w:r>
      <w:r w:rsidRPr="0020595F">
        <w:rPr>
          <w:rFonts w:ascii="Times New Roman" w:hAnsi="Times New Roman"/>
          <w:sz w:val="28"/>
          <w:szCs w:val="24"/>
        </w:rPr>
        <w:t>Внеземные ретрансляторы</w:t>
      </w:r>
      <w:r w:rsidR="0020595F" w:rsidRPr="0020595F">
        <w:rPr>
          <w:rFonts w:ascii="Times New Roman" w:hAnsi="Times New Roman"/>
          <w:sz w:val="28"/>
          <w:szCs w:val="24"/>
        </w:rPr>
        <w:t>"</w:t>
      </w:r>
      <w:r w:rsidRPr="0020595F">
        <w:rPr>
          <w:rFonts w:ascii="Times New Roman" w:hAnsi="Times New Roman"/>
          <w:sz w:val="28"/>
          <w:szCs w:val="24"/>
        </w:rPr>
        <w:t xml:space="preserve"> (</w:t>
      </w:r>
      <w:r w:rsidR="0020595F" w:rsidRPr="0020595F">
        <w:rPr>
          <w:rFonts w:ascii="Times New Roman" w:hAnsi="Times New Roman"/>
          <w:sz w:val="28"/>
          <w:szCs w:val="24"/>
        </w:rPr>
        <w:t>"</w:t>
      </w:r>
      <w:r w:rsidRPr="0020595F">
        <w:rPr>
          <w:rFonts w:ascii="Times New Roman" w:hAnsi="Times New Roman"/>
          <w:sz w:val="28"/>
          <w:szCs w:val="24"/>
        </w:rPr>
        <w:t>Extra-terrestrial Relays</w:t>
      </w:r>
      <w:r w:rsidR="0020595F" w:rsidRPr="0020595F">
        <w:rPr>
          <w:rFonts w:ascii="Times New Roman" w:hAnsi="Times New Roman"/>
          <w:sz w:val="28"/>
          <w:szCs w:val="24"/>
        </w:rPr>
        <w:t>"</w:t>
      </w:r>
      <w:r w:rsidRPr="0020595F">
        <w:rPr>
          <w:rFonts w:ascii="Times New Roman" w:hAnsi="Times New Roman"/>
          <w:sz w:val="28"/>
          <w:szCs w:val="24"/>
        </w:rPr>
        <w:t xml:space="preserve">), опубликованной в октябрьском номере журнала </w:t>
      </w:r>
      <w:r w:rsidR="0020595F" w:rsidRPr="0020595F">
        <w:rPr>
          <w:rFonts w:ascii="Times New Roman" w:hAnsi="Times New Roman"/>
          <w:sz w:val="28"/>
          <w:szCs w:val="24"/>
        </w:rPr>
        <w:t>"</w:t>
      </w:r>
      <w:r w:rsidRPr="0020595F">
        <w:rPr>
          <w:rFonts w:ascii="Times New Roman" w:hAnsi="Times New Roman"/>
          <w:sz w:val="28"/>
          <w:szCs w:val="24"/>
        </w:rPr>
        <w:t>Wireless World</w:t>
      </w:r>
      <w:r w:rsidR="0020595F" w:rsidRPr="0020595F">
        <w:rPr>
          <w:rFonts w:ascii="Times New Roman" w:hAnsi="Times New Roman"/>
          <w:sz w:val="28"/>
          <w:szCs w:val="24"/>
        </w:rPr>
        <w:t>"</w:t>
      </w:r>
      <w:r w:rsidRPr="0020595F">
        <w:rPr>
          <w:rFonts w:ascii="Times New Roman" w:hAnsi="Times New Roman"/>
          <w:sz w:val="28"/>
          <w:szCs w:val="24"/>
        </w:rPr>
        <w:t>, английский учёный, писатель и изобретатель Артур Кларк предложил идею создания системы спутников связи на геостационарных орбитах, которые позволили бы организовать глобальную систему связи.</w:t>
      </w:r>
    </w:p>
    <w:p w:rsidR="005359E1" w:rsidRPr="0020595F" w:rsidRDefault="005359E1" w:rsidP="0020595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95F">
        <w:rPr>
          <w:rFonts w:ascii="Times New Roman" w:hAnsi="Times New Roman"/>
          <w:sz w:val="28"/>
          <w:szCs w:val="24"/>
        </w:rPr>
        <w:t>Впоследствии Кларк на вопрос, почему он не запатентовал изобретение (что было вполне возможно), отвечал, что не верил в возможность реализации подобной системы при своей жизни, а также считал, что подобная идея должна приносить пользу всему человечеству.</w:t>
      </w:r>
    </w:p>
    <w:p w:rsidR="0020595F" w:rsidRPr="0020595F" w:rsidRDefault="005359E1" w:rsidP="0020595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95F">
        <w:rPr>
          <w:rFonts w:ascii="Times New Roman" w:hAnsi="Times New Roman"/>
          <w:sz w:val="28"/>
          <w:szCs w:val="24"/>
        </w:rPr>
        <w:t>Первые исследования в области гражданской спутниковой связи в западных странах начали появляться во второй половине 50-х годов XX века. В США толчком к ним послужили возросшие потребности в трансатлантической телефонной связи.</w:t>
      </w:r>
    </w:p>
    <w:p w:rsidR="005359E1" w:rsidRPr="0020595F" w:rsidRDefault="005359E1" w:rsidP="0020595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595F">
        <w:rPr>
          <w:rFonts w:ascii="Times New Roman" w:hAnsi="Times New Roman"/>
          <w:sz w:val="28"/>
          <w:szCs w:val="24"/>
        </w:rPr>
        <w:t>В 1957 году в СССР был запущен первый искусственный спутник Земли с радиоаппаратурой на борту.</w:t>
      </w:r>
      <w:bookmarkStart w:id="0" w:name="_GoBack"/>
      <w:bookmarkEnd w:id="0"/>
    </w:p>
    <w:sectPr w:rsidR="005359E1" w:rsidRPr="0020595F" w:rsidSect="0020595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5FF"/>
    <w:rsid w:val="000446E9"/>
    <w:rsid w:val="00046A85"/>
    <w:rsid w:val="00093EFD"/>
    <w:rsid w:val="000B20AE"/>
    <w:rsid w:val="000B7CB4"/>
    <w:rsid w:val="00104FD5"/>
    <w:rsid w:val="0020595F"/>
    <w:rsid w:val="004F69FA"/>
    <w:rsid w:val="005359E1"/>
    <w:rsid w:val="00791E1C"/>
    <w:rsid w:val="00806CDD"/>
    <w:rsid w:val="008C63F5"/>
    <w:rsid w:val="009F4A24"/>
    <w:rsid w:val="00A10F3C"/>
    <w:rsid w:val="00E26E6B"/>
    <w:rsid w:val="00F23C99"/>
    <w:rsid w:val="00F5554E"/>
    <w:rsid w:val="00F705FF"/>
    <w:rsid w:val="00FD0035"/>
    <w:rsid w:val="00FD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A0475B-05B2-4A08-A68D-C8DD0C9F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FD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locked/>
    <w:rsid w:val="00F70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Irina</cp:lastModifiedBy>
  <cp:revision>2</cp:revision>
  <cp:lastPrinted>2010-09-24T23:33:00Z</cp:lastPrinted>
  <dcterms:created xsi:type="dcterms:W3CDTF">2014-08-10T11:30:00Z</dcterms:created>
  <dcterms:modified xsi:type="dcterms:W3CDTF">2014-08-10T11:30:00Z</dcterms:modified>
</cp:coreProperties>
</file>