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EE" w:rsidRDefault="009008E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История международного права.</w:t>
      </w:r>
    </w:p>
    <w:p w:rsidR="009008EE" w:rsidRDefault="009008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Возникновение и развитие международного права.</w:t>
      </w:r>
    </w:p>
    <w:p w:rsidR="009008EE" w:rsidRDefault="009008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"Международное право стало складываться и развиваться вместе с возникновением государств и зарождением системы отношений между ними… Особенностью этих отношений &lt;международно-правовых отношений рабовладельческого общества&gt; был их очаговый характер, т.е. первоначально международные отношения и регулирующие их нормы развивались в тех районах земного шара, где зарождалась цивилизация и возникали центры международной жизни государств"</w:t>
      </w:r>
      <w:r>
        <w:rPr>
          <w:rStyle w:val="a5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 xml:space="preserve">. Приоритетом в международных отношениях обладали обычные нормы, причем религиозного характера. С падением Римской империи можно говорить о формировании феодального международного права. </w:t>
      </w:r>
    </w:p>
    <w:p w:rsidR="009008EE" w:rsidRDefault="009008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Начало развития современного международного права берет начало в 1648г., когда был заключен Вестфальский мирный трактат, основанный на новых принципах и нормах международного права, вытекающих их концепций естественно-правовой школы. Были провозглашены принципы государственного суверенитета и равенства государств в международных отношениях. В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в. начинается активное формирование массива международных конвенций (например, в 1864г. была принята Женевская конвенция о больных и раненых). Важную роль сыграли многосторонние мирные конгрессы (Венский 1814-1815гг., в частности, закрепивший постоянный нейтралитет Швейцарии; Парижский 1856г., в частности, запретивший каперство; Берлинский 1878г., в частности, сформулировавший принцип недопустимости дискриминации кого-либо в отношении пользования гражданскими и политическими правами). В 1899, 1906-1907гг. в Гааге (Нидерланды) прошли международные конференции мира, принявшие ряд важных международных документов в области международно-правового регулирования вооруженных конфликтов. </w:t>
      </w:r>
    </w:p>
    <w:p w:rsidR="009008EE" w:rsidRDefault="009008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Первой мировой войны в мире была создана так называемая Версальско-Вашингтонская система (в 1919г. в Версале (Франция) был заключен мирный договор стран Антанты с Германией, дополненный на Вашингтонской конференции 1922г.). Частью Версальского мирного договора стал Статут Лиги Наций – первой универсальной международной организации, правда, вскоре доказавшей свою неэффективность, не сумев остановить итало-германский фашизм. </w:t>
      </w:r>
    </w:p>
    <w:p w:rsidR="009008EE" w:rsidRDefault="009008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мировая война и международное право. Создание Организации Объединенных Наций и унификация международного права.</w:t>
      </w:r>
    </w:p>
    <w:p w:rsidR="009008EE" w:rsidRDefault="009008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Развязавшие Вторую мировую войну фашистская Германия и ее союзники грубо нарушили нормы международного права. Сложившаяся в ходе войны антигитлеровская коалиция, возглавлявшаяся Соединенными Штатами, Советским Союзом и Соединенным Королевством, пришла к убеждению, что послевоенное устройство миро должно быть построено на таких принципах, которые обеспечили бы государствам эффективные международно-правовые гарантии их безопасности, соблюдение принципов и норм международного права.</w:t>
      </w:r>
    </w:p>
    <w:p w:rsidR="009008EE" w:rsidRDefault="009008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1945 году был принят Устав Организации Объединенных Наций (ООН), участниками которой впоследствии стали все государства мира. В Уставе ООН предусмотрены механизмы, позволяющие воздействовать на государство-агрессора, поставившие вне закона практиковавшееся ранее государствами "право на войну". </w:t>
      </w:r>
    </w:p>
    <w:p w:rsidR="009008EE" w:rsidRDefault="009008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подчеркивает проф. О.И. Тиунов, "система действующих международно-правовых норм, ушедшая далеко вперед от стандартов "классического" международного права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>в., получила название "современное международное право". Эта система сложилась как целостное явление благодаря широкой кодификации и прогрессивному развитию международно-правовых норм"</w:t>
      </w:r>
      <w:r>
        <w:rPr>
          <w:rStyle w:val="a5"/>
          <w:color w:val="000000"/>
          <w:sz w:val="24"/>
          <w:szCs w:val="24"/>
        </w:rPr>
        <w:footnoteReference w:id="2"/>
      </w:r>
      <w:r>
        <w:rPr>
          <w:color w:val="000000"/>
          <w:sz w:val="24"/>
          <w:szCs w:val="24"/>
        </w:rPr>
        <w:t>.</w:t>
      </w:r>
    </w:p>
    <w:p w:rsidR="009008EE" w:rsidRDefault="009008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Устав ООН и ряд вытекающих из него документов</w:t>
      </w:r>
      <w:r>
        <w:rPr>
          <w:rStyle w:val="a5"/>
          <w:color w:val="000000"/>
          <w:sz w:val="24"/>
          <w:szCs w:val="24"/>
        </w:rPr>
        <w:footnoteReference w:id="3"/>
      </w:r>
      <w:r>
        <w:rPr>
          <w:color w:val="000000"/>
          <w:sz w:val="24"/>
          <w:szCs w:val="24"/>
        </w:rPr>
        <w:t>, создавшие систему принципов современного права, сыграли важную роль в унификации международного права, которое отныне строится на основе системы общепризнанных принципов и норм.</w:t>
      </w:r>
    </w:p>
    <w:p w:rsidR="009008EE" w:rsidRDefault="009008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008EE" w:rsidRDefault="009008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Международное право: Учебник для вузов. – 2-е изд., изм. и доп. / Отв. ред. проф. Г.В. </w:t>
      </w:r>
    </w:p>
    <w:p w:rsidR="009008EE" w:rsidRDefault="009008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Броунли Я. Международное право. Книга Первая (пер. С.Н. Андрианова, ред. и вступительная статья Г.И. Тункина) М., 1977 (first published: Brownlie J. Principles of Public International Law. Second Edition. Oxford, 1973).</w:t>
      </w:r>
    </w:p>
    <w:p w:rsidR="009008EE" w:rsidRDefault="009008E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008EE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EE" w:rsidRDefault="009008EE">
      <w:r>
        <w:separator/>
      </w:r>
    </w:p>
  </w:endnote>
  <w:endnote w:type="continuationSeparator" w:id="0">
    <w:p w:rsidR="009008EE" w:rsidRDefault="0090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EE" w:rsidRDefault="009008EE">
      <w:r>
        <w:separator/>
      </w:r>
    </w:p>
  </w:footnote>
  <w:footnote w:type="continuationSeparator" w:id="0">
    <w:p w:rsidR="009008EE" w:rsidRDefault="009008EE">
      <w:r>
        <w:continuationSeparator/>
      </w:r>
    </w:p>
  </w:footnote>
  <w:footnote w:id="1">
    <w:p w:rsidR="009008EE" w:rsidRDefault="009008E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i/>
          <w:iCs/>
        </w:rPr>
        <w:t>1</w:t>
      </w:r>
      <w:r>
        <w:t>, с.25.</w:t>
      </w:r>
    </w:p>
  </w:footnote>
  <w:footnote w:id="2">
    <w:p w:rsidR="009008EE" w:rsidRDefault="009008E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i/>
          <w:iCs/>
        </w:rPr>
        <w:t>1</w:t>
      </w:r>
      <w:r>
        <w:t>, с.42.</w:t>
      </w:r>
    </w:p>
  </w:footnote>
  <w:footnote w:id="3">
    <w:p w:rsidR="009008EE" w:rsidRDefault="009008EE">
      <w:pPr>
        <w:pStyle w:val="a3"/>
      </w:pPr>
      <w:r>
        <w:rPr>
          <w:rStyle w:val="a5"/>
        </w:rPr>
        <w:footnoteRef/>
      </w:r>
      <w:r>
        <w:t xml:space="preserve"> Например, Всеобщая декларация прав человека 1948г.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C8F"/>
    <w:multiLevelType w:val="multilevel"/>
    <w:tmpl w:val="C2C490A6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025B1163"/>
    <w:multiLevelType w:val="hybridMultilevel"/>
    <w:tmpl w:val="A73AF0E6"/>
    <w:lvl w:ilvl="0" w:tplc="F32EC25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D21BF4"/>
    <w:multiLevelType w:val="multilevel"/>
    <w:tmpl w:val="C6401B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053868ED"/>
    <w:multiLevelType w:val="hybridMultilevel"/>
    <w:tmpl w:val="9F0E6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4D5B8E"/>
    <w:multiLevelType w:val="hybridMultilevel"/>
    <w:tmpl w:val="3822EBA4"/>
    <w:lvl w:ilvl="0" w:tplc="A7CCBC1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1427FF"/>
    <w:multiLevelType w:val="hybridMultilevel"/>
    <w:tmpl w:val="554E2010"/>
    <w:lvl w:ilvl="0" w:tplc="82E643B8">
      <w:numFmt w:val="none"/>
      <w:lvlText w:val=""/>
      <w:lvlJc w:val="left"/>
      <w:pPr>
        <w:tabs>
          <w:tab w:val="num" w:pos="360"/>
        </w:tabs>
      </w:pPr>
    </w:lvl>
    <w:lvl w:ilvl="1" w:tplc="780AA43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AA41F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24C9B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CB8B83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8014E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EAAA2D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3DA57A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14F5F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7CA02C6"/>
    <w:multiLevelType w:val="hybridMultilevel"/>
    <w:tmpl w:val="29E0CBE4"/>
    <w:lvl w:ilvl="0" w:tplc="C8B2FE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8403F80"/>
    <w:multiLevelType w:val="hybridMultilevel"/>
    <w:tmpl w:val="BA944020"/>
    <w:lvl w:ilvl="0" w:tplc="434892C2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C344787"/>
    <w:multiLevelType w:val="hybridMultilevel"/>
    <w:tmpl w:val="A94C7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926AEC"/>
    <w:multiLevelType w:val="hybridMultilevel"/>
    <w:tmpl w:val="7F901EF8"/>
    <w:lvl w:ilvl="0" w:tplc="7D2A298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E877B81"/>
    <w:multiLevelType w:val="hybridMultilevel"/>
    <w:tmpl w:val="BC8A8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D63C3E"/>
    <w:multiLevelType w:val="hybridMultilevel"/>
    <w:tmpl w:val="199A7182"/>
    <w:lvl w:ilvl="0" w:tplc="AD66B6D2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385BE6"/>
    <w:multiLevelType w:val="hybridMultilevel"/>
    <w:tmpl w:val="EC0C4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173FBF"/>
    <w:multiLevelType w:val="multilevel"/>
    <w:tmpl w:val="C7EAD1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4">
    <w:nsid w:val="1B93181E"/>
    <w:multiLevelType w:val="hybridMultilevel"/>
    <w:tmpl w:val="A9E2CC04"/>
    <w:lvl w:ilvl="0" w:tplc="220C9D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C2A231B"/>
    <w:multiLevelType w:val="hybridMultilevel"/>
    <w:tmpl w:val="55726DA0"/>
    <w:lvl w:ilvl="0" w:tplc="A6C0AE54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0B320D6"/>
    <w:multiLevelType w:val="hybridMultilevel"/>
    <w:tmpl w:val="9788CA32"/>
    <w:lvl w:ilvl="0" w:tplc="4FCA852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52B100B"/>
    <w:multiLevelType w:val="hybridMultilevel"/>
    <w:tmpl w:val="AC9C47C6"/>
    <w:lvl w:ilvl="0" w:tplc="5A1A0ACC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599152C"/>
    <w:multiLevelType w:val="hybridMultilevel"/>
    <w:tmpl w:val="F800BD52"/>
    <w:lvl w:ilvl="0" w:tplc="20C449E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A3A1E88"/>
    <w:multiLevelType w:val="multilevel"/>
    <w:tmpl w:val="7D7683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0">
    <w:nsid w:val="376448DC"/>
    <w:multiLevelType w:val="hybridMultilevel"/>
    <w:tmpl w:val="091EFCCA"/>
    <w:lvl w:ilvl="0" w:tplc="4EEE8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8DC0C3B"/>
    <w:multiLevelType w:val="hybridMultilevel"/>
    <w:tmpl w:val="210ACE02"/>
    <w:lvl w:ilvl="0" w:tplc="48E04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9EC40F5"/>
    <w:multiLevelType w:val="hybridMultilevel"/>
    <w:tmpl w:val="9FE0C7E4"/>
    <w:lvl w:ilvl="0" w:tplc="D7AED024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AF04953"/>
    <w:multiLevelType w:val="hybridMultilevel"/>
    <w:tmpl w:val="F16426DE"/>
    <w:lvl w:ilvl="0" w:tplc="A80A07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C956F9B"/>
    <w:multiLevelType w:val="hybridMultilevel"/>
    <w:tmpl w:val="FC6456B2"/>
    <w:lvl w:ilvl="0" w:tplc="550AB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EE50951"/>
    <w:multiLevelType w:val="hybridMultilevel"/>
    <w:tmpl w:val="E90E6656"/>
    <w:lvl w:ilvl="0" w:tplc="FF342A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0D27159"/>
    <w:multiLevelType w:val="hybridMultilevel"/>
    <w:tmpl w:val="8C8EAB52"/>
    <w:lvl w:ilvl="0" w:tplc="A7E230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2021245"/>
    <w:multiLevelType w:val="hybridMultilevel"/>
    <w:tmpl w:val="414EA4EA"/>
    <w:lvl w:ilvl="0" w:tplc="A8822F1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4BA4E46"/>
    <w:multiLevelType w:val="hybridMultilevel"/>
    <w:tmpl w:val="2242B6CE"/>
    <w:lvl w:ilvl="0" w:tplc="3418E95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6F57016"/>
    <w:multiLevelType w:val="hybridMultilevel"/>
    <w:tmpl w:val="0FF463A6"/>
    <w:lvl w:ilvl="0" w:tplc="2B90AFD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B960D3B"/>
    <w:multiLevelType w:val="hybridMultilevel"/>
    <w:tmpl w:val="A90CB3D4"/>
    <w:lvl w:ilvl="0" w:tplc="EA66CDD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13062C6"/>
    <w:multiLevelType w:val="hybridMultilevel"/>
    <w:tmpl w:val="BE3A6496"/>
    <w:lvl w:ilvl="0" w:tplc="5A223286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4B6094F"/>
    <w:multiLevelType w:val="hybridMultilevel"/>
    <w:tmpl w:val="B4C6B662"/>
    <w:lvl w:ilvl="0" w:tplc="4970B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4F0213"/>
    <w:multiLevelType w:val="hybridMultilevel"/>
    <w:tmpl w:val="933A935A"/>
    <w:lvl w:ilvl="0" w:tplc="023E4D8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2E64A64"/>
    <w:multiLevelType w:val="hybridMultilevel"/>
    <w:tmpl w:val="C5F6191A"/>
    <w:lvl w:ilvl="0" w:tplc="09E03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8154500"/>
    <w:multiLevelType w:val="hybridMultilevel"/>
    <w:tmpl w:val="51B62A42"/>
    <w:lvl w:ilvl="0" w:tplc="093A44D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A6D2146"/>
    <w:multiLevelType w:val="multilevel"/>
    <w:tmpl w:val="E79E5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7">
    <w:nsid w:val="6E6B3C99"/>
    <w:multiLevelType w:val="multilevel"/>
    <w:tmpl w:val="537C1576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8">
    <w:nsid w:val="6F3F0C26"/>
    <w:multiLevelType w:val="hybridMultilevel"/>
    <w:tmpl w:val="46C68D0C"/>
    <w:lvl w:ilvl="0" w:tplc="59B4D6CE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6126168"/>
    <w:multiLevelType w:val="hybridMultilevel"/>
    <w:tmpl w:val="A87652D4"/>
    <w:lvl w:ilvl="0" w:tplc="CE148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714104B"/>
    <w:multiLevelType w:val="multilevel"/>
    <w:tmpl w:val="91E818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1">
    <w:nsid w:val="78EF3E5F"/>
    <w:multiLevelType w:val="hybridMultilevel"/>
    <w:tmpl w:val="9536A456"/>
    <w:lvl w:ilvl="0" w:tplc="7A78C88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99938E1"/>
    <w:multiLevelType w:val="multilevel"/>
    <w:tmpl w:val="963AC42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10"/>
  </w:num>
  <w:num w:numId="3">
    <w:abstractNumId w:val="33"/>
  </w:num>
  <w:num w:numId="4">
    <w:abstractNumId w:val="8"/>
  </w:num>
  <w:num w:numId="5">
    <w:abstractNumId w:val="12"/>
  </w:num>
  <w:num w:numId="6">
    <w:abstractNumId w:val="3"/>
  </w:num>
  <w:num w:numId="7">
    <w:abstractNumId w:val="24"/>
  </w:num>
  <w:num w:numId="8">
    <w:abstractNumId w:val="32"/>
  </w:num>
  <w:num w:numId="9">
    <w:abstractNumId w:val="11"/>
  </w:num>
  <w:num w:numId="10">
    <w:abstractNumId w:val="1"/>
  </w:num>
  <w:num w:numId="11">
    <w:abstractNumId w:val="5"/>
  </w:num>
  <w:num w:numId="12">
    <w:abstractNumId w:val="37"/>
  </w:num>
  <w:num w:numId="13">
    <w:abstractNumId w:val="21"/>
  </w:num>
  <w:num w:numId="14">
    <w:abstractNumId w:val="0"/>
  </w:num>
  <w:num w:numId="15">
    <w:abstractNumId w:val="14"/>
  </w:num>
  <w:num w:numId="16">
    <w:abstractNumId w:val="22"/>
  </w:num>
  <w:num w:numId="17">
    <w:abstractNumId w:val="20"/>
  </w:num>
  <w:num w:numId="18">
    <w:abstractNumId w:val="26"/>
  </w:num>
  <w:num w:numId="19">
    <w:abstractNumId w:val="9"/>
  </w:num>
  <w:num w:numId="20">
    <w:abstractNumId w:val="15"/>
  </w:num>
  <w:num w:numId="21">
    <w:abstractNumId w:val="39"/>
  </w:num>
  <w:num w:numId="22">
    <w:abstractNumId w:val="34"/>
  </w:num>
  <w:num w:numId="23">
    <w:abstractNumId w:val="6"/>
  </w:num>
  <w:num w:numId="24">
    <w:abstractNumId w:val="16"/>
  </w:num>
  <w:num w:numId="25">
    <w:abstractNumId w:val="40"/>
  </w:num>
  <w:num w:numId="26">
    <w:abstractNumId w:val="42"/>
  </w:num>
  <w:num w:numId="27">
    <w:abstractNumId w:val="18"/>
  </w:num>
  <w:num w:numId="28">
    <w:abstractNumId w:val="23"/>
  </w:num>
  <w:num w:numId="29">
    <w:abstractNumId w:val="13"/>
  </w:num>
  <w:num w:numId="30">
    <w:abstractNumId w:val="4"/>
  </w:num>
  <w:num w:numId="31">
    <w:abstractNumId w:val="29"/>
  </w:num>
  <w:num w:numId="32">
    <w:abstractNumId w:val="31"/>
  </w:num>
  <w:num w:numId="33">
    <w:abstractNumId w:val="19"/>
  </w:num>
  <w:num w:numId="34">
    <w:abstractNumId w:val="35"/>
  </w:num>
  <w:num w:numId="35">
    <w:abstractNumId w:val="27"/>
  </w:num>
  <w:num w:numId="36">
    <w:abstractNumId w:val="30"/>
  </w:num>
  <w:num w:numId="37">
    <w:abstractNumId w:val="25"/>
  </w:num>
  <w:num w:numId="38">
    <w:abstractNumId w:val="7"/>
  </w:num>
  <w:num w:numId="39">
    <w:abstractNumId w:val="2"/>
  </w:num>
  <w:num w:numId="40">
    <w:abstractNumId w:val="28"/>
  </w:num>
  <w:num w:numId="41">
    <w:abstractNumId w:val="17"/>
  </w:num>
  <w:num w:numId="42">
    <w:abstractNumId w:val="41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303"/>
    <w:rsid w:val="001E6303"/>
    <w:rsid w:val="007E1E1E"/>
    <w:rsid w:val="009008EE"/>
    <w:rsid w:val="009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591C69-5DF6-4168-BEBC-BAFE79A4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customStyle="1" w:styleId="Heading">
    <w:name w:val="Heading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2531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международного права</vt:lpstr>
    </vt:vector>
  </TitlesOfParts>
  <Company>PERSONAL COMPUTERS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международного права</dc:title>
  <dc:subject/>
  <dc:creator>USER</dc:creator>
  <cp:keywords/>
  <dc:description/>
  <cp:lastModifiedBy>admin</cp:lastModifiedBy>
  <cp:revision>2</cp:revision>
  <dcterms:created xsi:type="dcterms:W3CDTF">2014-01-26T07:21:00Z</dcterms:created>
  <dcterms:modified xsi:type="dcterms:W3CDTF">2014-01-26T07:21:00Z</dcterms:modified>
</cp:coreProperties>
</file>