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BC" w:rsidRPr="009020CB" w:rsidRDefault="00940DBC" w:rsidP="00940DBC">
      <w:pPr>
        <w:spacing w:before="120"/>
        <w:jc w:val="center"/>
        <w:rPr>
          <w:b/>
          <w:bCs/>
          <w:sz w:val="32"/>
          <w:szCs w:val="32"/>
        </w:rPr>
      </w:pPr>
      <w:r w:rsidRPr="009020CB">
        <w:rPr>
          <w:b/>
          <w:bCs/>
          <w:sz w:val="32"/>
          <w:szCs w:val="32"/>
        </w:rPr>
        <w:t>История Тайского языка</w:t>
      </w:r>
    </w:p>
    <w:p w:rsidR="00940DBC" w:rsidRDefault="00940DBC" w:rsidP="00940DBC">
      <w:pPr>
        <w:spacing w:before="120"/>
        <w:ind w:firstLine="567"/>
        <w:jc w:val="both"/>
      </w:pPr>
      <w:r w:rsidRPr="00D77125">
        <w:t xml:space="preserve">Тайцы мигрировали на полуостров Индокитай около 400г. до н. э. Родиной тайцев считается центральный Китай. В настоящее время в центральном и южном Китае до сих пор есть поселения этнических тайцев, иногда они имеют статус национальных автономий ( уезды в провинциях Юньнань, Хунань и др.). После прихода на индокитайский полуостров, они столкнулись с империей Мон, которая являлась самым сильным государством в регионе . В 10 веке кхмеры начали мигрировать в места проживания тайцев и вспоследствии завоевали империю Мон. Тайцы подчинились влиянию империи кхмеров. </w:t>
      </w:r>
    </w:p>
    <w:p w:rsidR="00940DBC" w:rsidRDefault="00940DBC" w:rsidP="00940DBC">
      <w:pPr>
        <w:spacing w:before="120"/>
        <w:ind w:firstLine="567"/>
        <w:jc w:val="both"/>
      </w:pPr>
      <w:r w:rsidRPr="00D77125">
        <w:t xml:space="preserve">В тайской истории известно, что король Сукотая Си Интаратит (Si Intharathit) освободил Таиланд от кхмерского владычества и основал государство со столицей в Сукотае. Король Рамкамхенг ( Ramkhamhaeng), второй сын первого короля Таиланда, отличался особым патриотизмом. Он хотел создать новую тайскую письменность, которая была бы свободна от монских и кхмерских заимствований. Поэтому он изобрел письменность, впоследствии названную "сукотайской", в 1283г. Она является самой ранней тайской письменностью. Источник сукотайской письменности был древная южноиндийская письменность Grantha. Эта форма также стала основой кхмерской письменности. Grantha уже давно стала использоваться для международных контактов на в Южной и Юго-Восточной Азии. Цейлон стал первым использовать этот вид письмености (300г. до н. э.), первые надписи на кхмерском языке датируются 611г. </w:t>
      </w:r>
    </w:p>
    <w:p w:rsidR="00940DBC" w:rsidRDefault="00940DBC" w:rsidP="00940DBC">
      <w:pPr>
        <w:spacing w:before="120"/>
        <w:ind w:firstLine="567"/>
        <w:jc w:val="both"/>
      </w:pPr>
      <w:r w:rsidRPr="00D77125">
        <w:t xml:space="preserve">Сукотайская письменность использовалась до 1357г. В 1357г. в период правления короля Ли Тая стал использоваться новый вид записи. Большинство букв были заимствованы из из сукотайского, но некоторые был изменены. </w:t>
      </w:r>
    </w:p>
    <w:p w:rsidR="00940DBC" w:rsidRDefault="00940DBC" w:rsidP="00940DBC">
      <w:pPr>
        <w:spacing w:before="120"/>
        <w:ind w:firstLine="567"/>
        <w:jc w:val="both"/>
      </w:pPr>
      <w:r w:rsidRPr="00D77125">
        <w:t xml:space="preserve">Аюттайя стала столицей Таиланда в 1378г. Сначала там использовалась такой же способ записи как и в Сукотае, но тайский алфавит стал постепенно видоизменяться. В 1680г. эти изменения были закреплены королей Нараем. Новый алфавит стал именоваться "нарайским". Этот алфавит является стандартом тайской письменности по сий день. </w:t>
      </w:r>
    </w:p>
    <w:p w:rsidR="00940DBC" w:rsidRPr="009020CB" w:rsidRDefault="00940DBC" w:rsidP="00940DBC">
      <w:pPr>
        <w:spacing w:before="120"/>
        <w:jc w:val="center"/>
        <w:rPr>
          <w:b/>
          <w:bCs/>
          <w:sz w:val="28"/>
          <w:szCs w:val="28"/>
        </w:rPr>
      </w:pPr>
      <w:r w:rsidRPr="009020CB">
        <w:rPr>
          <w:b/>
          <w:bCs/>
          <w:sz w:val="28"/>
          <w:szCs w:val="28"/>
        </w:rPr>
        <w:t>О происхождении слова фаранг:</w:t>
      </w:r>
    </w:p>
    <w:p w:rsidR="00940DBC" w:rsidRDefault="00940DBC" w:rsidP="00940DBC">
      <w:pPr>
        <w:spacing w:before="120"/>
        <w:ind w:firstLine="567"/>
        <w:jc w:val="both"/>
      </w:pPr>
      <w:r w:rsidRPr="00D77125">
        <w:t xml:space="preserve">В Таиланде широко распространено мнение, что слово "фаранг" (общее название для всех белых иностранцев) происходит от французского "francais" (что собственно и значит "французский"). Но эта версия не выдерживает критики как с точки зрения истории, так и лингвистики. Впервые в Таиланде это слово появилось в семнадцатом веке, тогда так первые контакты с французами датируются только восемнадцатым веком. В тайском же языке слово "французский" читается как fa-lan-sez, но не как фаранг. Действительно, это известное известное заблуждение, но тем не менее источник тот же. </w:t>
      </w:r>
    </w:p>
    <w:p w:rsidR="00940DBC" w:rsidRDefault="00940DBC" w:rsidP="00940DBC">
      <w:pPr>
        <w:spacing w:before="120"/>
        <w:ind w:firstLine="567"/>
        <w:jc w:val="both"/>
      </w:pPr>
      <w:r w:rsidRPr="00D77125">
        <w:t xml:space="preserve">Это слово в различных формах встречается в европейских языках, языках стран Ближнего Востока и Южной Азии. Практически доказано, что слово "фаранг" происходит "Frank". Последнее получило распространение через арабские торговые пути. </w:t>
      </w:r>
    </w:p>
    <w:p w:rsidR="00940DBC" w:rsidRDefault="00940DBC" w:rsidP="00940DBC">
      <w:pPr>
        <w:spacing w:before="120"/>
        <w:ind w:firstLine="567"/>
        <w:jc w:val="both"/>
      </w:pPr>
      <w:r w:rsidRPr="00D77125">
        <w:t>Скорее всего, тайцы заимствовали это слово у мусульман-торговцев из Персии или Индии в XVIIв., а может быть и раньше. В персидском языке первоначальное "франк" превратилось "фаранкг". Этим словом называли сначала называли португальцев, а потом и всех европейцев и немусульман. Чуть измененное, это слово и перешло в тайский язык.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DBC"/>
    <w:rsid w:val="00147895"/>
    <w:rsid w:val="0031418A"/>
    <w:rsid w:val="005A2562"/>
    <w:rsid w:val="009020CB"/>
    <w:rsid w:val="00940DBC"/>
    <w:rsid w:val="009C66EA"/>
    <w:rsid w:val="00D7712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4A313A-5E1E-45F6-9295-59DE66D5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D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0DBC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Company>Home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Тайского языка</dc:title>
  <dc:subject/>
  <dc:creator>Alena</dc:creator>
  <cp:keywords/>
  <dc:description/>
  <cp:lastModifiedBy>admin</cp:lastModifiedBy>
  <cp:revision>2</cp:revision>
  <dcterms:created xsi:type="dcterms:W3CDTF">2014-02-17T23:22:00Z</dcterms:created>
  <dcterms:modified xsi:type="dcterms:W3CDTF">2014-02-17T23:22:00Z</dcterms:modified>
</cp:coreProperties>
</file>