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C3" w:rsidRDefault="004756C3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История возникновения клубов.</w:t>
      </w:r>
    </w:p>
    <w:p w:rsidR="004756C3" w:rsidRDefault="004756C3">
      <w:pPr>
        <w:pStyle w:val="Mystyle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  <w:sz w:val="28"/>
          <w:szCs w:val="28"/>
        </w:rPr>
        <w:t>Деятельность клубов в дореволюционный период.</w:t>
      </w:r>
    </w:p>
    <w:p w:rsidR="004756C3" w:rsidRDefault="004756C3">
      <w:pPr>
        <w:pStyle w:val="Mystyle"/>
      </w:pPr>
      <w:r>
        <w:rPr>
          <w:b/>
          <w:bCs/>
        </w:rPr>
        <w:t xml:space="preserve">Клуб – </w:t>
      </w:r>
      <w:r>
        <w:t xml:space="preserve">общественная организация, добровольно объединяющая группы людей в целях общения, связанного с различными интересами, а также для отдыха и развлечения. </w:t>
      </w:r>
      <w:r>
        <w:rPr>
          <w:b/>
          <w:bCs/>
        </w:rPr>
        <w:t xml:space="preserve">Клубные учреждения – </w:t>
      </w:r>
      <w:r>
        <w:t>массовые культурно-просветительские учреждения, организующие досуг и способствующие развитию творческих способностей населения.</w:t>
      </w:r>
    </w:p>
    <w:p w:rsidR="004756C3" w:rsidRDefault="004756C3">
      <w:pPr>
        <w:pStyle w:val="Mystyle"/>
      </w:pPr>
      <w:r>
        <w:tab/>
        <w:t>Еще с конца 18 века стали возникать клубные формы времяпрепровождения дворян – Английские клубы в Москве и Петербурге для потомственных дворян. Своей задачей они ставили</w:t>
      </w:r>
    </w:p>
    <w:p w:rsidR="004756C3" w:rsidRDefault="004756C3">
      <w:pPr>
        <w:pStyle w:val="Mystyle"/>
      </w:pPr>
      <w:r>
        <w:t>Организацию отдыха, общения и развлечений представителей дворянских кругов Начало 19 века – время развития салонов, кружков, обществ различной направленности (музыкальных, литературных, спортивных). Предреволюционные процессы изменили коллективные формы дворянского досуга. С целью изыскания средств в дворянские клубы стали допускать представителей других сословий, что помогало поддерживать в них былой блеск и великолепие. Начались поиски более камерных форм досугового времяпрепровождения, получили распространение аристократические клубы и кружки по интересам различных направлений : художественные, литературные, музыкальные, любителей балета и пр. Стали популярны виды спортивных занятий, требующие больших затрат и специально оборудованных площадок, что, в свою очередь, требовало объединения средств :большой теннис, конный спорт . Активно развивались клубы в офицерской среде (напр., гостиная офицеров Измайловского полка, увлекающихся литературой).</w:t>
      </w:r>
    </w:p>
    <w:p w:rsidR="004756C3" w:rsidRDefault="004756C3">
      <w:pPr>
        <w:pStyle w:val="Mystyle"/>
      </w:pPr>
      <w:r>
        <w:t xml:space="preserve">К началу ХХ века в организационном и финансовом отношении активно участвует в столичных клубах купечество, породив такую новую форму досуга, как совместные обеды в дорогих ресторанах. Стало возрастать число людей в либерально настроенных дворянских кругах, посвящавших свой досуг общественной работе и развитию народного образования. Самым многочисленным сословием стало мещанство (ремесленники, мелкие торговцы, мелкие домовладельцы, «работные» люди). В их среде наблюдалась тесная связь работы с домашним бытом и досугом, так как большинство работали на дому и в производстве принимала участие вся семья. Способы времяпрепровождения у мещан были весьма разнообразны. Это и многолюдные «вечеринки» для завязывания знакомств с играми, сопровождавшимися поцелуями, фантами, танцами и т.д. Данью крестьянским традициям были девичьи «капустницы» которые чаще всего устраивали семьи, где были невесты, так как на обязательную после рубки капусты «вечерку» приглашали холостых парней. </w:t>
      </w:r>
    </w:p>
    <w:p w:rsidR="004756C3" w:rsidRDefault="004756C3">
      <w:pPr>
        <w:pStyle w:val="Mystyle"/>
      </w:pPr>
      <w:r>
        <w:t>В зажиточных мещанских семьях для молодежи устраивали домашние вечера. Нередко молодые люди проводили время в офицерских или в приказчичьих клубах, когда в них проводились публичные мероприятия. Большим успехом пользовались вечера в Купеческом собрании. Наиболее просвещенная молодежь нередко устраивала домашние спектакли, совместные чтения.</w:t>
      </w:r>
      <w:r>
        <w:tab/>
      </w:r>
    </w:p>
    <w:p w:rsidR="004756C3" w:rsidRDefault="004756C3">
      <w:pPr>
        <w:pStyle w:val="Mystyle"/>
      </w:pPr>
      <w:r>
        <w:t>Самым распространенным видом досуга женщин-мещанок было рукоделие, нередко рукодельная работа сочеталась с беседой – так называемые «работные посиделки». Зажиточные же мужчины проводили время в клубах, трактирах, чайных, посвящая это время игре в карты, бильярду, лото, и даже нелегальным петушиным боям. Популярностью всех пользовался кинематограф, в зрительном зале можно было увидеть студентов и жандармов, офицеров и курсисток, интеллигентов и рабочих, приказчиков, торговцев, дам света, модисток, чиновников и т.д. Балаганы сменились стационарными кинотеатрами. Кино входило в повседневный быт.</w:t>
      </w:r>
    </w:p>
    <w:p w:rsidR="004756C3" w:rsidRDefault="004756C3">
      <w:pPr>
        <w:pStyle w:val="Mystyle"/>
        <w:rPr>
          <w:lang w:val="en-US"/>
        </w:rPr>
      </w:pPr>
      <w:r>
        <w:tab/>
        <w:t>Начало ХХ века было отмечено расширением сети образовательных учреждений в сфере досуга (воскресные и вечерние школы, образовательные курсы и кружки, народные университеты), которые могли посещать мещане и рабочие фабрик и заводов. В этой среде стали появляться самодеятельные «общества самообразования рабочих» и первые Народные дома, где силами интеллигенции велась культурно-просветительная работа: проводились лекции, устраивались спектакли, экскурсии, создавались творческие драматические и хоровые коллективы. А также с нарастанием революционного движения велись беседы на политические темы, под видом гуляний проводились маевки и митинги, что послужило причиной их закрытия после разгрома революции 1906-1907 года. Выжили лишь «общества самообразования рабочих», где больше внимания уделялось вопросам образования и духовного развития.</w:t>
      </w:r>
    </w:p>
    <w:p w:rsidR="004756C3" w:rsidRDefault="004756C3">
      <w:pPr>
        <w:pStyle w:val="Mystyle"/>
        <w:rPr>
          <w:lang w:val="en-US"/>
        </w:rPr>
      </w:pPr>
    </w:p>
    <w:p w:rsidR="004756C3" w:rsidRDefault="004756C3">
      <w:pPr>
        <w:pStyle w:val="Mystyle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Клубные учреждения в советское время</w:t>
      </w:r>
    </w:p>
    <w:p w:rsidR="004756C3" w:rsidRDefault="004756C3">
      <w:pPr>
        <w:pStyle w:val="Mystyle"/>
      </w:pPr>
      <w:r>
        <w:tab/>
        <w:t xml:space="preserve">После революции театры, музеи, библиотеки, кинотеатры, коллекции произведений искусства были переданы государству. Важное значение стало придаваться просвещению и образованию людей. Внешкольный отдел при Наркомпросе и местные органы народного образования оказывали содействие в налаживание культурно-досуговой работы. Большая роль отводилась учреждениям культуры в деле обучения людей, не получивших начального образования. Создавались пункты «ликбез». В целях расширения политической пропаганды в клубах стали проводиться митинги, митинги-концерты, лекции, доклады, вечера вопросов и ответов и др. При клубах создавались политкружки. В 20-е годы стала активно развиваться художественная самодеятельность, кружки создавались в воинских частях, клубах, народных домах. </w:t>
      </w:r>
    </w:p>
    <w:p w:rsidR="004756C3" w:rsidRDefault="004756C3">
      <w:pPr>
        <w:pStyle w:val="Mystyle"/>
      </w:pPr>
      <w:r>
        <w:tab/>
        <w:t xml:space="preserve">После неурожая 1921 года, явившегося следствием гражданской войны, культурно-досуговые учреждения перевели на местный бюджет, что привело к сокращению учреждений культуры, особенно в сельской местности. И лишь с продолжением финансирования в конце началось восстановление сети и ее развитие. В конце 20-х годов были открыты первые Дома Культуры, в начале 30-х – Дворцы культуры, а в сельской местности – колхозные и совхозные клубы и библиотеки. В 30-е годы КПУ стали проводниками идей индустриализации и коллективизации, выполнения пятилетних планов, социалистических соревнований. В клубах, Домах и Дворцах культуры проводились вечера «обмена опытом», «рабочей смекалки». Стали регулярно проводиться смотры народного творчества. </w:t>
      </w:r>
    </w:p>
    <w:p w:rsidR="004756C3" w:rsidRDefault="004756C3">
      <w:pPr>
        <w:pStyle w:val="Mystyle"/>
      </w:pPr>
      <w:r>
        <w:tab/>
        <w:t>Со второй половины 30-х годов в жизнь вошли новые типы КПУ – передвижные библиотеки, кино- и радиопередвижки, передвижные выставки, агитповозки, агитмашины – обслуживая населенные пункты, не имеющие учреждений культуры, а также крестьян. Произошли изменения в системе управления культурно-просветительной работой: на смену Главполитпросвету в наркомпроссах были созданы сектора массовой политико-просветительной работы. Сфера досуга этого времени отмечена возросшей посещаемостью клубов, Домов и Дворцов культуры, библиотек, кинотеатров, театров. Стало сокращаться число людей, посещающих церкви и отмечающих религиозные праздники.</w:t>
      </w:r>
    </w:p>
    <w:p w:rsidR="004756C3" w:rsidRDefault="004756C3">
      <w:pPr>
        <w:pStyle w:val="Mystyle"/>
      </w:pPr>
      <w:r>
        <w:tab/>
        <w:t xml:space="preserve">С началом ВОВ резко сократились ассигнования на содержание клубов, библиотек, Домов культуры, наполовину по сравнению с предвоенным периодом уменьшилась их сеть. Основным содержанием работы домов культуры, клубов, библиотек, музеев, изб-читален стало разъяснение характера и целей войны, разоблачение сущности фашизма. Стали проводиться встречи с фронтовиками, небольшие концерты. Были созданы передвижные учреждения культуры – походные клубы, агитэскадрильи, библиотеки-передвижки, агитпоезда и др. Использовался опыт передвижной работы времен гражданской войны. Культработники шли в цеха, в поле, на фермы, разъясняя людям смысл военных событий. Порой, рискуя жизнью, работники культуры спасали культурные ценности, исторические, художественные и литературные памятники. На фронте были созданы фронтовые и армейские дома Красной Армии, в частях имелись дивизионные клубы, клубы частей, полков, руководили которыми призванные в армию учителя школ, преподаватели вузов. </w:t>
      </w:r>
    </w:p>
    <w:p w:rsidR="004756C3" w:rsidRDefault="004756C3">
      <w:pPr>
        <w:pStyle w:val="Mystyle"/>
      </w:pPr>
      <w:r>
        <w:t>Война нанесла огромный ущерб учреждениям культуры, количество клубов сократилось с 1мил. 18тыс. до 9 тыс. 500. По мере освобождения территории восстанавливались и учреждения культуры. Была поставлена задача: при каждом сельсовете – клуб, в каждом районном центре – Дом культуры.</w:t>
      </w:r>
    </w:p>
    <w:p w:rsidR="004756C3" w:rsidRDefault="004756C3">
      <w:pPr>
        <w:pStyle w:val="Mystyle"/>
      </w:pPr>
      <w:r>
        <w:t>В послевоенный период возросли затраты на осуществление культурно-досуговой деятельности, расширилась сеть культурно-досуговых учреждений. В восстановлении и строительстве их государство опиралось на безвозмездную помощь населения. Ремонтировались разрушенные здания, приводились в порядок пустующие помещения, в которых открывались клубы, читальни, красные уголки. В 1965 году было положено начало преобразованию сельских клубов в Дома культуры. В пределах районного центра создавался комплекс учреждений культуры (районный Дом культуры, широкоэкранный кинотеатр, ДМШ, музей, районная библиотека, народная филармония, парк культуры и отдыха, художественно-оформительская мастерская) В 70-х годах в среде молодежи началось движение за создание молодежных клубов, развивалось любительское движение (клубы по интересам).</w:t>
      </w:r>
    </w:p>
    <w:p w:rsidR="004756C3" w:rsidRDefault="004756C3">
      <w:pPr>
        <w:pStyle w:val="Mystyle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Современные учреждения клубного типа.</w:t>
      </w:r>
      <w:r>
        <w:rPr>
          <w:b/>
          <w:bCs/>
          <w:sz w:val="28"/>
          <w:szCs w:val="28"/>
        </w:rPr>
        <w:tab/>
        <w:t xml:space="preserve">    Тенденции развития, состояние сети,       задачи и содержание деятельности.</w:t>
      </w:r>
    </w:p>
    <w:p w:rsidR="004756C3" w:rsidRDefault="004756C3">
      <w:pPr>
        <w:pStyle w:val="Mystyle"/>
      </w:pPr>
    </w:p>
    <w:p w:rsidR="004756C3" w:rsidRDefault="004756C3">
      <w:pPr>
        <w:pStyle w:val="Mystyle"/>
      </w:pPr>
      <w:r>
        <w:t>Все действующие в России КДУ подразделяются на несколько типов, каждый из которых включает группу однородных учрежднний, обладающих характерными признаками.</w:t>
      </w:r>
    </w:p>
    <w:p w:rsidR="004756C3" w:rsidRDefault="004756C3">
      <w:pPr>
        <w:pStyle w:val="Mystyle"/>
      </w:pPr>
      <w:r>
        <w:tab/>
      </w:r>
      <w:r>
        <w:rPr>
          <w:b/>
          <w:bCs/>
        </w:rPr>
        <w:t xml:space="preserve">Библиотеки – </w:t>
      </w:r>
      <w:r>
        <w:t xml:space="preserve">подразделяются по назначению и характеру работы, составу книжных фондов, масштабам деятельности, </w:t>
      </w:r>
      <w:r>
        <w:rPr>
          <w:b/>
          <w:bCs/>
        </w:rPr>
        <w:t xml:space="preserve">музеи, клубные учреждения, санаторно-курортные, спортивно-оздоровительные и туристско-экскурсионные Центры </w:t>
      </w:r>
      <w:r>
        <w:t xml:space="preserve">(с находящимися на их базе библиотеками, музеями, клубами и пр.), </w:t>
      </w:r>
      <w:r>
        <w:rPr>
          <w:b/>
          <w:bCs/>
        </w:rPr>
        <w:t xml:space="preserve">социально-культурные комплексы и центры, зрелищные учреждения искусств </w:t>
      </w:r>
      <w:r>
        <w:t xml:space="preserve">(мюзик-холлы, театры, цирки, филармонии и пр.), </w:t>
      </w:r>
      <w:r>
        <w:rPr>
          <w:b/>
          <w:bCs/>
        </w:rPr>
        <w:t xml:space="preserve">учреждения лекционной пропаганды </w:t>
      </w:r>
      <w:r>
        <w:t xml:space="preserve">(лектории, планетарии), </w:t>
      </w:r>
      <w:r>
        <w:rPr>
          <w:b/>
          <w:bCs/>
        </w:rPr>
        <w:t xml:space="preserve">выставки и выставочные залы </w:t>
      </w:r>
      <w:r>
        <w:t xml:space="preserve">(возрождаются также ВДНХ), </w:t>
      </w:r>
      <w:r>
        <w:rPr>
          <w:b/>
          <w:bCs/>
        </w:rPr>
        <w:t xml:space="preserve">учреждения для детей и подростков </w:t>
      </w:r>
      <w:r>
        <w:t xml:space="preserve">(Дома Детского творчества, Центры Эстетического Воспитания и др.). Большое распространение получают в наши дни </w:t>
      </w:r>
      <w:r>
        <w:rPr>
          <w:b/>
          <w:bCs/>
        </w:rPr>
        <w:t xml:space="preserve">виртуальные учреждения культуры </w:t>
      </w:r>
      <w:r>
        <w:t>(Интернет-салоны, Интернет-клубы).</w:t>
      </w:r>
    </w:p>
    <w:p w:rsidR="004756C3" w:rsidRDefault="004756C3">
      <w:pPr>
        <w:pStyle w:val="Mystyle"/>
      </w:pPr>
      <w:r>
        <w:tab/>
        <w:t xml:space="preserve">За последние 10 лет произошли огромные изменения в системе КДУ. В наши дни гражданам предоставлен большой выбор, появились КДУ, рассчитанные на определенные слои населения по опыту работы на Западе (клубы бизнесменов, клубы лидер-леди). Отрицательно то, что сократилась сеть сельских КДУ (клубов, ДК, библиотек), т.к. государство не в состоянии содержать эту сеть. </w:t>
      </w:r>
    </w:p>
    <w:p w:rsidR="004756C3" w:rsidRDefault="004756C3">
      <w:pPr>
        <w:pStyle w:val="Mystyle"/>
        <w:rPr>
          <w:b/>
          <w:bCs/>
          <w:u w:val="single"/>
        </w:rPr>
      </w:pPr>
      <w:r>
        <w:tab/>
        <w:t xml:space="preserve">Поскольку учреждения культуры в настоящее время финансируются ничтожно малыми суммами по сравнению с теми, которые требуются для нормального функционирования культурно-досуговой работы, администрация КДУ вынуждена часть искать свои пути решения материальной проблемы. </w:t>
      </w:r>
      <w:r>
        <w:rPr>
          <w:b/>
          <w:bCs/>
          <w:u w:val="single"/>
        </w:rPr>
        <w:t>На примере городского социально-культурного комплекса «Энергетик» г. Зея:</w:t>
      </w:r>
    </w:p>
    <w:p w:rsidR="004756C3" w:rsidRDefault="004756C3">
      <w:pPr>
        <w:pStyle w:val="Mystyle"/>
      </w:pPr>
      <w:r>
        <w:t>Значительно сократилось количество кружков и студий, т.к. недостаточное финансирование не дает возможности закупать костюмы, писать фонограммы и вести гастрольную деятельность для всех ранее находившихся в ГСКК «Энергетик» объединений.</w:t>
      </w:r>
    </w:p>
    <w:p w:rsidR="004756C3" w:rsidRDefault="004756C3">
      <w:pPr>
        <w:pStyle w:val="Mystyle"/>
      </w:pPr>
      <w:r>
        <w:t>Вся немалая пустующая площадь сдана в аренду различным организациям. В помещении ГСКК «Энергетик» нашли место для коммерческой и иной деятельности:</w:t>
      </w:r>
    </w:p>
    <w:p w:rsidR="004756C3" w:rsidRDefault="004756C3">
      <w:pPr>
        <w:pStyle w:val="Mystyle"/>
      </w:pPr>
      <w:r>
        <w:t>Мастерская фотографии «Кодак»</w:t>
      </w:r>
    </w:p>
    <w:p w:rsidR="004756C3" w:rsidRDefault="004756C3">
      <w:pPr>
        <w:pStyle w:val="Mystyle"/>
      </w:pPr>
      <w:r>
        <w:t>Ювелирная мастерская</w:t>
      </w:r>
    </w:p>
    <w:p w:rsidR="004756C3" w:rsidRDefault="004756C3">
      <w:pPr>
        <w:pStyle w:val="Mystyle"/>
      </w:pPr>
      <w:r>
        <w:t>Обувная мастерская</w:t>
      </w:r>
    </w:p>
    <w:p w:rsidR="004756C3" w:rsidRDefault="004756C3">
      <w:pPr>
        <w:pStyle w:val="Mystyle"/>
      </w:pPr>
      <w:r>
        <w:t>Коммерческий магазин по продаже одежды и тканей</w:t>
      </w:r>
    </w:p>
    <w:p w:rsidR="004756C3" w:rsidRDefault="004756C3">
      <w:pPr>
        <w:pStyle w:val="Mystyle"/>
      </w:pPr>
      <w:r>
        <w:t>Диско-бар «Цвет ночи»</w:t>
      </w:r>
    </w:p>
    <w:p w:rsidR="004756C3" w:rsidRDefault="004756C3">
      <w:pPr>
        <w:pStyle w:val="Mystyle"/>
      </w:pPr>
      <w:r>
        <w:t>Казино</w:t>
      </w:r>
    </w:p>
    <w:p w:rsidR="004756C3" w:rsidRDefault="004756C3">
      <w:pPr>
        <w:pStyle w:val="Mystyle"/>
      </w:pPr>
      <w:r>
        <w:t>Одно время там же размещался даже кабинет стоматолога…</w:t>
      </w:r>
    </w:p>
    <w:p w:rsidR="004756C3" w:rsidRDefault="004756C3">
      <w:pPr>
        <w:pStyle w:val="Mystyle"/>
      </w:pPr>
      <w:r>
        <w:t xml:space="preserve">Итак, </w:t>
      </w:r>
      <w:r>
        <w:rPr>
          <w:b/>
          <w:bCs/>
        </w:rPr>
        <w:t>с одной стороны</w:t>
      </w:r>
      <w:r>
        <w:t xml:space="preserve">, предприятие имеет привлечение дополнительных средств, которые всегда есть куда потратить: ремонт помещения, пошив костюмов, закупка тканей и материалов для декораций, краски и кисти, поездки коллективов на областные мероприятия. Есть возможность более качественного и оснащенного проведения досуговых мероприятий, которых в течение года немало: это и клубы по интересам (клуб фронтовых друзей, литературная гостиная), досуговые праздничные программы в парке Культуры и Отдыха и на площадях города («День Нептуна», «Масленица» и др.), праздничные и тематические концерты в КСКК (8 марта, «День Матери». «День энергетика» и др.), молодежные дискотеки в течение года, детские утренники («В гостях у Деда Мороза», «Мисс Дюймовочка»). </w:t>
      </w:r>
    </w:p>
    <w:p w:rsidR="004756C3" w:rsidRDefault="004756C3">
      <w:pPr>
        <w:pStyle w:val="Mystyle"/>
      </w:pPr>
      <w:r>
        <w:t>С другой стороны возникает другая проблема. В огромном Доме Культуры остаются действующими всего несколько объединений, так как для других недостаточно финансирования и просто не хватает места для размещения:</w:t>
      </w:r>
    </w:p>
    <w:p w:rsidR="004756C3" w:rsidRDefault="004756C3">
      <w:pPr>
        <w:pStyle w:val="Mystyle"/>
      </w:pPr>
      <w:r>
        <w:t>1. Ансамбль русской песни «Русь»</w:t>
      </w:r>
    </w:p>
    <w:p w:rsidR="004756C3" w:rsidRDefault="004756C3">
      <w:pPr>
        <w:pStyle w:val="Mystyle"/>
      </w:pPr>
      <w:r>
        <w:t>2. Хореографический ансамбль «Арбинада»</w:t>
      </w:r>
    </w:p>
    <w:p w:rsidR="004756C3" w:rsidRDefault="004756C3">
      <w:pPr>
        <w:pStyle w:val="Mystyle"/>
      </w:pPr>
      <w:r>
        <w:t>3. Зейский народный театр</w:t>
      </w:r>
    </w:p>
    <w:p w:rsidR="004756C3" w:rsidRDefault="004756C3">
      <w:pPr>
        <w:pStyle w:val="Mystyle"/>
      </w:pPr>
      <w:r>
        <w:t>4. Кружок мягкой игрушки для детей</w:t>
      </w:r>
    </w:p>
    <w:p w:rsidR="004756C3" w:rsidRDefault="004756C3">
      <w:pPr>
        <w:pStyle w:val="Mystyle"/>
      </w:pPr>
      <w:r>
        <w:t>5. Кружок эстрадной песни для детей</w:t>
      </w:r>
    </w:p>
    <w:p w:rsidR="004756C3" w:rsidRDefault="004756C3">
      <w:pPr>
        <w:pStyle w:val="Mystyle"/>
      </w:pPr>
      <w:r>
        <w:t>Силами этих коллективов, из которых два можно просто не считать (народный театр и кружок мягкой игрушки) ни одну концертную программу не построишь. Да и зритель не будет смотреть из программы в программу одни и те же коллективы, зачастую со старыми номерами.  Отсюда возникает проблема приглашения самодеятельных коллективов в концертные программы.</w:t>
      </w:r>
    </w:p>
    <w:p w:rsidR="004756C3" w:rsidRDefault="004756C3">
      <w:pPr>
        <w:pStyle w:val="Mystyle"/>
        <w:rPr>
          <w:lang w:val="en-US"/>
        </w:rPr>
      </w:pPr>
    </w:p>
    <w:p w:rsidR="004756C3" w:rsidRDefault="004756C3">
      <w:pPr>
        <w:pStyle w:val="Mystyle"/>
      </w:pPr>
      <w:r>
        <w:t xml:space="preserve">При подготовке данной работы были использованы материалы с сайта </w:t>
      </w:r>
      <w:r w:rsidRPr="00D73682">
        <w:t>http://www.studentu.ru</w:t>
      </w:r>
      <w:r>
        <w:t xml:space="preserve"> </w:t>
      </w:r>
    </w:p>
    <w:p w:rsidR="004756C3" w:rsidRDefault="004756C3">
      <w:pPr>
        <w:pStyle w:val="Mystyle"/>
      </w:pPr>
      <w:bookmarkStart w:id="0" w:name="_GoBack"/>
      <w:bookmarkEnd w:id="0"/>
    </w:p>
    <w:sectPr w:rsidR="004756C3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720F7964"/>
    <w:multiLevelType w:val="hybridMultilevel"/>
    <w:tmpl w:val="33AA5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682"/>
    <w:rsid w:val="004756C3"/>
    <w:rsid w:val="00B20DC2"/>
    <w:rsid w:val="00D00532"/>
    <w:rsid w:val="00D7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E387EE-4ABE-4BC3-8BD7-8103F2F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7899</Words>
  <Characters>4503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2014-01-27T08:06:00Z</dcterms:created>
  <dcterms:modified xsi:type="dcterms:W3CDTF">2014-01-27T08:06:00Z</dcterms:modified>
</cp:coreProperties>
</file>