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E1C" w:rsidRDefault="00B40E1C">
      <w:pPr>
        <w:widowControl w:val="0"/>
        <w:spacing w:before="120"/>
        <w:jc w:val="center"/>
        <w:rPr>
          <w:b/>
          <w:bCs/>
          <w:color w:val="000000"/>
          <w:sz w:val="32"/>
          <w:szCs w:val="32"/>
        </w:rPr>
      </w:pPr>
      <w:r>
        <w:rPr>
          <w:b/>
          <w:bCs/>
          <w:color w:val="000000"/>
          <w:sz w:val="32"/>
          <w:szCs w:val="32"/>
        </w:rPr>
        <w:t>Как постепенно развивались индийские философские системы</w:t>
      </w:r>
    </w:p>
    <w:p w:rsidR="00B40E1C" w:rsidRDefault="00B40E1C">
      <w:pPr>
        <w:widowControl w:val="0"/>
        <w:spacing w:before="120"/>
        <w:ind w:firstLine="567"/>
        <w:jc w:val="both"/>
        <w:rPr>
          <w:color w:val="000000"/>
          <w:sz w:val="24"/>
          <w:szCs w:val="24"/>
        </w:rPr>
      </w:pPr>
      <w:r>
        <w:rPr>
          <w:color w:val="000000"/>
          <w:sz w:val="24"/>
          <w:szCs w:val="24"/>
        </w:rPr>
        <w:t xml:space="preserve">В истории европейской философии, как правило, одни философские школы сменялись другими; та или иная философская школа господствовала до тех пор, пока ее не сменяла другая. В Индии же мы видим ряд школ, которые хотя и не одновременно возникли, но параллельно существуют и совместно процветают на протяжении ряда столетий. Причина этого, видимо, в том, что в Индии философия являлась составной частью жизни. Как только появлялась новая система мысли, группа ее сторонников воспринимала ее как философию жизни и создавала школу этой философии. Они жили ею и передавали ее поколениям своих последователей, которые следовали их образу жизни и мыслей. Таким образом, благодаря непрерывной цепи сменяющихся приверженцев различные системы индийской философии могли существовать в течение столетий. Даже в наши дни мы можем еще найти в различных частях Индии активных последователей некоторых основных философских школ, хотя развитие индийской философии в связи с происшедшими социально-политическими изменениями почти прекратилось. </w:t>
      </w:r>
    </w:p>
    <w:p w:rsidR="00B40E1C" w:rsidRDefault="00B40E1C">
      <w:pPr>
        <w:widowControl w:val="0"/>
        <w:spacing w:before="120"/>
        <w:ind w:firstLine="567"/>
        <w:jc w:val="both"/>
        <w:rPr>
          <w:color w:val="000000"/>
          <w:sz w:val="24"/>
          <w:szCs w:val="24"/>
        </w:rPr>
      </w:pPr>
      <w:r>
        <w:rPr>
          <w:color w:val="000000"/>
          <w:sz w:val="24"/>
          <w:szCs w:val="24"/>
        </w:rPr>
        <w:t xml:space="preserve">Однако не следует предполагать, будто различные системы развивались только в определенном кругу активных ее последователей без взаимного влияния друг на друга. Напротив, как мы указывали выше, каждая философская школа считает своим долгом рассматривать и отвечать на все возможные возражения, выдвигаемые против ее взглядов. Эта постоянная взаимная критика вызвала в Индии появление многочисленной философской литературы. Кроме того, благодаря взаимной критике здесь развилась склонность к ясной и точной формулировке идей и к выработке защитных аргументов против выдвигаемых возражений. Более того, взаимная критика сделала индийскую философию своим собственным наилучшим критиком. </w:t>
      </w:r>
    </w:p>
    <w:p w:rsidR="00B40E1C" w:rsidRDefault="00B40E1C">
      <w:pPr>
        <w:widowControl w:val="0"/>
        <w:spacing w:before="120"/>
        <w:ind w:firstLine="567"/>
        <w:jc w:val="both"/>
        <w:rPr>
          <w:color w:val="000000"/>
          <w:sz w:val="24"/>
          <w:szCs w:val="24"/>
        </w:rPr>
      </w:pPr>
      <w:r>
        <w:rPr>
          <w:color w:val="000000"/>
          <w:sz w:val="24"/>
          <w:szCs w:val="24"/>
        </w:rPr>
        <w:t xml:space="preserve">Принимая во внимание такое взаимное влияние, мы можем попытаться понять общий процесс возникновения и развития философских систем. Как уже сказано, веды прямо или косвенно связаны с большинством философских идей. В ортодоксальных школах, близких к ведам и упанишадам , мы находим так называемые сутры, представляющие собой определенные начала систематического философского мышления. Слово 'сутра' этимологически значит 'нить', и в этом смысле она представляет собой ряд кратких заметок для памяти. Поскольку философские споры в большинстве своем велись в виде устной беседы и поскольку учителя передавали свои мысли ученикам обычно тоже в устной форме, возникла, повидимому, необходимость увязать, связать единой нитью основные мысли учеников посредством краткой формулировки различных проблем, разрешения этих проблем, возможных возражений на них и ответов на эти возражения. </w:t>
      </w:r>
    </w:p>
    <w:p w:rsidR="00B40E1C" w:rsidRDefault="00B40E1C">
      <w:pPr>
        <w:widowControl w:val="0"/>
        <w:spacing w:before="120"/>
        <w:ind w:firstLine="567"/>
        <w:jc w:val="both"/>
        <w:rPr>
          <w:color w:val="000000"/>
          <w:sz w:val="24"/>
          <w:szCs w:val="24"/>
        </w:rPr>
      </w:pPr>
      <w:r>
        <w:rPr>
          <w:color w:val="000000"/>
          <w:sz w:val="24"/>
          <w:szCs w:val="24"/>
        </w:rPr>
        <w:t xml:space="preserve">Сутра как произведение состоит из собрания кратких сутр, или своеобразных афоризмов, входящих в соответствующие главы и отделы этого произведения. Например, 'Брахма-сутра' Бадараяны состоит из афоризмов, суммирующих и систематизирующих философские учения различных ведических работ, главным образом упанишад, а также из кратких указаний на существующие и возможные возражения против этих учений и из ответов на эти возражения. Эта работа является первым систематическим изложением системы веданты. То же самое мы наблюдаем и в других системах: система мимансы изложена в сутрах Джаймини, ньяйи - в сутрах Готамы, вайшешики - в сутрах Канады, йоги - в сутрах Патанджали. Согласно традиции, система санкхьи изложена в сутрах Капилы, который считается основателем этой системы. Однако не все дошедшие до нас сутры признаются оригинальными. Наиболее ранним систематическим произведением этого рода считается 'Санкхья-карика' Ишвара Кришны. </w:t>
      </w:r>
    </w:p>
    <w:p w:rsidR="00B40E1C" w:rsidRDefault="00B40E1C">
      <w:pPr>
        <w:widowControl w:val="0"/>
        <w:spacing w:before="120"/>
        <w:ind w:firstLine="567"/>
        <w:jc w:val="both"/>
        <w:rPr>
          <w:color w:val="000000"/>
          <w:sz w:val="24"/>
          <w:szCs w:val="24"/>
        </w:rPr>
      </w:pPr>
      <w:r>
        <w:rPr>
          <w:color w:val="000000"/>
          <w:sz w:val="24"/>
          <w:szCs w:val="24"/>
        </w:rPr>
        <w:t xml:space="preserve">Сутры отличались краткостью, и потому их смысл был не всегда ясен. Отсюда возникла необходимость составить комментарии, которые бы объясняли и истолковывали сутры. Эти основные комментарии к соответствующим сутрам именовались бхашьями, названия и дальнейшее развитие которых можно встретить в появившихся позднее различных школах. Однако следует отметить, что иногда бхашьи к одним и тем же сутрам составлялись различными авторами, стремившимися посредством особого истолкования сутр оправдать свои собственные взгляды. Таковы, например, бхашьи к 'Брахма-сутре', составленные Шанкарой, Рамануджей, Мадхавой, Валлабхой, Нимбаркой, Баладевой и другими. Сторонники этих разных толкований 'Брахма-сутры' были приверженцами школы веданты, почему мы и находим теперь много школ самой веданты. </w:t>
      </w:r>
    </w:p>
    <w:p w:rsidR="00B40E1C" w:rsidRDefault="00B40E1C">
      <w:pPr>
        <w:widowControl w:val="0"/>
        <w:spacing w:before="120"/>
        <w:ind w:firstLine="567"/>
        <w:jc w:val="both"/>
        <w:rPr>
          <w:color w:val="000000"/>
          <w:sz w:val="24"/>
          <w:szCs w:val="24"/>
        </w:rPr>
      </w:pPr>
      <w:r>
        <w:rPr>
          <w:color w:val="000000"/>
          <w:sz w:val="24"/>
          <w:szCs w:val="24"/>
        </w:rPr>
        <w:t xml:space="preserve">С течением времени одни комментарии наслаивались на другие; кроме того, появлялись самостоятельные труды, написанные то с целью снабдить сутры указателем-справочником, то с целью оправдать, разработать или подвергнуть критике существующие доктрины. Философская литература ортодоксальных школ развивалась именно по этому пути. Приблизительно так же складывалось и развитие неортодоксальных доктрин, однако они исходили не из сутр или чего-нибудь похожего на них. О них мы расскажем в главах, касающихся этих школ. </w:t>
      </w:r>
    </w:p>
    <w:p w:rsidR="00B40E1C" w:rsidRDefault="00B40E1C">
      <w:pPr>
        <w:widowControl w:val="0"/>
        <w:spacing w:before="120"/>
        <w:ind w:firstLine="567"/>
        <w:jc w:val="both"/>
        <w:rPr>
          <w:color w:val="000000"/>
          <w:sz w:val="24"/>
          <w:szCs w:val="24"/>
        </w:rPr>
      </w:pPr>
      <w:r>
        <w:rPr>
          <w:color w:val="000000"/>
          <w:sz w:val="24"/>
          <w:szCs w:val="24"/>
        </w:rPr>
        <w:t xml:space="preserve">Хотя различные школы и были противоположны друг другу, все же индийские мыслители находят между ними известное сходство. Они считают, что все люди имеют разные наклонности и что эту разницу необходимо принимать во внимание в религиозных, философских и общественных вопросах и учитывать вытекающее отсюда различие в естественных правах человека (адхикара-бхеда). Различные философские дисциплины, как уже отмечалось, считались в (Индии различными способами руководства в практической жизни. Следовательно, в них заключалось все необходимое для того, чтобы отличать своих последователей от последователей других систем. Поэтому считалось, что многие системы философии, начиная с материалистической школы чарвака и кончая ведантой Шан-кары, предлагают такие способы философского мышления и существования, которые подходят людям различного рода занятий и разного темперамента. Но даже независимо от этого прагматического объяснения мы можем обнаружить в школах, внешне противоположных друг другу, многие общие им положения, которые могут рассматриваться как общие черты индийской культуры. </w:t>
      </w:r>
    </w:p>
    <w:p w:rsidR="00B40E1C" w:rsidRDefault="00B40E1C">
      <w:pPr>
        <w:widowControl w:val="0"/>
        <w:spacing w:before="120"/>
        <w:jc w:val="center"/>
        <w:rPr>
          <w:b/>
          <w:bCs/>
          <w:color w:val="000000"/>
          <w:sz w:val="28"/>
          <w:szCs w:val="28"/>
        </w:rPr>
      </w:pPr>
      <w:r>
        <w:rPr>
          <w:b/>
          <w:bCs/>
          <w:color w:val="000000"/>
          <w:sz w:val="28"/>
          <w:szCs w:val="28"/>
        </w:rPr>
        <w:t>Пространственно-временная основа</w:t>
      </w:r>
    </w:p>
    <w:p w:rsidR="00B40E1C" w:rsidRDefault="00B40E1C">
      <w:pPr>
        <w:widowControl w:val="0"/>
        <w:spacing w:before="120"/>
        <w:ind w:firstLine="567"/>
        <w:jc w:val="both"/>
        <w:rPr>
          <w:color w:val="000000"/>
          <w:sz w:val="24"/>
          <w:szCs w:val="24"/>
        </w:rPr>
      </w:pPr>
      <w:r>
        <w:rPr>
          <w:color w:val="000000"/>
          <w:sz w:val="24"/>
          <w:szCs w:val="24"/>
        </w:rPr>
        <w:t xml:space="preserve">В дополнение к единству моральных и религиозных взглядов, о котором сказано выше, следует отметить также чувство колоссальности мирового пространства и времени, которое составляло единую основу индийской мысли и влияло на моральные и метафизические взгляды ее представителей. </w:t>
      </w:r>
    </w:p>
    <w:p w:rsidR="00B40E1C" w:rsidRDefault="00B40E1C">
      <w:pPr>
        <w:widowControl w:val="0"/>
        <w:spacing w:before="120"/>
        <w:ind w:firstLine="567"/>
        <w:jc w:val="both"/>
        <w:rPr>
          <w:color w:val="000000"/>
          <w:sz w:val="24"/>
          <w:szCs w:val="24"/>
        </w:rPr>
      </w:pPr>
      <w:r>
        <w:rPr>
          <w:color w:val="000000"/>
          <w:sz w:val="24"/>
          <w:szCs w:val="24"/>
        </w:rPr>
        <w:t xml:space="preserve">Религиозные воззрения Запада, согласно которым мир был создан шесть с лишним тысяч лет назад и все в нем предназначено для целей человека, характеризуют лишь узость мировоззрения и преувеличивают значение человека. Они были поколеблены открытиями Дарвина и других ученых в областибиологии,показавшими, что эволюция живых существ шла не тысячи, а миллионы лет. К тому же с течением времени астрономия подтвердила убеждение в колоссальности вселенной, диаметр которой составляет, 'по крайней мере, сотни миллионов световых лет'. </w:t>
      </w:r>
    </w:p>
    <w:p w:rsidR="00B40E1C" w:rsidRDefault="00B40E1C">
      <w:pPr>
        <w:widowControl w:val="0"/>
        <w:spacing w:before="120"/>
        <w:ind w:firstLine="567"/>
        <w:jc w:val="both"/>
        <w:rPr>
          <w:color w:val="000000"/>
          <w:sz w:val="24"/>
          <w:szCs w:val="24"/>
        </w:rPr>
      </w:pPr>
      <w:r>
        <w:rPr>
          <w:color w:val="000000"/>
          <w:sz w:val="24"/>
          <w:szCs w:val="24"/>
        </w:rPr>
        <w:t xml:space="preserve">По этим исчислениям, Солнце - только песчинка во вселенной, а Земля по своим размерам меньше одной миллионной части этой песчинки. Кроме того, необходимо напомнить, что каждое тусклое пятнышко туманности, наблюдаемой на небе, содержит в себе, согласно Джинсу, 'материю, достаточную для сотворения, возможно, тысячи миллионов таких солнц, как наше'. </w:t>
      </w:r>
    </w:p>
    <w:p w:rsidR="00B40E1C" w:rsidRDefault="00B40E1C">
      <w:pPr>
        <w:widowControl w:val="0"/>
        <w:spacing w:before="120"/>
        <w:ind w:firstLine="567"/>
        <w:jc w:val="both"/>
        <w:rPr>
          <w:color w:val="000000"/>
          <w:sz w:val="24"/>
          <w:szCs w:val="24"/>
        </w:rPr>
      </w:pPr>
      <w:r>
        <w:rPr>
          <w:color w:val="000000"/>
          <w:sz w:val="24"/>
          <w:szCs w:val="24"/>
        </w:rPr>
        <w:t xml:space="preserve">Мы поражаемся, пытаясь представить и охватить раскрытые наукой огромные размеры пространства и беспредельность времени существования вселенной. Подобное же чувство вызывается исчислениями, относящимися ко времени сотворения мира и приведенными в некоторых пуранах, исчислениями, которые, если бы не современные открытия, были бы осмеяны как чистейшая фантазия. Например, в 'Вишну-пуране' мы встречаемся с популярной индийской концепцией вселенной (брахманда) w, что вселенная состоит из четырнадцати миров (лаков), одним из которых является Земля (бху-тала) и которые отделены друг от друга десятью миллионами йоджан . Бесконечная вселенная представляется соединением тысяч миллионов таких миров (брахманда). Что касается описания беспредельности времени, то индийские мыслители, подобно современным ученым, чувствуют себя неспособными выразить его посредством обычных, известных человеку, единиц измерения. </w:t>
      </w:r>
    </w:p>
    <w:p w:rsidR="00B40E1C" w:rsidRDefault="00B40E1C">
      <w:pPr>
        <w:widowControl w:val="0"/>
        <w:spacing w:before="120"/>
        <w:ind w:firstLine="567"/>
        <w:jc w:val="both"/>
        <w:rPr>
          <w:color w:val="000000"/>
          <w:sz w:val="24"/>
          <w:szCs w:val="24"/>
        </w:rPr>
      </w:pPr>
      <w:r>
        <w:rPr>
          <w:color w:val="000000"/>
          <w:sz w:val="24"/>
          <w:szCs w:val="24"/>
        </w:rPr>
        <w:t xml:space="preserve">Единицей, принятой для измерения космического времени, являются сутки творца Брахмы. Каждый день творца равен 1 000 юг , или 432 миллионам лет человека. Это и есть продолжительность периода каждого творения космоса. Ночь творца, или прекращение его созидательной деятельности, означает разрушение, или хаос. Такое чередование дней и ночей, творения и разрушения (шришти и пралая) образует ряды, не имеющие начала. Начало творения установить нельзя. Было бы неверным думать, что первое творение началось не ранее какого-то определенного времени. Поскольку не существует даты, фиксирующей первоначало вселенной, индийские мыслители рассматривают вселенную как вообще не имеющую начала во времени (анади). Они пытаются объяснить начало теперешнего творения ссылкой на предшествующее ему состояние распада и творения и считают праздной и бессмысленной попытку выяснения вопроса о первоначальном творении. О любом члене ряда, не имеющего начала, можно сказать только то, что он является более ранним или более поздним по отношению к другому. Безусловно первого члена в таких рядах не существует. </w:t>
      </w:r>
    </w:p>
    <w:p w:rsidR="00B40E1C" w:rsidRDefault="00B40E1C">
      <w:pPr>
        <w:widowControl w:val="0"/>
        <w:spacing w:before="120"/>
        <w:ind w:firstLine="567"/>
        <w:jc w:val="both"/>
        <w:rPr>
          <w:color w:val="000000"/>
          <w:sz w:val="24"/>
          <w:szCs w:val="24"/>
        </w:rPr>
      </w:pPr>
      <w:r>
        <w:rPr>
          <w:color w:val="000000"/>
          <w:sz w:val="24"/>
          <w:szCs w:val="24"/>
        </w:rPr>
        <w:t xml:space="preserve">Исходя из этой подавляющей идеи колоссальности вселенной, индийские мыслители, естественно, постоянно твердили о том, что Земля исключительно мала, что земное существование скоропреходяще и что земные блага ничтожны. Если Земля-только точка в огромном пространстве, то жизнь - это просто зыбь на поверхности океана времени. Мириады жизней приходят и уходят, а вселенной, как целому, нет до этого никакого дела. Даже веками создававшаяся лучшая цивилизация не представляет собой ничего уникального: в жизни Земли будет не один золотой век. В не имеющих начала циклах творения и распада должно быть бесчисленное количество золотых веков, равно как и железных. Процветание и упадок, цивилизация и варварство, подъем и падение идут одно за другим и вращаются подобно колесу времени. </w:t>
      </w:r>
    </w:p>
    <w:p w:rsidR="00B40E1C" w:rsidRDefault="00B40E1C">
      <w:pPr>
        <w:widowControl w:val="0"/>
        <w:spacing w:before="120"/>
        <w:ind w:firstLine="567"/>
        <w:jc w:val="both"/>
        <w:rPr>
          <w:color w:val="000000"/>
          <w:sz w:val="24"/>
          <w:szCs w:val="24"/>
        </w:rPr>
      </w:pPr>
      <w:r>
        <w:rPr>
          <w:color w:val="000000"/>
          <w:sz w:val="24"/>
          <w:szCs w:val="24"/>
        </w:rPr>
        <w:t>Общее влияние этих взглядов на метафизику выразилось в том, что нынешнее состояние мира стали рассматривать как результат предшествовавшего более раннего состояния и объяснять раннюю стадию ссылкой на более позднюю. Кроме того, это побудило метафизику заняться поисками вечного. На этике и религии эти взгляды сказались в том отношении, что они помогли индийцам усвоить более широкую и беспристрастную точку зрения на жизнь, предохранили их от болезненного желания держаться за быстротекущее, как за вечное.</w:t>
      </w:r>
    </w:p>
    <w:p w:rsidR="00B40E1C" w:rsidRDefault="00B40E1C">
      <w:pPr>
        <w:widowControl w:val="0"/>
        <w:spacing w:before="120"/>
        <w:ind w:firstLine="590"/>
        <w:jc w:val="both"/>
        <w:rPr>
          <w:color w:val="000000"/>
          <w:sz w:val="24"/>
          <w:szCs w:val="24"/>
        </w:rPr>
      </w:pPr>
      <w:bookmarkStart w:id="0" w:name="_GoBack"/>
      <w:bookmarkEnd w:id="0"/>
    </w:p>
    <w:sectPr w:rsidR="00B40E1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2FCC"/>
    <w:rsid w:val="00135FBF"/>
    <w:rsid w:val="005C56EA"/>
    <w:rsid w:val="00B40E1C"/>
    <w:rsid w:val="00EF2F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B9178D9-6151-40CD-9C54-906A80F39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spacing w:before="100" w:beforeAutospacing="1" w:after="100" w:afterAutospacing="1"/>
    </w:pPr>
    <w:rPr>
      <w:color w:val="FFFFFF"/>
      <w:sz w:val="24"/>
      <w:szCs w:val="24"/>
    </w:r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paragraph" w:styleId="a5">
    <w:name w:val="Normal (Web)"/>
    <w:basedOn w:val="a"/>
    <w:uiPriority w:val="99"/>
    <w:pPr>
      <w:spacing w:before="100" w:beforeAutospacing="1" w:after="100" w:afterAutospacing="1"/>
    </w:pPr>
    <w:rPr>
      <w:color w:val="FFFFFF"/>
      <w:sz w:val="24"/>
      <w:szCs w:val="24"/>
    </w:rPr>
  </w:style>
  <w:style w:type="character" w:styleId="a6">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6654</Words>
  <Characters>3794</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Как постепенно развивались индийские системы</vt:lpstr>
    </vt:vector>
  </TitlesOfParts>
  <Company>PERSONAL COMPUTERS</Company>
  <LinksUpToDate>false</LinksUpToDate>
  <CharactersWithSpaces>10428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постепенно развивались индийские системы</dc:title>
  <dc:subject/>
  <dc:creator>USER</dc:creator>
  <cp:keywords/>
  <dc:description/>
  <cp:lastModifiedBy>admin</cp:lastModifiedBy>
  <cp:revision>2</cp:revision>
  <dcterms:created xsi:type="dcterms:W3CDTF">2014-01-26T08:12:00Z</dcterms:created>
  <dcterms:modified xsi:type="dcterms:W3CDTF">2014-01-26T08:12:00Z</dcterms:modified>
</cp:coreProperties>
</file>