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45" w:rsidRPr="00306409" w:rsidRDefault="00772F45" w:rsidP="00772F45">
      <w:pPr>
        <w:spacing w:before="120"/>
        <w:jc w:val="center"/>
        <w:rPr>
          <w:b/>
          <w:bCs/>
          <w:sz w:val="32"/>
          <w:szCs w:val="32"/>
        </w:rPr>
      </w:pPr>
      <w:r w:rsidRPr="00306409">
        <w:rPr>
          <w:b/>
          <w:bCs/>
          <w:sz w:val="32"/>
          <w:szCs w:val="32"/>
        </w:rPr>
        <w:t>Как защитить уникальный продукт от происков конкурентов</w:t>
      </w:r>
    </w:p>
    <w:p w:rsidR="00772F45" w:rsidRPr="00306409" w:rsidRDefault="00772F45" w:rsidP="00772F45">
      <w:pPr>
        <w:spacing w:before="120"/>
        <w:ind w:firstLine="567"/>
        <w:jc w:val="both"/>
        <w:rPr>
          <w:sz w:val="28"/>
          <w:szCs w:val="28"/>
        </w:rPr>
      </w:pPr>
      <w:r w:rsidRPr="00306409">
        <w:rPr>
          <w:sz w:val="28"/>
          <w:szCs w:val="28"/>
        </w:rPr>
        <w:t>Александр Рева, бренд-менеджер ЗАО «МасанРусТрейдинг»</w:t>
      </w:r>
    </w:p>
    <w:p w:rsidR="00772F45" w:rsidRPr="00EC5669" w:rsidRDefault="00772F45" w:rsidP="00772F45">
      <w:pPr>
        <w:spacing w:before="120"/>
        <w:ind w:firstLine="567"/>
        <w:jc w:val="both"/>
      </w:pPr>
      <w:r w:rsidRPr="00EC5669">
        <w:t>Как защитить уникальный продукт от</w:t>
      </w:r>
      <w:r>
        <w:t xml:space="preserve"> </w:t>
      </w:r>
      <w:r w:rsidRPr="00EC5669">
        <w:t>происков конкурентов? Российское законодательство предлагает два</w:t>
      </w:r>
      <w:r>
        <w:t xml:space="preserve"> </w:t>
      </w:r>
      <w:r w:rsidRPr="00EC5669">
        <w:t>пути</w:t>
      </w:r>
      <w:r>
        <w:t xml:space="preserve"> </w:t>
      </w:r>
      <w:r w:rsidRPr="00EC5669">
        <w:t>— регистрация товарного знака (знака обслуживания) или</w:t>
      </w:r>
      <w:r>
        <w:t xml:space="preserve"> </w:t>
      </w:r>
      <w:r w:rsidRPr="00EC5669">
        <w:t>патентование промышленного образца. Но</w:t>
      </w:r>
      <w:r>
        <w:t xml:space="preserve"> </w:t>
      </w:r>
      <w:r w:rsidRPr="00EC5669">
        <w:t>в этой свободе выбора, как</w:t>
      </w:r>
      <w:r>
        <w:t xml:space="preserve"> </w:t>
      </w:r>
      <w:r w:rsidRPr="00EC5669">
        <w:t>оказалось, скрывается западня для</w:t>
      </w:r>
      <w:r>
        <w:t xml:space="preserve"> </w:t>
      </w:r>
      <w:r w:rsidRPr="00EC5669">
        <w:t>производителя оригинальной продукции как</w:t>
      </w:r>
      <w:r>
        <w:t xml:space="preserve"> </w:t>
      </w:r>
      <w:r w:rsidRPr="00EC5669">
        <w:t>обладателя исключительных прав.</w:t>
      </w:r>
    </w:p>
    <w:p w:rsidR="00772F45" w:rsidRPr="00EC5669" w:rsidRDefault="00772F45" w:rsidP="00772F45">
      <w:pPr>
        <w:spacing w:before="120"/>
        <w:ind w:firstLine="567"/>
        <w:jc w:val="both"/>
      </w:pPr>
      <w:r w:rsidRPr="00EC5669">
        <w:t>Для начала уточним термины. Товарный знаки, или</w:t>
      </w:r>
      <w:r>
        <w:t xml:space="preserve"> </w:t>
      </w:r>
      <w:r w:rsidRPr="00EC5669">
        <w:t>знаки обслуживания</w:t>
      </w:r>
      <w:r>
        <w:t xml:space="preserve"> </w:t>
      </w:r>
      <w:r w:rsidRPr="00EC5669">
        <w:t>— это</w:t>
      </w:r>
      <w:r>
        <w:t xml:space="preserve"> </w:t>
      </w:r>
      <w:r w:rsidRPr="00EC5669">
        <w:t>«обозначения, способные отличать товары и</w:t>
      </w:r>
      <w:r>
        <w:t xml:space="preserve"> </w:t>
      </w:r>
      <w:r w:rsidRPr="00EC5669">
        <w:t>услуги одних юридических и</w:t>
      </w:r>
      <w:r>
        <w:t xml:space="preserve"> </w:t>
      </w:r>
      <w:r w:rsidRPr="00EC5669">
        <w:t>физических лиц</w:t>
      </w:r>
      <w:r>
        <w:t xml:space="preserve"> </w:t>
      </w:r>
      <w:r w:rsidRPr="00EC5669">
        <w:t>от однородных товаров и</w:t>
      </w:r>
      <w:r>
        <w:t xml:space="preserve"> </w:t>
      </w:r>
      <w:r w:rsidRPr="00EC5669">
        <w:t>услуг других юридических и</w:t>
      </w:r>
      <w:r>
        <w:t xml:space="preserve"> </w:t>
      </w:r>
      <w:r w:rsidRPr="00EC5669">
        <w:t>физических лиц» (согласно закону РФ</w:t>
      </w:r>
      <w:r>
        <w:t xml:space="preserve"> </w:t>
      </w:r>
      <w:r w:rsidRPr="00EC5669">
        <w:t>«О товарных знаках, знаках обслуживания и</w:t>
      </w:r>
      <w:r>
        <w:t xml:space="preserve"> </w:t>
      </w:r>
      <w:r w:rsidRPr="00EC5669">
        <w:t>наименованиях мест происхождения товаров» от</w:t>
      </w:r>
      <w:r>
        <w:t xml:space="preserve"> </w:t>
      </w:r>
      <w:r w:rsidRPr="00EC5669">
        <w:t>17 октября 1992 г.). Товарным знаком может быть название продукта или</w:t>
      </w:r>
      <w:r>
        <w:t xml:space="preserve"> </w:t>
      </w:r>
      <w:r w:rsidRPr="00EC5669">
        <w:t>компании, написанное особым образом (логотип) или</w:t>
      </w:r>
      <w:r>
        <w:t xml:space="preserve"> </w:t>
      </w:r>
      <w:r w:rsidRPr="00EC5669">
        <w:t>уникальная упаковка (объемный товарный знак).</w:t>
      </w:r>
    </w:p>
    <w:p w:rsidR="00772F45" w:rsidRDefault="00772F45" w:rsidP="00772F45">
      <w:pPr>
        <w:spacing w:before="120"/>
        <w:ind w:firstLine="567"/>
        <w:jc w:val="both"/>
      </w:pPr>
      <w:r w:rsidRPr="00EC5669">
        <w:t>Понятие промышненного образца, оговоренное Патентным законом РФ, подразумевает художественно-конструкторское решение изделия (его части), определяющее его</w:t>
      </w:r>
      <w:r>
        <w:t xml:space="preserve"> </w:t>
      </w:r>
      <w:r w:rsidRPr="00EC5669">
        <w:t>внешний вид. Можно запатентовать как</w:t>
      </w:r>
      <w:r>
        <w:t xml:space="preserve"> </w:t>
      </w:r>
      <w:r w:rsidRPr="00EC5669">
        <w:t>плоскостной, так</w:t>
      </w:r>
      <w:r>
        <w:t xml:space="preserve"> </w:t>
      </w:r>
      <w:r w:rsidRPr="00EC5669">
        <w:t>и объемный промышленный образец, либо сочетания плоскостных и</w:t>
      </w:r>
      <w:r>
        <w:t xml:space="preserve"> </w:t>
      </w:r>
      <w:r w:rsidRPr="00EC5669">
        <w:t>объемных изображений. Иными словами, регистрируя промышленный образец, Вы</w:t>
      </w:r>
      <w:r>
        <w:t xml:space="preserve"> </w:t>
      </w:r>
      <w:r w:rsidRPr="00EC5669">
        <w:t>тем самым получаете исключительные права на</w:t>
      </w:r>
      <w:r>
        <w:t xml:space="preserve"> </w:t>
      </w:r>
      <w:r w:rsidRPr="00EC5669">
        <w:t>оригинальный внешний вид</w:t>
      </w:r>
      <w:r>
        <w:t xml:space="preserve"> </w:t>
      </w:r>
      <w:r w:rsidRPr="00EC5669">
        <w:t xml:space="preserve">продукта. </w:t>
      </w:r>
    </w:p>
    <w:p w:rsidR="00772F45" w:rsidRDefault="00772F45" w:rsidP="00772F45">
      <w:pPr>
        <w:spacing w:before="120"/>
        <w:ind w:firstLine="567"/>
        <w:jc w:val="both"/>
      </w:pPr>
      <w:r w:rsidRPr="00EC5669">
        <w:t>Казалось бы</w:t>
      </w:r>
      <w:r>
        <w:t xml:space="preserve"> </w:t>
      </w:r>
      <w:r w:rsidRPr="00EC5669">
        <w:t>— какая разница? Если Вы</w:t>
      </w:r>
      <w:r>
        <w:t xml:space="preserve"> </w:t>
      </w:r>
      <w:r w:rsidRPr="00EC5669">
        <w:t>зарегистрировали оригинальные свойства продукта или</w:t>
      </w:r>
      <w:r>
        <w:t xml:space="preserve"> </w:t>
      </w:r>
      <w:r w:rsidRPr="00EC5669">
        <w:t>запатентовали исключительный дизайн упаковки товара, что</w:t>
      </w:r>
      <w:r>
        <w:t xml:space="preserve"> </w:t>
      </w:r>
      <w:r w:rsidRPr="00EC5669">
        <w:t>может угрожать Вашим правам? Оказывается, добросовестный производитель легко может оказаться жертвой такого разнообразия возможных правовых решений. В</w:t>
      </w:r>
      <w:r>
        <w:t xml:space="preserve"> </w:t>
      </w:r>
      <w:r w:rsidRPr="00EC5669">
        <w:t>качестве примера можно привести историю судебного разбирательства между ЗАО</w:t>
      </w:r>
      <w:r>
        <w:t xml:space="preserve"> </w:t>
      </w:r>
      <w:r w:rsidRPr="00EC5669">
        <w:t>«Масан Рус</w:t>
      </w:r>
      <w:r>
        <w:t xml:space="preserve"> </w:t>
      </w:r>
      <w:r w:rsidRPr="00EC5669">
        <w:t>Трейдинг» и</w:t>
      </w:r>
      <w:r>
        <w:t xml:space="preserve"> </w:t>
      </w:r>
      <w:r w:rsidRPr="00EC5669">
        <w:t>компанией ТД</w:t>
      </w:r>
      <w:r>
        <w:t xml:space="preserve"> </w:t>
      </w:r>
      <w:r w:rsidRPr="00EC5669">
        <w:t>«Вироско».</w:t>
      </w:r>
    </w:p>
    <w:p w:rsidR="00772F45" w:rsidRDefault="00772F45" w:rsidP="00772F45">
      <w:pPr>
        <w:spacing w:before="120"/>
        <w:ind w:firstLine="567"/>
        <w:jc w:val="both"/>
      </w:pPr>
      <w:r w:rsidRPr="00EC5669">
        <w:t>С 2001 года компания «Масан Рус</w:t>
      </w:r>
      <w:r>
        <w:t xml:space="preserve"> </w:t>
      </w:r>
      <w:r w:rsidRPr="00EC5669">
        <w:t>Трейдинг» производит и</w:t>
      </w:r>
      <w:r>
        <w:t xml:space="preserve"> </w:t>
      </w:r>
      <w:r w:rsidRPr="00EC5669">
        <w:t>реализует по</w:t>
      </w:r>
      <w:r>
        <w:t xml:space="preserve"> </w:t>
      </w:r>
      <w:r w:rsidRPr="00EC5669">
        <w:t>всей территории Российской Федерации соусы торговой марки «Chin-Su» («Чин-Су»). Под</w:t>
      </w:r>
      <w:r>
        <w:t xml:space="preserve"> </w:t>
      </w:r>
      <w:r w:rsidRPr="00EC5669">
        <w:t>ТМ «Chin-Su» выпускаются соевые соусы и</w:t>
      </w:r>
      <w:r>
        <w:t xml:space="preserve"> </w:t>
      </w:r>
      <w:r w:rsidRPr="00EC5669">
        <w:t>соусы чили в</w:t>
      </w:r>
      <w:r>
        <w:t xml:space="preserve"> </w:t>
      </w:r>
      <w:r w:rsidRPr="00EC5669">
        <w:t>оригинальных бутылочках с</w:t>
      </w:r>
      <w:r>
        <w:t xml:space="preserve"> </w:t>
      </w:r>
      <w:r w:rsidRPr="00EC5669">
        <w:t>крышечкой в</w:t>
      </w:r>
      <w:r>
        <w:t xml:space="preserve"> </w:t>
      </w:r>
      <w:r w:rsidRPr="00EC5669">
        <w:t>виде пагоды. Но</w:t>
      </w:r>
      <w:r>
        <w:t xml:space="preserve"> </w:t>
      </w:r>
      <w:r w:rsidRPr="00EC5669">
        <w:t>в 2004 году на</w:t>
      </w:r>
      <w:r>
        <w:t xml:space="preserve"> </w:t>
      </w:r>
      <w:r w:rsidRPr="00EC5669">
        <w:t>российском рынке вдруг появляются соусы «Secret of</w:t>
      </w:r>
      <w:r>
        <w:t xml:space="preserve"> </w:t>
      </w:r>
      <w:r w:rsidRPr="00EC5669">
        <w:t>The Chief», повторяющие ассортимент «Чин-Су», а</w:t>
      </w:r>
      <w:r>
        <w:t xml:space="preserve"> </w:t>
      </w:r>
      <w:r w:rsidRPr="00EC5669">
        <w:t>главное</w:t>
      </w:r>
      <w:r>
        <w:t xml:space="preserve"> </w:t>
      </w:r>
      <w:r w:rsidRPr="00EC5669">
        <w:t>— в</w:t>
      </w:r>
      <w:r>
        <w:t xml:space="preserve"> </w:t>
      </w:r>
      <w:r w:rsidRPr="00EC5669">
        <w:t>точно таких же</w:t>
      </w:r>
      <w:r>
        <w:t xml:space="preserve"> </w:t>
      </w:r>
      <w:r w:rsidRPr="00EC5669">
        <w:t>бутылочках с</w:t>
      </w:r>
      <w:r>
        <w:t xml:space="preserve"> </w:t>
      </w:r>
      <w:r w:rsidRPr="00EC5669">
        <w:t>такой же</w:t>
      </w:r>
      <w:r>
        <w:t xml:space="preserve"> </w:t>
      </w:r>
      <w:r w:rsidRPr="00EC5669">
        <w:t>крышечкой-пагодой. Каково же</w:t>
      </w:r>
      <w:r>
        <w:t xml:space="preserve"> </w:t>
      </w:r>
      <w:r w:rsidRPr="00EC5669">
        <w:t>было удивление менеджеров компании «Масан Рус</w:t>
      </w:r>
      <w:r>
        <w:t xml:space="preserve"> </w:t>
      </w:r>
      <w:r w:rsidRPr="00EC5669">
        <w:t>Трейдинг», когда им</w:t>
      </w:r>
      <w:r>
        <w:t xml:space="preserve"> </w:t>
      </w:r>
      <w:r w:rsidRPr="00EC5669">
        <w:t>стало известно, что</w:t>
      </w:r>
      <w:r>
        <w:t xml:space="preserve"> </w:t>
      </w:r>
      <w:r w:rsidRPr="00EC5669">
        <w:t>производитель контрафактных соусов ТД</w:t>
      </w:r>
      <w:r>
        <w:t xml:space="preserve"> </w:t>
      </w:r>
      <w:r w:rsidRPr="00EC5669">
        <w:t>«Вироско» обладает столь же</w:t>
      </w:r>
      <w:r>
        <w:t xml:space="preserve"> </w:t>
      </w:r>
      <w:r w:rsidRPr="00EC5669">
        <w:t>законным правом на</w:t>
      </w:r>
      <w:r>
        <w:t xml:space="preserve"> </w:t>
      </w:r>
      <w:r w:rsidRPr="00EC5669">
        <w:t>оригинальную упаковку: он</w:t>
      </w:r>
      <w:r>
        <w:t xml:space="preserve"> </w:t>
      </w:r>
      <w:r w:rsidRPr="00EC5669">
        <w:t>зарегистрировал в</w:t>
      </w:r>
      <w:r>
        <w:t xml:space="preserve"> </w:t>
      </w:r>
      <w:r w:rsidRPr="00EC5669">
        <w:t>качестве объемного товарного знака бутылочку и</w:t>
      </w:r>
      <w:r>
        <w:t xml:space="preserve"> </w:t>
      </w:r>
      <w:r w:rsidRPr="00EC5669">
        <w:t>крышечку «Chin-Su»!</w:t>
      </w:r>
    </w:p>
    <w:p w:rsidR="00772F45" w:rsidRDefault="00772F45" w:rsidP="00772F45">
      <w:pPr>
        <w:spacing w:before="120"/>
        <w:ind w:firstLine="567"/>
        <w:jc w:val="both"/>
      </w:pPr>
      <w:r w:rsidRPr="00EC5669">
        <w:t>Разумеется, компания «Масан Рус</w:t>
      </w:r>
      <w:r>
        <w:t xml:space="preserve"> </w:t>
      </w:r>
      <w:r w:rsidRPr="00EC5669">
        <w:t>Трейдинг», обладающая правами на</w:t>
      </w:r>
      <w:r>
        <w:t xml:space="preserve"> </w:t>
      </w:r>
      <w:r w:rsidRPr="00EC5669">
        <w:t>использование промышленного образца «Бутылка» и</w:t>
      </w:r>
      <w:r>
        <w:t xml:space="preserve"> </w:t>
      </w:r>
      <w:r w:rsidRPr="00EC5669">
        <w:t>полезной модели «Затвор для</w:t>
      </w:r>
      <w:r>
        <w:t xml:space="preserve"> </w:t>
      </w:r>
      <w:r w:rsidRPr="00EC5669">
        <w:t>сосуда», подтвержденные соответственно патентами №</w:t>
      </w:r>
      <w:r>
        <w:t xml:space="preserve"> </w:t>
      </w:r>
      <w:r w:rsidRPr="00EC5669">
        <w:t>56267 и</w:t>
      </w:r>
      <w:r>
        <w:t xml:space="preserve"> </w:t>
      </w:r>
      <w:r w:rsidRPr="00EC5669">
        <w:t>№</w:t>
      </w:r>
      <w:r>
        <w:t xml:space="preserve"> </w:t>
      </w:r>
      <w:r w:rsidRPr="00EC5669">
        <w:t>34505, подала иск</w:t>
      </w:r>
      <w:r>
        <w:t xml:space="preserve"> </w:t>
      </w:r>
      <w:r w:rsidRPr="00EC5669">
        <w:t>в суд</w:t>
      </w:r>
      <w:r>
        <w:t xml:space="preserve"> </w:t>
      </w:r>
      <w:r w:rsidRPr="00EC5669">
        <w:t>Приморского края (ТД «Вироско» зарегистрирован во</w:t>
      </w:r>
      <w:r>
        <w:t xml:space="preserve"> </w:t>
      </w:r>
      <w:r w:rsidRPr="00EC5669">
        <w:t>Владивостоке). 8.09.04 краевой суд</w:t>
      </w:r>
      <w:r>
        <w:t xml:space="preserve"> </w:t>
      </w:r>
      <w:r w:rsidRPr="00EC5669">
        <w:t>вынес решение удовлетворить иск</w:t>
      </w:r>
      <w:r>
        <w:t xml:space="preserve"> </w:t>
      </w:r>
      <w:r w:rsidRPr="00EC5669">
        <w:t>компании «Масан Рус</w:t>
      </w:r>
      <w:r>
        <w:t xml:space="preserve"> </w:t>
      </w:r>
      <w:r w:rsidRPr="00EC5669">
        <w:t>Трейдинг» и</w:t>
      </w:r>
      <w:r>
        <w:t xml:space="preserve"> </w:t>
      </w:r>
      <w:r w:rsidRPr="00EC5669">
        <w:t>запретить компании «Вироско» реализацию соусов «Secret of</w:t>
      </w:r>
      <w:r>
        <w:t xml:space="preserve"> </w:t>
      </w:r>
      <w:r w:rsidRPr="00EC5669">
        <w:t>the Chief». Однако Федеральный Арбитражный суд</w:t>
      </w:r>
      <w:r>
        <w:t xml:space="preserve"> </w:t>
      </w:r>
      <w:r w:rsidRPr="00EC5669">
        <w:t>Дальнего Востока, куда компания «Вироско» подала апелляцию, отменил решение краевого суда и</w:t>
      </w:r>
      <w:r>
        <w:t xml:space="preserve"> </w:t>
      </w:r>
      <w:r w:rsidRPr="00EC5669">
        <w:t>отправил дело на</w:t>
      </w:r>
      <w:r>
        <w:t xml:space="preserve"> </w:t>
      </w:r>
      <w:r w:rsidRPr="00EC5669">
        <w:t>доследование. Далее потянулась длинная череда судебных разбирательств и</w:t>
      </w:r>
      <w:r>
        <w:t xml:space="preserve"> </w:t>
      </w:r>
      <w:r w:rsidRPr="00EC5669">
        <w:t>апелляционных жалоб. Лишь в</w:t>
      </w:r>
      <w:r>
        <w:t xml:space="preserve"> </w:t>
      </w:r>
      <w:r w:rsidRPr="00EC5669">
        <w:t>ноябре прошлого года была поставлена точка в</w:t>
      </w:r>
      <w:r>
        <w:t xml:space="preserve"> </w:t>
      </w:r>
      <w:r w:rsidRPr="00EC5669">
        <w:t>этой истории. Федеральный Арбитражный суд</w:t>
      </w:r>
      <w:r>
        <w:t xml:space="preserve"> </w:t>
      </w:r>
      <w:r w:rsidRPr="00EC5669">
        <w:t>Московского округа оставил без</w:t>
      </w:r>
      <w:r>
        <w:t xml:space="preserve"> </w:t>
      </w:r>
      <w:r w:rsidRPr="00EC5669">
        <w:t>изменений решение Приморского краевого суда о</w:t>
      </w:r>
      <w:r>
        <w:t xml:space="preserve"> </w:t>
      </w:r>
      <w:r w:rsidRPr="00EC5669">
        <w:t>запрещении реализации соусов «Secret of</w:t>
      </w:r>
      <w:r>
        <w:t xml:space="preserve"> </w:t>
      </w:r>
      <w:r w:rsidRPr="00EC5669">
        <w:t>The Chief» и</w:t>
      </w:r>
      <w:r>
        <w:t xml:space="preserve"> </w:t>
      </w:r>
      <w:r w:rsidRPr="00EC5669">
        <w:t>предписал изъять из</w:t>
      </w:r>
      <w:r>
        <w:t xml:space="preserve"> </w:t>
      </w:r>
      <w:r w:rsidRPr="00EC5669">
        <w:t>торговой сети соусы данной марки.</w:t>
      </w:r>
    </w:p>
    <w:p w:rsidR="00772F45" w:rsidRDefault="00772F45" w:rsidP="00772F45">
      <w:pPr>
        <w:spacing w:before="120"/>
        <w:ind w:firstLine="567"/>
        <w:jc w:val="both"/>
      </w:pPr>
      <w:r w:rsidRPr="00EC5669">
        <w:t>Компания «Масан Рус</w:t>
      </w:r>
      <w:r>
        <w:t xml:space="preserve"> </w:t>
      </w:r>
      <w:r w:rsidRPr="00EC5669">
        <w:t>Трейдинг» выиграла эту</w:t>
      </w:r>
      <w:r>
        <w:t xml:space="preserve"> </w:t>
      </w:r>
      <w:r w:rsidRPr="00EC5669">
        <w:t>тяжбу благодаря весьма тонкому юридическому нюансу. Промышленный образец должен обладать мировой новизной. То</w:t>
      </w:r>
      <w:r>
        <w:t xml:space="preserve"> </w:t>
      </w:r>
      <w:r w:rsidRPr="00EC5669">
        <w:t>есть Вы</w:t>
      </w:r>
      <w:r>
        <w:t xml:space="preserve"> </w:t>
      </w:r>
      <w:r w:rsidRPr="00EC5669">
        <w:t>можете запатентовать оригинальный вид</w:t>
      </w:r>
      <w:r>
        <w:t xml:space="preserve"> </w:t>
      </w:r>
      <w:r w:rsidRPr="00EC5669">
        <w:t>Вашего продукта лишь в</w:t>
      </w:r>
      <w:r>
        <w:t xml:space="preserve"> </w:t>
      </w:r>
      <w:r w:rsidRPr="00EC5669">
        <w:t>том случае, если нигде в</w:t>
      </w:r>
      <w:r>
        <w:t xml:space="preserve"> </w:t>
      </w:r>
      <w:r w:rsidRPr="00EC5669">
        <w:t>мире подобного еще</w:t>
      </w:r>
      <w:r>
        <w:t xml:space="preserve"> </w:t>
      </w:r>
      <w:r w:rsidRPr="00EC5669">
        <w:t>не было. Этим качеством, бесспорно, обладали те</w:t>
      </w:r>
      <w:r>
        <w:t xml:space="preserve"> </w:t>
      </w:r>
      <w:r w:rsidRPr="00EC5669">
        <w:t>самые бутылочка и</w:t>
      </w:r>
      <w:r>
        <w:t xml:space="preserve"> </w:t>
      </w:r>
      <w:r w:rsidRPr="00EC5669">
        <w:t>крышечка-пагода от</w:t>
      </w:r>
      <w:r>
        <w:t xml:space="preserve"> </w:t>
      </w:r>
      <w:r w:rsidRPr="00EC5669">
        <w:t>«Масан Рус</w:t>
      </w:r>
      <w:r>
        <w:t xml:space="preserve"> </w:t>
      </w:r>
      <w:r w:rsidRPr="00EC5669">
        <w:t>Трейдинг». А</w:t>
      </w:r>
      <w:r>
        <w:t xml:space="preserve"> </w:t>
      </w:r>
      <w:r w:rsidRPr="00EC5669">
        <w:t>товарный знак должен быть уникальным в</w:t>
      </w:r>
      <w:r>
        <w:t xml:space="preserve"> </w:t>
      </w:r>
      <w:r w:rsidRPr="00EC5669">
        <w:t>пределах региона («территориальный принцип»), благодаря чему компания «Вироско» смогла бесприпятственно зарегистрировать на</w:t>
      </w:r>
      <w:r>
        <w:t xml:space="preserve"> </w:t>
      </w:r>
      <w:r w:rsidRPr="00EC5669">
        <w:t>Дальнем Востоке бутылочку и</w:t>
      </w:r>
      <w:r>
        <w:t xml:space="preserve"> </w:t>
      </w:r>
      <w:r w:rsidRPr="00EC5669">
        <w:t>крышечку соуса Chin-Su.</w:t>
      </w:r>
    </w:p>
    <w:p w:rsidR="00772F45" w:rsidRPr="00EC5669" w:rsidRDefault="00772F45" w:rsidP="00772F45">
      <w:pPr>
        <w:spacing w:before="120"/>
        <w:ind w:firstLine="567"/>
        <w:jc w:val="both"/>
      </w:pPr>
      <w:r w:rsidRPr="00EC5669">
        <w:t>Компания «Масан Рус</w:t>
      </w:r>
      <w:r>
        <w:t xml:space="preserve"> </w:t>
      </w:r>
      <w:r w:rsidRPr="00EC5669">
        <w:t>Трейдинг», наученная горьким опытом, рекомендует все</w:t>
      </w:r>
      <w:r>
        <w:t xml:space="preserve"> </w:t>
      </w:r>
      <w:r w:rsidRPr="00EC5669">
        <w:t>же не</w:t>
      </w:r>
      <w:r>
        <w:t xml:space="preserve"> </w:t>
      </w:r>
      <w:r w:rsidRPr="00EC5669">
        <w:t>полагаться на</w:t>
      </w:r>
      <w:r>
        <w:t xml:space="preserve"> </w:t>
      </w:r>
      <w:r w:rsidRPr="00EC5669">
        <w:t>преимущества того или</w:t>
      </w:r>
      <w:r>
        <w:t xml:space="preserve"> </w:t>
      </w:r>
      <w:r w:rsidRPr="00EC5669">
        <w:t>иного способа защиты исключительных прав, а</w:t>
      </w:r>
      <w:r>
        <w:t xml:space="preserve"> </w:t>
      </w:r>
      <w:r w:rsidRPr="00EC5669">
        <w:t>использовать все</w:t>
      </w:r>
      <w:r>
        <w:t xml:space="preserve"> </w:t>
      </w:r>
      <w:r w:rsidRPr="00EC5669">
        <w:t>имеющиеся для</w:t>
      </w:r>
      <w:r>
        <w:t xml:space="preserve"> </w:t>
      </w:r>
      <w:r w:rsidRPr="00EC5669">
        <w:t>этого средства</w:t>
      </w:r>
      <w:r>
        <w:t xml:space="preserve"> </w:t>
      </w:r>
      <w:r w:rsidRPr="00EC5669">
        <w:t>— то</w:t>
      </w:r>
      <w:r>
        <w:t xml:space="preserve"> </w:t>
      </w:r>
      <w:r w:rsidRPr="00EC5669">
        <w:t>есть зарегистрировать товарный знак (знак обслуживания) и</w:t>
      </w:r>
      <w:r>
        <w:t xml:space="preserve"> </w:t>
      </w:r>
      <w:r w:rsidRPr="00EC5669">
        <w:t>запатентовать промышленный образец.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F45"/>
    <w:rsid w:val="00002B5A"/>
    <w:rsid w:val="0010437E"/>
    <w:rsid w:val="00186E6C"/>
    <w:rsid w:val="00306409"/>
    <w:rsid w:val="00316F32"/>
    <w:rsid w:val="005C41CA"/>
    <w:rsid w:val="00616072"/>
    <w:rsid w:val="006A5004"/>
    <w:rsid w:val="00710178"/>
    <w:rsid w:val="00772F45"/>
    <w:rsid w:val="007D5969"/>
    <w:rsid w:val="0081563E"/>
    <w:rsid w:val="008B35EE"/>
    <w:rsid w:val="00905CC1"/>
    <w:rsid w:val="00B42C45"/>
    <w:rsid w:val="00B47B6A"/>
    <w:rsid w:val="00D260C5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11C3F4-B6DA-4FBC-84E1-679D793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72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защитить уникальный продукт от происков конкурентов</vt:lpstr>
    </vt:vector>
  </TitlesOfParts>
  <Company>Home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защитить уникальный продукт от происков конкурентов</dc:title>
  <dc:subject/>
  <dc:creator>User</dc:creator>
  <cp:keywords/>
  <dc:description/>
  <cp:lastModifiedBy>admin</cp:lastModifiedBy>
  <cp:revision>2</cp:revision>
  <dcterms:created xsi:type="dcterms:W3CDTF">2014-02-14T21:30:00Z</dcterms:created>
  <dcterms:modified xsi:type="dcterms:W3CDTF">2014-02-14T21:30:00Z</dcterms:modified>
</cp:coreProperties>
</file>