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6F" w:rsidRDefault="00E4446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К.Л. Полинг.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4446F" w:rsidRDefault="000D23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Полинг (Pauling) Лайнус Карл." style="position:absolute;left:0;text-align:left;margin-left:0;margin-top:0;width:139.5pt;height:156pt;z-index:251657728;mso-wrap-distance-left:0;mso-wrap-distance-right:0;mso-position-horizontal:left;mso-position-vertical-relative:line" o:allowoverlap="f">
            <v:imagedata r:id="rId5" o:title="poling"/>
            <w10:wrap type="square"/>
          </v:shape>
        </w:pict>
      </w:r>
      <w:r w:rsidR="00E4446F">
        <w:rPr>
          <w:color w:val="000000"/>
          <w:sz w:val="24"/>
          <w:szCs w:val="24"/>
        </w:rPr>
        <w:t xml:space="preserve"> Полинг (Pauling) Лайнус Карл (28 февраля 1901, Портленд, штат Орегон, США — 19 августа 1994, Биг Сур, штат Калифорния), выдающийся американский химик и физик, общественный деятель.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Полинг получил химическое образование в Орегонском государственном сельскохозяйственном колледже (1917-22), а затем в Калифорнийском технологическом институте в Пасадене (1922-25). В 1925 он защитил докторскую диссертацию по результатам исследования в области рентгеноструктурного анализа неорганических соединений. Получив стипендию для совершенствования научной подготовки, он поехал в Европу (1926-27), где занимался изучением атомной физики и квантовой теории под руководством таких известных ученых, как А. Зоммерфельд в Мюнхене, Э. Шредингер в Цюрихе, Н. Бор в Копенгагене и У. Г. Брэгг в Лондоне. В 1927 Полинг вернулся в Калифорнийский технологический институт в качестве ассистента профессора химии. В этом институте Полинг преподавал и вел исследовательскую работу до 1964, с 1931 он занимал должность профессора химии.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Научные работы Полинга посвящены главным образом изучению строения молекул и природы химической связи методами квантовой механики.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первые исследования относились к кристаллографии. Полинг занимался расчетом величин ионных радиусов, составил их таблицы, сформулировал некоторые общие правила образования ионных кристаллических структур. За работы в этой области он первым получил премию И. Ленгмюра (1931).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американским физикохимиком Дж. Слэтером Полинг разработал квантовомеханический метод изучения и описания структуры молекул — метод валентных связей (1931-34).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создал (1931-33) теорию резонанса, которая исходит из того, что не каждую молекулу можно описать при помощи лишь одной электронной структуры. В таких случаях «различные возможные электронные структуры находятся в состоянии резонанса», т. е. истинная структура молекулы — это промежуточное состояние между двумя или более структурами. Полинг выдвинул идею гибридизации электронных орбиталей. Большое значение имеет разработанная им шкала электроотрицательности химических элементов, по которой можно оценивать энергию химической связи и судить об ее устойчивости. В 1939 Полинг выпустил книгу «Природа химической связи», которая стала одной из самых известных монографий, посвященных современной структурной химии (на русском языке вышла в 1947).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1940-х годов Полинг заинтересовался вопросами биохимии. Он начал изучать структуру сложных молекул живых тканей. Совместно с Дж. Д. Берналом и У. Брэггом Полинг заложил основы структурного анализа белковых молекул (1946-50). Он разработал представления о структуре полипептидной цепи в белках, впервые высказал мысль о ее спиральном строении и дал описание альфа-спирали (1951, совместно с американским биохимиком Р. Б. Кори).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Круг интересов Полинга был очень широк. Он занимался исследованием гемоглобина, открыл молекулярные аномалии при некоторых болезнях крови (серповидно-клеточной анемии). Он исследовал дезоксирибонуклеиновую кислоту, структуру антител, природу иммунологических реакций, интересовался проблемами эволюционной биологии.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Второй мировой войны Полинг был членом Национальной комиссии по обороне и Комиссии по изучению национальной безопасности (1942-46). Он участвовал в разработке новых горючих смесей и взрывчатых веществ, плазмозаменителей для переливания крови и кровезаменителей, новых источников кислорода для подводных лодок и самолетов.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1954 за проведение исследований, которые наметили основные пути применения новейших достижений физики и химии в биологии и медицине, Полингу была присуждена Нобелевская премия по химии. 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исследований Полинга необычайно обширны. Он автор около 250 научных публикаций, автор многих книг, в том числе уникального по глубине и простоте изложения учебника по современной химии. За большие достижения в науке Полинг был избран президентом Американского химического общества (с 1948), членом Национальной АН США, членом многих академий наук и научных обществ других стран, в т. ч. иностранным членом АН СССР (с 1958), членом Американской академии искусств и наук (с 1944).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Глубоко осознав, какую угрозу человечеству несет атомное оружие, Полинг стал активно бороться против наращивания ядерных вооружений. Он выступил одним из инициаторов Пагуошского движения. В 1957 Полинг написал обращение американских ученых к президенту США о прекращении испытаний атомного оружия. В январе 1958 Полинг передал составленное им обращение Генеральному секретарю ООН. Оно было подписано 11021 ученым из 49 стран мира. Свои пацифистские взгляды Полинг выразил в книге «Не бывать войне!» (1958). В 1963 он оставил Калифорнийский технологический институт и начал работать в Центре исследований общественных институтов в Санта-Барбаре, где занялся изучением проблем войны и мира. Полинг провел ряд экспериментальных работ по угрозе радиоактивного заражения, показал, что радиоактивные элементы вызывают рак костей, лейкемию, рак щитовидной железы и другие болезни. Хотя Полинг одинаково осуждал правительства США и СССР за гонку вооружений, его лояльность к США была подвергнута сомнению некоторыми консервативными политическими кругами. В 1965 он подписал Декларацию гражданского неповиновения «Совесть против войны во Вьетнаме». За активную антивоенную деятельность в 1962 ученому была присуждена Нобелевская премия мира. В 1970 он был удостоен Международной Ленинской премии «За укрепление мира между народами».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1969 Полинг оставил Калифорнийский университет, где проработал два года, в знак протеста против образовательной политики губернатора Калифорнии Р. Рейгана и занял должность профессора в Станфордском университете.</w:t>
      </w:r>
    </w:p>
    <w:p w:rsidR="00E4446F" w:rsidRDefault="00E44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Полинг был приверженцем и пропагандистом ортомолекулярной медицины — врачевания с помощью веществ, присутствующих в самом человеческом организме. Он считал, что для победы над болезнью необходимо лишь нужным образом изменить их концентрацию. В 1973 он основал Научно-медицинский институт Полинга для изучения предотвращения и лечения болезни методом потребления оптимальных доз витаминов и полезных минералов, особенно ежедневного потребления больших доз витамина С. Его книги «</w:t>
      </w:r>
      <w:r w:rsidRPr="00BF10E1">
        <w:rPr>
          <w:color w:val="000000"/>
          <w:sz w:val="24"/>
          <w:szCs w:val="24"/>
        </w:rPr>
        <w:t>Витамин С</w:t>
      </w:r>
      <w:r>
        <w:rPr>
          <w:color w:val="000000"/>
          <w:sz w:val="24"/>
          <w:szCs w:val="24"/>
        </w:rPr>
        <w:t xml:space="preserve"> и насморк», «Рак и витамин С» (1979), «Как жить дольше и чувствовать себя лучше» (1986) вызвали споры среди медиков.</w:t>
      </w:r>
    </w:p>
    <w:p w:rsidR="00E4446F" w:rsidRDefault="00E4446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4446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06"/>
    <w:multiLevelType w:val="hybridMultilevel"/>
    <w:tmpl w:val="265CE970"/>
    <w:lvl w:ilvl="0" w:tplc="F0DEF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DC0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40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0A7E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B10C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E7E7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2032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624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B25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FC26D5"/>
    <w:multiLevelType w:val="hybridMultilevel"/>
    <w:tmpl w:val="E15C0FC4"/>
    <w:lvl w:ilvl="0" w:tplc="35BAA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65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EB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80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0D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A2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AE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2A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E9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1129"/>
    <w:multiLevelType w:val="hybridMultilevel"/>
    <w:tmpl w:val="EEE68A1A"/>
    <w:lvl w:ilvl="0" w:tplc="A5A2C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EC6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3A1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0EC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2CF2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82C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67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568A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D2D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9D2701"/>
    <w:multiLevelType w:val="hybridMultilevel"/>
    <w:tmpl w:val="02527760"/>
    <w:lvl w:ilvl="0" w:tplc="1E480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20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AF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C5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3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CD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A0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A7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C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F005B"/>
    <w:multiLevelType w:val="hybridMultilevel"/>
    <w:tmpl w:val="BDB0A956"/>
    <w:lvl w:ilvl="0" w:tplc="D5188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0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A0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2B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C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28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C7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2A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6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14F53"/>
    <w:multiLevelType w:val="hybridMultilevel"/>
    <w:tmpl w:val="CE30C360"/>
    <w:lvl w:ilvl="0" w:tplc="ED428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AE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A3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48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2A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C6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60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81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C8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0E1"/>
    <w:rsid w:val="000D23A8"/>
    <w:rsid w:val="00AD2C16"/>
    <w:rsid w:val="00BF10E1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A7FB7DD-FEFD-4070-B793-63F0A889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3989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</vt:lpstr>
    </vt:vector>
  </TitlesOfParts>
  <Company>PERSONAL COMPUTERS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</dc:title>
  <dc:subject/>
  <dc:creator>USER</dc:creator>
  <cp:keywords/>
  <dc:description/>
  <cp:lastModifiedBy>admin</cp:lastModifiedBy>
  <cp:revision>2</cp:revision>
  <dcterms:created xsi:type="dcterms:W3CDTF">2014-01-26T12:51:00Z</dcterms:created>
  <dcterms:modified xsi:type="dcterms:W3CDTF">2014-01-26T12:51:00Z</dcterms:modified>
</cp:coreProperties>
</file>