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DA" w:rsidRDefault="001A6A0E">
      <w:pPr>
        <w:pStyle w:val="a3"/>
      </w:pPr>
      <w:r>
        <w:br/>
      </w:r>
      <w:r>
        <w:br/>
        <w:t xml:space="preserve">Княжевич, Кароль Отто </w:t>
      </w:r>
    </w:p>
    <w:p w:rsidR="00C033DA" w:rsidRDefault="001A6A0E">
      <w:pPr>
        <w:pStyle w:val="a3"/>
      </w:pPr>
      <w:r>
        <w:rPr>
          <w:b/>
          <w:bCs/>
        </w:rPr>
        <w:t>Кароль Отто Княжевич</w:t>
      </w:r>
      <w:r>
        <w:t xml:space="preserve"> (польск. </w:t>
      </w:r>
      <w:r>
        <w:rPr>
          <w:i/>
          <w:iCs/>
        </w:rPr>
        <w:t>Karol Otto Kniaziewicz</w:t>
      </w:r>
      <w:r>
        <w:t>, 1762—1842) — польский и французский военачальник, бригадный генерал, участник Наполеоновских войн.</w:t>
      </w:r>
    </w:p>
    <w:p w:rsidR="00C033DA" w:rsidRDefault="001A6A0E">
      <w:pPr>
        <w:pStyle w:val="21"/>
        <w:numPr>
          <w:ilvl w:val="0"/>
          <w:numId w:val="0"/>
        </w:numPr>
      </w:pPr>
      <w:r>
        <w:t>Биография</w:t>
      </w:r>
    </w:p>
    <w:p w:rsidR="00C033DA" w:rsidRDefault="001A6A0E">
      <w:pPr>
        <w:pStyle w:val="a3"/>
      </w:pPr>
      <w:r>
        <w:t>Родился 4 мая 1762 года в Курляндии, образование получил в Варшавской артиллерийской школе. С юных лет посвятив себя военной службе, он в 1792 году в чине поручика участвовал в войне с русскими.</w:t>
      </w:r>
    </w:p>
    <w:p w:rsidR="00C033DA" w:rsidRDefault="001A6A0E">
      <w:pPr>
        <w:pStyle w:val="a3"/>
      </w:pPr>
      <w:r>
        <w:t>В 1794 году Княжевич принимал участие в восстании Костюшки.</w:t>
      </w:r>
    </w:p>
    <w:p w:rsidR="00C033DA" w:rsidRDefault="001A6A0E">
      <w:pPr>
        <w:pStyle w:val="a3"/>
      </w:pPr>
      <w:r>
        <w:t>В деле при Гулкове Княжевич начальствовал отрядом корпуса Зайончека, находился впоследствии под командой Костюшки в укреплённом лагере близ Варшавы и участвовал в сражении при Мацеиовице, в котором взят был в плен. Остальное время царствования императрицы Екатерины II Княжевич находился в заключении, из которого был освобождён при вступлении на престол императора Павла I.</w:t>
      </w:r>
    </w:p>
    <w:p w:rsidR="00C033DA" w:rsidRDefault="001A6A0E">
      <w:pPr>
        <w:pStyle w:val="a3"/>
      </w:pPr>
      <w:r>
        <w:t>Тогда он отправился во Францию и начальствовал, под командой Домбровского, польским легионом, состоявшим во французской службе. Взятие Рима и Неаполя, под предводительством Шампионне и Макдональда, свидетельствуют о его мужестве.</w:t>
      </w:r>
    </w:p>
    <w:p w:rsidR="00C033DA" w:rsidRDefault="001A6A0E">
      <w:pPr>
        <w:pStyle w:val="a3"/>
      </w:pPr>
      <w:r>
        <w:t>Назначенный командующим сформированного на Рейне польского войска, он оказал особое отличие в сражении при Гогенлиндене. Люневильский мир убедил его в невозможности восстановить независимость его отечества, и он, подобно многим офицерам польского легиона, подал в отставку и удалился в своё польское поместье.</w:t>
      </w:r>
    </w:p>
    <w:p w:rsidR="00C033DA" w:rsidRDefault="001A6A0E">
      <w:pPr>
        <w:pStyle w:val="a3"/>
      </w:pPr>
      <w:r>
        <w:t>Наполеон прислал ему в 1803 году командорский крест ордена Почётного Легиона.</w:t>
      </w:r>
    </w:p>
    <w:p w:rsidR="00C033DA" w:rsidRDefault="001A6A0E">
      <w:pPr>
        <w:pStyle w:val="a3"/>
      </w:pPr>
      <w:r>
        <w:t>В 1807 году Княжевич вступил в службу герцогства Варшавского и в продолжение кампаний 1812 года в России и 1813 года в Германии начальствовал 18-й пехотной диивизией 5-го армейского корпуса; во главе этой дивизии сражался при Смоленске, у Бородино, под Тарутиным и у переправы на Березине. За отличие был пожалован командорским крестом ордена Virtuti Militari.</w:t>
      </w:r>
    </w:p>
    <w:p w:rsidR="00C033DA" w:rsidRDefault="001A6A0E">
      <w:pPr>
        <w:pStyle w:val="a3"/>
      </w:pPr>
      <w:r>
        <w:t>По заключении Парижского мира Княжевич избрал своим местопребыванием сперва Дрезден, a потом Париж.</w:t>
      </w:r>
    </w:p>
    <w:p w:rsidR="00C033DA" w:rsidRDefault="001A6A0E">
      <w:pPr>
        <w:pStyle w:val="a3"/>
      </w:pPr>
      <w:r>
        <w:t>Скончался 9 мая 1842 года в Париже. Впоследствии его имя было выбито на Триумфальной арке в Париже.</w:t>
      </w:r>
    </w:p>
    <w:p w:rsidR="00C033DA" w:rsidRDefault="001A6A0E">
      <w:pPr>
        <w:pStyle w:val="21"/>
        <w:numPr>
          <w:ilvl w:val="0"/>
          <w:numId w:val="0"/>
        </w:numPr>
      </w:pPr>
      <w:r>
        <w:t>Источники</w:t>
      </w:r>
    </w:p>
    <w:p w:rsidR="00C033DA" w:rsidRDefault="001A6A0E">
      <w:pPr>
        <w:pStyle w:val="a3"/>
        <w:numPr>
          <w:ilvl w:val="0"/>
          <w:numId w:val="1"/>
        </w:numPr>
        <w:tabs>
          <w:tab w:val="left" w:pos="707"/>
        </w:tabs>
      </w:pPr>
      <w:r>
        <w:t>Военный энциклопедический лексикон. 2-е изд. Т. VII. СПб., 1855</w:t>
      </w:r>
    </w:p>
    <w:p w:rsidR="00C033DA" w:rsidRDefault="001A6A0E">
      <w:pPr>
        <w:pStyle w:val="a3"/>
      </w:pPr>
      <w:r>
        <w:t>Источник: http://ru.wikipedia.org/wiki/Княжевич,_Кароль_Отто</w:t>
      </w:r>
      <w:bookmarkStart w:id="0" w:name="_GoBack"/>
      <w:bookmarkEnd w:id="0"/>
    </w:p>
    <w:sectPr w:rsidR="00C033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A0E"/>
    <w:rsid w:val="001A6A0E"/>
    <w:rsid w:val="00AE1EB2"/>
    <w:rsid w:val="00C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61E8-9CA3-4FA5-BE78-5D7A13C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2014-04-18T06:04:00Z</dcterms:created>
  <dcterms:modified xsi:type="dcterms:W3CDTF">2014-04-18T06:04:00Z</dcterms:modified>
</cp:coreProperties>
</file>