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B84" w:rsidRPr="00F04678" w:rsidRDefault="003C6B84" w:rsidP="003C6B84">
      <w:pPr>
        <w:spacing w:before="120"/>
        <w:jc w:val="center"/>
        <w:rPr>
          <w:b/>
          <w:bCs/>
          <w:sz w:val="32"/>
          <w:szCs w:val="32"/>
        </w:rPr>
      </w:pPr>
      <w:r w:rsidRPr="00F04678">
        <w:rPr>
          <w:b/>
          <w:bCs/>
          <w:sz w:val="32"/>
          <w:szCs w:val="32"/>
        </w:rPr>
        <w:t>Колонизация Суздальско-Владимирской Руси</w:t>
      </w:r>
    </w:p>
    <w:p w:rsidR="003C6B84" w:rsidRPr="00F04678" w:rsidRDefault="003C6B84" w:rsidP="003C6B84">
      <w:pPr>
        <w:spacing w:before="120"/>
        <w:ind w:firstLine="567"/>
        <w:jc w:val="both"/>
        <w:rPr>
          <w:sz w:val="24"/>
          <w:szCs w:val="24"/>
        </w:rPr>
      </w:pPr>
      <w:r w:rsidRPr="00F04678">
        <w:rPr>
          <w:sz w:val="24"/>
          <w:szCs w:val="24"/>
        </w:rPr>
        <w:t xml:space="preserve">В XII в., когда вследствие княжеских усобиц и половецких опустошений начинается упадок Киевской Руси, неурядицы киевской жизни вызывают передвижение населения от среднего Днепра на юго-запад и северо-восток, от центра тогдашней Руси, Киева, к ее окраинам. На северо-востоке русские переселенцы попадают на новые места, в страну с иным географическим характером, чем Поднепровье. Особенности этой страны создают постепенно и новые черты в физическом типе колонистов, и новые социальные и экономические порядки в их быту. Занятая русскими на северо-востоке местность -- это страна между верхним течением Волги и Окой. Природа здесь очень рознится от днепровской: ровная плодородная почва здесь сменяется суглинком, болотами и первобытным лесом. Хотя обилие речных вод замечается и здесь, но свойства рек различны: южная Русь имеет большие реки, текущие, в громадном большинстве, к одному центру, к Днепру; в северной Руси -- масса мелких речек, не имеющих общего центра, текущих по самым различным направлениям. Климат северо-восточной Руси вследствие обилия воды и леса суровее, почва требует больших трудов для обработки. Первоначальными жителями северо-восточной окраины были финские племена меря и мурома, о быте которых история не знает ничего достоверного. Исследователь древней шей истории Суздальской Руси, проф. Корсаков ("Меря и Ростовское княжество", 1872) пробует восстановить быт мери: 1) по указаниям разных источников, -- так как летопись говорит о первоначальных жителях этой страны очень мало; 2) по сравнению быта теперешнего населения губерний Московской, Владимирской, Костромской и Ярославской с бытом жителей других великорусских губерний: особенности этого быта могут быть объясняемы бытом первоначальных обитателей названных губерний; 3) по сравнению данных летописи о быте мери и муромы с бытом соседних им ныне существующих финских племен: мордвы и черемис; этнография их несколько разработана, и жизнь этих племен может с некоторой вероятностью дать основания для заключений о жизни исчезнувшей их родни; 4) по указаниям, добытым из раскопок, на местах поселения мери и муромы; эти раскопки, произведенные здесь археологами Савельевым и графом Уваровым, дают ряд отрывочных, правда, указаний на особенности мери и муромы. Тщательные изыскания Корсакова не привели к большим результатам: он указывает, что меря и мурома -- племена финского происхождения, близкие по быту к мордве; религия их была не развита; политической организации не существовало, не было и городов; культура была на очень низкой ступени развития; первенствующее значение принадлежало жрецам. </w:t>
      </w:r>
    </w:p>
    <w:p w:rsidR="003C6B84" w:rsidRPr="00F04678" w:rsidRDefault="003C6B84" w:rsidP="003C6B84">
      <w:pPr>
        <w:spacing w:before="120"/>
        <w:ind w:firstLine="567"/>
        <w:jc w:val="both"/>
        <w:rPr>
          <w:sz w:val="24"/>
          <w:szCs w:val="24"/>
        </w:rPr>
      </w:pPr>
      <w:r w:rsidRPr="00F04678">
        <w:rPr>
          <w:sz w:val="24"/>
          <w:szCs w:val="24"/>
        </w:rPr>
        <w:t>Колонизационное движение Руси по Волге -- явление очень древнее: на первых уже страницах летописи мы встречаемся с городами Суздалем и Ростовом, появившимися неизвестно когда. Откуда, т.е. из каких мест Руси, первоначально шла колонизация в суздальском крае, можно догадываться потому, что Ростов в древности политически тянул к Новгороду, составляя как бы часть Новгородского княжества. Это давало повод предположить, что первыми колонистами на Волге были новгородцы, шедшие на Восток, как и все русские колонизаторы, по рекам. Против такого предположения возражали, что Новгород от Волги и рек ее бассейна отделяется водоразделами (препятствия для свободного передвижения), и указывали на различие наречий суздальского и новгородского. Но против первого положения можно сказать, что водоразделы никогда не могут задержать переселения; а второе объясняется историческими причинами: под влиянием новых природных условий, встречи с чуждым народом и языком в языке колонистов могли выработаться известные особенности. Во всяком случае, нет достаточных оснований отрицать, что первыми русскими колонистами в Суздальской Руси могли быть новгородцы. В последнее время ученые (Шахматов, Спицын, Соболевский и др.) заново подняли вопрос о заселении среднего Поволжья славянами и, не сходясь в деталях, однако согласно представляют нам дело так, что славянский народный поток непрерывно стремился на северо-восток от области кривичей и, может быть, вятичей, заполняя Поволжье многими путями и изо многих мест, между которыми Новгород играл в свое время важнейшую, но, вероятно, не исключительную роль. Позднее, с упадком Киева, в XII в. главные массы колонистов в эту область стали двигаться с юга, от Киева. Сообщение Киева с Суздальской землей в первые века русской жизни совершалось кругом -- по Днепру и верхней Волге, потому что непроходимые леса вятичей мешали от Днепра прямо проходить на Оку, и только в XII в. являются попытки установить безопасный путь из Киева к Оке; эти попытки и трудности самого пути остались в памяти народа в рассказе былины о путешествии Ильи Муромца из родного села Карачарова в Киев. Со второй половины XII в. этот путь, сквозь вятичей, устанавливается и</w:t>
      </w:r>
    </w:p>
    <w:p w:rsidR="003C6B84" w:rsidRPr="00F04678" w:rsidRDefault="003C6B84" w:rsidP="003C6B84">
      <w:pPr>
        <w:spacing w:before="120"/>
        <w:ind w:firstLine="567"/>
        <w:jc w:val="both"/>
        <w:rPr>
          <w:sz w:val="24"/>
          <w:szCs w:val="24"/>
        </w:rPr>
      </w:pPr>
      <w:r w:rsidRPr="00F04678">
        <w:rPr>
          <w:sz w:val="24"/>
          <w:szCs w:val="24"/>
        </w:rPr>
        <w:t xml:space="preserve">начинается заметное оживление Суздальского княжества, -- туда приливает население, строятся города, и в этой позднейшей поре колонизации замечается любопытное явление: появляются на севере географические имена юга (Переяславль, Стародуб, Галич, Трубеж, Почайна), верный признак, что население пришло с юга и занесло сюда южную номенклатуру. Занесло оно и свой южный эпос, -- факт, что былины южнорусского цикла сохранились до наших дней на севере, также ясно показывает, что на север перешли и люди, сложившие их. Страна, в которую шли поселенцы, своими особенностями влияла на расселение колонистов. Речки, по которым селились колонисты, не стягивали поселения в густые массы, а располагали их отдельными группами. Городов было мало, господствующим типом селений были деревни, и таким образом городской быт юга здесь заменился сельским. Новые поселенцы, сидя на почве не вполне плодородной, должны были заниматься, кроме земледелия, еще лесными промыслами: угольничеством, лыкодерством, бортничеством и пр.: на это указывают и названия местностей: Угольники, Смолотечье, Деготино и т. д. В общем характере Суздальской Руси лежали крупные различия, сравнительно с жизнью Киевской Руси: из городской, торговой она превратилась в сельскую, земледельческую. Переселяясь в Суздальский край, русские, как мы сказали, встретились с туземцами финского происхождения. Следствием этой встречи для финнов было их полное обрусение. Мы не находим их теперь на старых местах, не знаем об их выселении из Суздальской Руси, а знаем только, что славяне не истребляли их и что, следовательно, оставаясь на старых местах, они потеряли национальность, ассимилировавшись совершенно с русскими поселенцами, как расой, более цивилизованной. Но вместе с тем и для славянских переселенцев поселение в новой обстановке и смешение с финнами не осталось и не могло бы остаться без последствий: во-первых, изменился их говор; во-вторых, совершилось некоторое изменение физиологического типа; в-третьих, видоизменился умственный и нравственный склад поселенцев. Словом, в результате явились в северорусском населении некоторые особенности, выделившие его в самостоятельную великорусскую народность. </w:t>
      </w:r>
    </w:p>
    <w:p w:rsidR="003C6B84" w:rsidRPr="00F04678" w:rsidRDefault="003C6B84" w:rsidP="003C6B84">
      <w:pPr>
        <w:spacing w:before="120"/>
        <w:ind w:firstLine="567"/>
        <w:jc w:val="both"/>
        <w:rPr>
          <w:sz w:val="24"/>
          <w:szCs w:val="24"/>
        </w:rPr>
      </w:pPr>
      <w:r w:rsidRPr="00F04678">
        <w:rPr>
          <w:sz w:val="24"/>
          <w:szCs w:val="24"/>
        </w:rPr>
        <w:t xml:space="preserve">Со времени Любечского съезда, с начала XII в., судьба Суздальского края связывается с родом Мономаха. Из Ростова и Суздаля образуется особое княжество, и первым самостоятельным князем суздальским делается сын Мономаха, Юрий Владимирович Долгорукий. Очень скоро это вновь населяемое княжество становится сильнейшим среди других старых. В конце того же XII в. владимиро-суздальский князь, сын Юрия Долгорукого, Всеволод III уже считается могущественным князем, который, по словам певца "Слова о полку Игореве", может "Волгу веслы раскропити и Дон шеломами выльяти". </w:t>
      </w:r>
    </w:p>
    <w:p w:rsidR="003C6B84" w:rsidRDefault="003C6B84" w:rsidP="003C6B84">
      <w:pPr>
        <w:spacing w:before="120"/>
        <w:ind w:firstLine="567"/>
        <w:jc w:val="both"/>
        <w:rPr>
          <w:sz w:val="24"/>
          <w:szCs w:val="24"/>
        </w:rPr>
      </w:pPr>
      <w:r w:rsidRPr="00F04678">
        <w:rPr>
          <w:sz w:val="24"/>
          <w:szCs w:val="24"/>
        </w:rPr>
        <w:t>Одновременно с внешним усилением Суздальского княжества мы наблюдаем внутри самого княжества следы созидающего процесса: здесь слагается иной, чем на юге, общественный строй. В XI и даже в XII в. в Суздальской Руси, как и на юге, мы видим развитие городских общин (Ростов, Суздаль) с их вечевым бытом. Новые же города в этой стране возникают с иным типом. "Разница между старыми и новыми городами та, -- говорит Соловьев, -- что старые города, считая себя старее князей, смотрели на них, как на пришельцев, а новые, обязанные им своим существованием, естественно, видят в них своих строителей и ставят себя относительно них в подчиненное положение". В самом деле, на севере</w:t>
      </w:r>
      <w:r>
        <w:rPr>
          <w:sz w:val="24"/>
          <w:szCs w:val="24"/>
        </w:rPr>
        <w:t xml:space="preserve"> </w:t>
      </w:r>
      <w:r w:rsidRPr="00F04678">
        <w:rPr>
          <w:sz w:val="24"/>
          <w:szCs w:val="24"/>
        </w:rPr>
        <w:t>князь часто первый занимал местность и искусственно привлекал в нее новых посельников, ставя им город или указывая пашню. В старину на юге было иначе: пришельцем в известном городе был князь, исконным же владельцем городской земли вече; теперь на севере пришельцем оказывалось население, а первым владельцем земли -- князь. Роли переменились, должны были измениться и отношения. Как политический владелец, князь на севере по старому обычаю управлял и законодательствовал; как первый заимщик земель, он считал себя и свою семью сверх того вотчинниками -- хозяевами данного места. В лице князя произошло соединение двух категории прав на землю: прав политического владельца и прав частного собственника. Власть князя стала шире и полнее. С этим новым явлением не могли примириться старые вечевые города. Между ними и князем произошла борьба; руководителями городов в этой борьбе были, по мнению Беляева и Корсакова, "земские бояре". И в южной Руси, по "Русской Правде" и летописи, мелькают следы земской аристократии, которая состояла из земских, а не княжеских бояр -- градских старцев. На севере в городах должна была быть такая же аристократия с земледельческим характером. В самом деле, можно допустить, что "бояре" новгородские, колонизуя восток, скупали себе в Ростовской и Суздальской земле владения, вызывали туда на свои земли работников и составляли собою класс более или менее крупных землевладельцев. В их руках, независимо от князя, сосредоточивалось влияние на вече, и вот с этой-то землевладельческой аристократией, с этой силой, сидевшей в старых городах, приходилось бороться князьям; в новых построенных князьями городах такой аристократии, понятно, не было. Борьба князей со старыми городами влечет за собою неминуемо и борьбу новых городов со старыми. Эта борьба оканчивается победой князей, которые подчиняют себе старые города и возвышают над ними новые. Полнота власти князя становится признанным фактом. Князь не только носитель верховной власти в стране, он ее наследственный владелец, "вотчинник". На этом принципе вотчинности (патримониальности) власти строятся все общественные отношения, известные под общим названием "удельного порядка" и весьма несходные с порядком Киевской Руси.</w:t>
      </w:r>
    </w:p>
    <w:p w:rsidR="00E56B44" w:rsidRDefault="00E56B44">
      <w:bookmarkStart w:id="0" w:name="_GoBack"/>
      <w:bookmarkEnd w:id="0"/>
    </w:p>
    <w:sectPr w:rsidR="00E56B44" w:rsidSect="00E56B4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6B84"/>
    <w:rsid w:val="003C6B84"/>
    <w:rsid w:val="005C0907"/>
    <w:rsid w:val="005E1F34"/>
    <w:rsid w:val="00E56B44"/>
    <w:rsid w:val="00F0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60CEE6A-7F0E-4369-B1AD-7CF322B4A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B8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C6B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6645</Words>
  <Characters>3788</Characters>
  <Application>Microsoft Office Word</Application>
  <DocSecurity>0</DocSecurity>
  <Lines>31</Lines>
  <Paragraphs>20</Paragraphs>
  <ScaleCrop>false</ScaleCrop>
  <Company>Home</Company>
  <LinksUpToDate>false</LinksUpToDate>
  <CharactersWithSpaces>10413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Колонизация Суздальско-Владимирской Руси</dc:title>
  <dc:subject/>
  <dc:creator>User</dc:creator>
  <cp:keywords/>
  <dc:description/>
  <cp:lastModifiedBy>admin</cp:lastModifiedBy>
  <cp:revision>2</cp:revision>
  <dcterms:created xsi:type="dcterms:W3CDTF">2014-01-25T17:24:00Z</dcterms:created>
  <dcterms:modified xsi:type="dcterms:W3CDTF">2014-01-25T17:24:00Z</dcterms:modified>
</cp:coreProperties>
</file>