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D7" w:rsidRPr="006011BB" w:rsidRDefault="005334D7" w:rsidP="005334D7">
      <w:pPr>
        <w:spacing w:before="120"/>
        <w:jc w:val="center"/>
        <w:rPr>
          <w:b/>
          <w:bCs/>
          <w:sz w:val="32"/>
          <w:szCs w:val="32"/>
        </w:rPr>
      </w:pPr>
      <w:bookmarkStart w:id="0" w:name="1003731-A-101"/>
      <w:bookmarkEnd w:id="0"/>
      <w:r w:rsidRPr="006011BB">
        <w:rPr>
          <w:b/>
          <w:bCs/>
          <w:sz w:val="32"/>
          <w:szCs w:val="32"/>
        </w:rPr>
        <w:t>Конрад Лоренц</w:t>
      </w:r>
    </w:p>
    <w:p w:rsidR="005334D7" w:rsidRPr="006011BB" w:rsidRDefault="005334D7" w:rsidP="005334D7">
      <w:pPr>
        <w:spacing w:before="120"/>
        <w:ind w:firstLine="567"/>
        <w:jc w:val="both"/>
      </w:pPr>
      <w:r w:rsidRPr="006011BB">
        <w:t xml:space="preserve">ЛОРЕНЦ, КОНРАД ЗАХАРИАС (Lorenz, Konrad Zacharias) (1903–1989), австрийский натуралист, зоопсихолог и этолог, удостоенный в 1973 Нобелевской премии по физиологии и медицине (совместно с К.Фришем и Н.Тинбергеном) за исследования индивидуального и группового поведения животных. Родился 7 ноября 1903 в Вене. Окончил Нью-Йоркский и Венский университеты, в 1933 получил степень доктора философии в области зоологии в Мюнхенском университете. С 1937 преподавал сравнительную анатомию и зоопсихологию в Венском университете, в 1940 стал профессором психологии Кёнигсбергского университета. Во время Второй мировой войны служил военным хирургом в немецкой армии, в 1944–1948 находился в плену в СССР. Вернувшись в Вену, преподавал в университете и занимался изучением поведения животных. В 1950 организовал при одном из институтов Научного общества Макса Планка отдел по изучению поведения животных, в 1961 возглавил Институт физиологии поведения в Зеевизене (ФРГ). </w:t>
      </w:r>
    </w:p>
    <w:p w:rsidR="005334D7" w:rsidRPr="006011BB" w:rsidRDefault="005334D7" w:rsidP="005334D7">
      <w:pPr>
        <w:spacing w:before="120"/>
        <w:ind w:firstLine="567"/>
        <w:jc w:val="both"/>
      </w:pPr>
      <w:r w:rsidRPr="006011BB">
        <w:t xml:space="preserve">Лоренц – один из основателей этологии, науки о поведении животных в естественных условиях, и создатель теории импринтинга – запечатления в памяти животных некоторых отличительных признаков объектов. Наиболее изученная форма импринтинга – «реакция следования» зрелорожденных птенцов или детенышей млекопитающих за родителями и любыми движущимися объектами (человеком, воздушным шариком и т.д.). Совместно с Н.Тинбергеном и К.Фришем Лоренц разработал учение об инстинктивном поведении животных и его развитии в онто- и филогенезе. Исследовал процессы, лежащие в основе общения животных друг с другом, происхождения, развития и «ритуализации» выразительных поз, телодвижений. Его привлекала и проблема происхождения различных ритуалов у человека (например, ритуал приветствия), а также возникновение и развитие человеческой морали. Занимался Лоренц и вопросами семейной, стайной или стадной жизни животных. </w:t>
      </w:r>
    </w:p>
    <w:p w:rsidR="005334D7" w:rsidRPr="006011BB" w:rsidRDefault="005334D7" w:rsidP="005334D7">
      <w:pPr>
        <w:spacing w:before="120"/>
        <w:ind w:firstLine="567"/>
        <w:jc w:val="both"/>
      </w:pPr>
      <w:r w:rsidRPr="006011BB">
        <w:t>Перу Лоренца принадлежит множество научно-популярных книг, получивших всемирное признание: Кольцо царя Соломона (Er redete mit dem Vieh, den V</w:t>
      </w:r>
      <w:r w:rsidR="002272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6011BB">
        <w:t>geln und den Fischen, 1949); Человек находит друга (So kam der Mensch auf den Hund, 1950); Год серого гуся (Das Jahr des Graugans, 1979). Среди его научных трудов: Эволюция и модификация поведения (Phylogenetische Anpassung und adaptive Modifikation des Verhaltens, 1961); Поведение животных и человека (</w:t>
      </w:r>
      <w:r w:rsidR="002272C3">
        <w:pict>
          <v:shape id="_x0000_i1026" type="#_x0000_t75" alt="" style="width:6.75pt;height:9pt">
            <v:imagedata r:id="rId5" o:title=""/>
          </v:shape>
        </w:pict>
      </w:r>
      <w:r w:rsidRPr="006011BB">
        <w:t>ber tieriesches und menschliches Verhalten, 1965); За зеркалом. Исследование естественной истории человеческого знания (Die R</w:t>
      </w:r>
      <w:r w:rsidR="002272C3">
        <w:pict>
          <v:shape id="_x0000_i1027" type="#_x0000_t75" alt="" style="width:4.5pt;height:9pt">
            <v:imagedata r:id="rId6" o:title=""/>
          </v:shape>
        </w:pict>
      </w:r>
      <w:r w:rsidRPr="006011BB">
        <w:t xml:space="preserve">ckseite des Spiegels: Versuch einer Naturgeschichte menschlichen Erkennens,1973). Умер Лоренц в Альтенбурге (Австрия) 27 февраля 1989. </w:t>
      </w:r>
    </w:p>
    <w:p w:rsidR="005334D7" w:rsidRPr="00427A88" w:rsidRDefault="005334D7" w:rsidP="005334D7">
      <w:pPr>
        <w:spacing w:before="120"/>
        <w:jc w:val="center"/>
        <w:rPr>
          <w:b/>
          <w:bCs/>
          <w:sz w:val="28"/>
          <w:szCs w:val="28"/>
        </w:rPr>
      </w:pPr>
      <w:bookmarkStart w:id="1" w:name="1003731-R-102"/>
      <w:bookmarkEnd w:id="1"/>
      <w:r w:rsidRPr="00427A88">
        <w:rPr>
          <w:b/>
          <w:bCs/>
          <w:sz w:val="28"/>
          <w:szCs w:val="28"/>
        </w:rPr>
        <w:t>Список литературы</w:t>
      </w:r>
    </w:p>
    <w:p w:rsidR="005334D7" w:rsidRDefault="005334D7" w:rsidP="005334D7">
      <w:pPr>
        <w:spacing w:before="120"/>
        <w:ind w:firstLine="567"/>
        <w:jc w:val="both"/>
      </w:pPr>
      <w:r w:rsidRPr="006011BB">
        <w:t xml:space="preserve">Лоренц К. Человек находит друга. М., 1971 </w:t>
      </w:r>
    </w:p>
    <w:p w:rsidR="005334D7" w:rsidRDefault="005334D7" w:rsidP="005334D7">
      <w:pPr>
        <w:spacing w:before="120"/>
        <w:ind w:firstLine="567"/>
        <w:jc w:val="both"/>
      </w:pPr>
      <w:r w:rsidRPr="006011BB">
        <w:t xml:space="preserve">Лоренц К. Кольцо царя Соломона. М., 1978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D7"/>
    <w:rsid w:val="002272C3"/>
    <w:rsid w:val="0031418A"/>
    <w:rsid w:val="00427A88"/>
    <w:rsid w:val="005334D7"/>
    <w:rsid w:val="005A2562"/>
    <w:rsid w:val="006011BB"/>
    <w:rsid w:val="0095356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EF4D460-35D9-4856-9444-467C52E8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3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>Home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Конрад Лоренц</dc:title>
  <dc:subject/>
  <dc:creator>Alena</dc:creator>
  <cp:keywords/>
  <dc:description/>
  <cp:lastModifiedBy>admin</cp:lastModifiedBy>
  <cp:revision>2</cp:revision>
  <dcterms:created xsi:type="dcterms:W3CDTF">2014-02-16T15:26:00Z</dcterms:created>
  <dcterms:modified xsi:type="dcterms:W3CDTF">2014-02-16T15:26:00Z</dcterms:modified>
</cp:coreProperties>
</file>