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A" w:rsidRPr="00A83CCA" w:rsidRDefault="00787BEA" w:rsidP="00787BEA">
      <w:pPr>
        <w:spacing w:before="120"/>
        <w:jc w:val="center"/>
        <w:rPr>
          <w:b/>
          <w:bCs/>
          <w:sz w:val="32"/>
          <w:szCs w:val="32"/>
        </w:rPr>
      </w:pPr>
      <w:r w:rsidRPr="00A83CCA">
        <w:rPr>
          <w:b/>
          <w:bCs/>
          <w:sz w:val="32"/>
          <w:szCs w:val="32"/>
        </w:rPr>
        <w:t xml:space="preserve">Копулятивный цикл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 xml:space="preserve">Копулятивный цикл, совокупность физиологических процессов в период от возникновения половой доминанты до прекращения фрикционных движений и эякуляции у мужчины. Характеризуется совокупностью специфических физиологических процессов у каждого из партнёров во время интимной близости. При этом нужно учитывать социальные и культурные влияния в сексуальных отношениях, но в принципе копулятивный цикл во время мастурбации, петтинга, гомо- или гетеросексуального акта различается лишь особенностями стимуляции эрогенных зон.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>Копулятивный цикл мужчины делится на ряд стадий, в каждой из которых последовательно реализуется определённый психологический и физиологический процесс, приближающий главный результат половой активности</w:t>
      </w:r>
      <w:r>
        <w:t xml:space="preserve"> </w:t>
      </w:r>
      <w:r w:rsidRPr="00891F91">
        <w:t xml:space="preserve">— выделение мужского семени. Психическая стадия характеризуется появлением очага полового возбуждения в центральной нервной системе, активизирующего восприятие сексуальных стимулов. Происходит осознание желания близости с конкретным партнёром, оживляются сексуальные представления, фантазии. Если сексуальный контакт прогрессивно развивается и сопровождается выражением чувств и обменом ласками, то на определённом уровне возбуждения наступает эрекционная стадия, которая характеризуется вначале набуханием полового члена, постепенно переходящим в полноценную эрекцию.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 xml:space="preserve">В зависимости от степени эмоциональной готовности партнёров к интимной близости спустя некоторое время происходит введение полового члена в половые пути женщины и начинается следующая, фрикционная, стадия копулятивного цикла, во время которой осуществляются фрикции. При дальнейшем нарастании возбуждения фрикционная стадия переходит в стадию эякуляции и оргазма, во время которых происходит семяизвержение, сопровождаемое интенсивными сладострастными ощущениями. Стадия эякуляции и оргазма самая короткая в копулятивном цикле мужчины и занимает всего несколько секунд. Вслед за ней идёт рефрактерная стадия (см. Рефрактерный период), во время которой возбуждение резко спадает, происходит детумесценция, сопровождающаяся торможением нервной системы, от состояния покоя и умиротворённости до выраженного расслабления и сонливости. В этот период исходящие от женщины сексуальные стимулы, например, настойчивые эротические ласки, утрачивают для мужчины возбуждающий характер, а иногда вызывают даже неприятные ощущения и некоторую эмоциональную отстраненность (в то же время необычные ласки могут вызвать повторное возбуждение).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 xml:space="preserve">Копулятивный цикл женщины имеет ряд существенных отличий от мужского. Если здоровому мужчине изначально присущ некоторый уровень сексуальной напряжённости, то у большинства женщин копулятивный цикл начинает проявляться под влиянием инициативы со стороны партнёра, развивается медленно и максимальный уровень возбуждения в среднем оказывается ниже, чем у мужчин. Отдельные стадии могут варьировать, тогда как мужской копулятивный цикл более монотонен и однообразен. В зависимости от фазы менструального цикла, эмоционального состояния женщины и характера стимуляции эрогенных зон интенсивность оргастических ощущений и продолжительность всего копулятивного цикла может существенно меняться. Первая стадия женского копулятивного цикла также носит название психической. В этой стадии под влиянием стимуляции со стороны партнёра (ласк, комплиментов, демонстрации чувств) происходит осознание возможности интимной близости в данный момент с данной личностью и возникает импульс влечения (либидо). При отсутствии помех желание близости нарастает и психическая стадия завершается принятием решения о её осуществлении.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>Сенсорная стадия характеризуется повышением реактивности эрогенных зон, появлением потребности в их интенсивной стимуляции. В этой стадии начинаются генитальные реакции</w:t>
      </w:r>
      <w:r>
        <w:t xml:space="preserve"> </w:t>
      </w:r>
      <w:r w:rsidRPr="00891F91">
        <w:t xml:space="preserve">— расширение и любликация влагалища. С момента достаточного увлажнения влагалища наступает секреторная стадия, продолжающаяся до введения полового члена. В зависимости от темперамента и эмоционального состояния женщины эта фаза может существенно изменяться по продолжительности. Достигая определённого уровня, возбуждение сопровождается появлением у женщины потребности во введении полового члена, после чего наступает фрикционная стадия. У некоторых женщин эта стадия носит факультативный характер, и оргазм у них может возникать только при целенаправленной стимуляции клитора. Вместе с тем даже в идеальной модели копулятивного цикла продолжительность этой стадии целиком определяется сексуальными особенностями мужчины.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>Следующая оргастическая стадия наступает далеко не всегда. Достигая в конце фрикционной стадии наивысшего уровня, сексуальное возбуждение сопровождается в фазе сенсорного насыщения сокращением половых путей и формированием в наружной трети влагалища оргастической манжетки, плотно обжимающей половой член и резко усиливающей ощущения при фрикциях. В стадии оргазма происходят сокращения мышц тазового дна, влагалища и матки с интервалом 0,8 секунды. Количество сокращений колеблется от 3</w:t>
      </w:r>
      <w:r>
        <w:t xml:space="preserve"> </w:t>
      </w:r>
      <w:r w:rsidRPr="00891F91">
        <w:t>— 5 до 9</w:t>
      </w:r>
      <w:r>
        <w:t xml:space="preserve"> </w:t>
      </w:r>
      <w:r w:rsidRPr="00891F91">
        <w:t>— 12, и чем их больше, тем выше интенсивность оргастических ощущений. Заключительная стадия женского копулятивного цикла</w:t>
      </w:r>
      <w:r>
        <w:t xml:space="preserve"> </w:t>
      </w:r>
      <w:r w:rsidRPr="00891F91">
        <w:t>— резидуальная</w:t>
      </w:r>
      <w:r>
        <w:t xml:space="preserve"> </w:t>
      </w:r>
      <w:r w:rsidRPr="00891F91">
        <w:t xml:space="preserve">— характеризуется постепенным спадом возбуждения и, в отличие от мужского копулятивного цикла, возможностью повторной волны возбуждения при стимуляции эрогенных зон.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 xml:space="preserve">Основные различия мужского и женского копулятивного цикла объясняются различной направленностью сексуальности мужчины и женщины. Поскольку основной задачей мужской сексуальности является организация копулятивного цикла и "доставка" спермы к месту оплодотворения яйцеклетки, то и весь стиль полового поведения мужчины носит активный, наступательный характер. Выполнение конечной биологической задачи требует сильной мотивации, обязательности всех сексуальных реакций, вплоть до эякуляции, ярким подкреплением которой является оргазм у мужчины. </w:t>
      </w:r>
    </w:p>
    <w:p w:rsidR="00787BEA" w:rsidRPr="00891F91" w:rsidRDefault="00787BEA" w:rsidP="00787BEA">
      <w:pPr>
        <w:spacing w:before="120"/>
        <w:ind w:firstLine="567"/>
        <w:jc w:val="both"/>
      </w:pPr>
      <w:r w:rsidRPr="00891F91">
        <w:t>Стадия невозбудимости после полового акта обеспечивает накопление зрелой спермы и в какой-то мере гарантирует качество оплодотворения, то есть жизнестойкость потомства. Женская сексуальность направлена на осуществление в интересах той же жизнестойкости потомства отбора наилучшего, достойнейшего из претендентов. Помимо генитальных сексуальных реакций копулятивный цикл сопровождается различными экстрагенитальными, внеполовыми проявлениями: повышением артериального давления, учащением дыхания и сердцебиения, расширением кожных сосудов, напряжением отдельных мышечных групп и др.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BEA"/>
    <w:rsid w:val="00027A48"/>
    <w:rsid w:val="00616072"/>
    <w:rsid w:val="00787BEA"/>
    <w:rsid w:val="00891F91"/>
    <w:rsid w:val="008B35EE"/>
    <w:rsid w:val="00A8363B"/>
    <w:rsid w:val="00A83CCA"/>
    <w:rsid w:val="00B11ED4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825766-0F96-4728-A8F6-23FFA25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E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8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4059</Words>
  <Characters>2314</Characters>
  <Application>Microsoft Office Word</Application>
  <DocSecurity>0</DocSecurity>
  <Lines>19</Lines>
  <Paragraphs>12</Paragraphs>
  <ScaleCrop>false</ScaleCrop>
  <Company>Home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Копулятивный цикл </dc:title>
  <dc:subject/>
  <dc:creator>User</dc:creator>
  <cp:keywords/>
  <dc:description/>
  <cp:lastModifiedBy>admin</cp:lastModifiedBy>
  <cp:revision>2</cp:revision>
  <dcterms:created xsi:type="dcterms:W3CDTF">2014-01-25T12:33:00Z</dcterms:created>
  <dcterms:modified xsi:type="dcterms:W3CDTF">2014-01-25T12:33:00Z</dcterms:modified>
</cp:coreProperties>
</file>