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C9" w:rsidRDefault="006F0FC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Крупская Надежда Константиновна</w:t>
      </w:r>
    </w:p>
    <w:p w:rsidR="006F0FC9" w:rsidRDefault="006F0F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Жена вождя большевиков В.И. Ленина. Член "Союза борьбы за освобождение рабочего класса" с 1898 года. Секретарь редакции газет "Искра", "Вперед", "Пролетарий", "Социал-демократ". Участница революций 1905-1907 годов и Октябрьской революции. С 1917 года член коллегии, с 1929 года заместитель наркома просвещения РСФСР. С 1920 года председатель Главполитпросвета при Нарком-просе. Депутат Верховного совета с 1937 года. Имеет труды по педагогике, истории КПСС. </w:t>
      </w:r>
    </w:p>
    <w:p w:rsidR="006F0FC9" w:rsidRDefault="006F0F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Надежда Константиновна выросла в простой, небогатой семье. Отец, неудачник, увлекавшийся к тому же революционно-демократическими идеями, состояния вдове и дочери не оставил, но любовью и заботой девочка никогда не была обделена. Училась в хорошей школе, нужды особенной не знала, пользовалась относительной свободой. Мать Елизавета Васильевна, хлопотливая хозяйка, была крайне набожна, но, почувствовав, что Надя не склонна к религии, дочку не переубеждала. Молилась только о том, чтобы личная жизнь девушки сложилась удачно, и готова была к любому жениху, лишь бы любил и берег ее дочь. </w:t>
      </w:r>
    </w:p>
    <w:p w:rsidR="006F0FC9" w:rsidRDefault="006F0F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Надя же о мужчинах думала мало. Она заканчила престижные Бестужевские курсы и поступила работать в вечернюю школу для рабочих. Там же она начала изучать марксизм. Ульянова она увидела в своей школе. Видимо, он поразил ее решительностью и безапелляционностью суждений. Он с первых дней вел себя как вождь, лидер. Надежда Константиновна, встретив однажды Ульянова в публичной библиотеке, не захотела терять такой великолепный шанс познакомиться и дождалась, когда же он отправится домой. Всю дорогу они говорили об общем деле. Надо сказать, что Крупская была достаточно образована и умна и, когда хотела, могла заинтересовать к себе человека. Ильич не отказался от приглашений девушки и в следующее воскресенье заглянул "на огонек" к Крупским. </w:t>
      </w:r>
    </w:p>
    <w:p w:rsidR="006F0FC9" w:rsidRDefault="006F0F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Когда Владимир Ильич уже из тюрьмы прислал Крупской предложение стать его женой, Надежда Константиновна ответила: "Что ж, женой так женой". Ильич не терпел возражений, но она и не имела обыкновения возражать, мягко, исподволь она заставляла прислушиваться к себе. </w:t>
      </w:r>
    </w:p>
    <w:p w:rsidR="006F0FC9" w:rsidRDefault="006F0F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Многочисленные труды Надежды Константиновны по педагогике сегодня имеют только историческое значение для тех, кто интересуется взглядами большевиков на проблему воспитания детей. Подлинное же значение Крупской - в работах Ленина, ее кумира и соратника. Она пережила своего "бога" на 15 лет, но это была уже не жизнь, для нее, стального борца революции, деятельной женщины, привыкшей к напряженной работе. Сталин еще при больном Ленине постарался "убрать старуху" с политической сцены. Он устроил ей скандал, когда она отказалась изолировать мужа от управления страной. Когда вождь умер, Сталин вступил с Крупской в яростную борьбу. Он не собирался с кем бы то ни было делить власть, тем более с вдовой Ленина.</w:t>
      </w:r>
    </w:p>
    <w:p w:rsidR="006F0FC9" w:rsidRDefault="006F0F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 xml:space="preserve">Надежда Константиновна оказалась в трагическом положении - с одной стороны, труп, мумия мужа, которого она умоляла похоронить, с другой стороны, умилительная биография, изготовленная по указу Сталина. Она теперь ни на что не имела право. В 1938 году писательница М. Шагинян обратилась к Крупской по поводу рецензии и поддержки ее романа о Ленине "Билет по истории". Надежда Константиновна ответила автору подробным письмом, чем вызвала страшное негодование Сталина. Разразился скандал, ставший предметом обсуждения ЦК партии. Приведем любопытный отрывок из постановления Политбюро:"Осудить поведение Крупской, которая, получив рукопись романа Шагинян, не только не воспрепятствовала появлению романа на свет, но, наоборот, всячески поощряла Шагинян, давала о рукописи положительные отзывы и консультировала Шагинян по различным сторонам жизни Ульяновых и тем самым несла полную ответственность за эту книжку. Считать поведение Крупской тем более недопустимым и бестактным, что т. Крупская сделала все это без ведома и согласия ЦК ВКП (б), за спиной ЦК ВКП (б), превращая тем самым общепартийное дело составления произведений о Ленине в частное и семейное дело и выступая в роли монополиста и истолкователя общественной и личной жизни и работы Ленина и его семьи, на что ЦК никому и никогда прав не давал..."Из жизни Крупская ушла как-то внезапно. Да, она была уже немолода и много болела, но в смерти ее есть тайна. Пожалуй, самая большая загадка- это то, о чем она собиралась говорить на ХVIII съезде партии. О своем решении выступать перед делегатами она делилась со многими соратниками. Не исключено, что эта речь могла быть направлена и против Сталина. Утром 24 февраля 1939 года Надежда Константиновна, как обычно, работала, а днем к ней в Архангельское приехали друзья - отметить приближающееся семидесятилетие. Стол был скромный - пельмени, кисель. Крупская выпила несколько глотков шампанского. Старики вспоминали свою молодость, сделали несколько фотоснимков на память. Надежда Константиновна была весела и оживленно беседовала с друзьями. </w:t>
      </w:r>
    </w:p>
    <w:p w:rsidR="006F0FC9" w:rsidRDefault="006F0F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enc-article"/>
          <w:color w:val="000000"/>
          <w:sz w:val="24"/>
          <w:szCs w:val="24"/>
        </w:rPr>
        <w:t>В 7 часов вечера она внезапно почувствовала себя очень плохо. Вызвали врача, но он почему-то приехал через три с половиной часа. Конечно, чтобы добраться в февральские сумерки до Архангельского, требовалось время. Но не три часа, особенно если учесть высокий статус больной. Диагноз поставили сразу: "острый аппендицит-перитонит-тромбоз". Необходима была срочная операция, но ее почему-то не сделали. Надежда Константиновна умерла в страшных муках 27 февраля, а в марте открылся ХVIII съезд партии.</w:t>
      </w:r>
      <w:r>
        <w:rPr>
          <w:color w:val="000000"/>
          <w:sz w:val="24"/>
          <w:szCs w:val="24"/>
        </w:rPr>
        <w:t xml:space="preserve"> </w:t>
      </w:r>
    </w:p>
    <w:p w:rsidR="006F0FC9" w:rsidRDefault="006F0F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F0FC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787"/>
    <w:rsid w:val="00193787"/>
    <w:rsid w:val="00303FED"/>
    <w:rsid w:val="003A1C7F"/>
    <w:rsid w:val="006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77CEC1-8B49-40CF-9532-CA62A6DB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enc-article">
    <w:name w:val="enc-artic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3407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Крупская Надежда Константиновна</vt:lpstr>
    </vt:vector>
  </TitlesOfParts>
  <Company>PERSONAL COMPUTERS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Крупская Надежда Константиновна</dc:title>
  <dc:subject/>
  <dc:creator>USER</dc:creator>
  <cp:keywords/>
  <dc:description/>
  <cp:lastModifiedBy>admin</cp:lastModifiedBy>
  <cp:revision>2</cp:revision>
  <dcterms:created xsi:type="dcterms:W3CDTF">2014-01-26T23:46:00Z</dcterms:created>
  <dcterms:modified xsi:type="dcterms:W3CDTF">2014-01-26T23:46:00Z</dcterms:modified>
</cp:coreProperties>
</file>