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64" w:rsidRPr="00E5001F" w:rsidRDefault="00FB0064" w:rsidP="00FB0064">
      <w:pPr>
        <w:spacing w:before="120"/>
        <w:jc w:val="center"/>
        <w:rPr>
          <w:b/>
          <w:bCs/>
          <w:sz w:val="32"/>
          <w:szCs w:val="32"/>
        </w:rPr>
      </w:pPr>
      <w:r w:rsidRPr="00E5001F">
        <w:rPr>
          <w:b/>
          <w:bCs/>
          <w:sz w:val="32"/>
          <w:szCs w:val="32"/>
        </w:rPr>
        <w:t>Квантовые электродинамические эффекты в атомных системах</w:t>
      </w:r>
    </w:p>
    <w:p w:rsidR="00FB0064" w:rsidRPr="00E5001F" w:rsidRDefault="00FB0064" w:rsidP="00FB0064">
      <w:pPr>
        <w:spacing w:before="120"/>
        <w:ind w:firstLine="567"/>
        <w:jc w:val="both"/>
        <w:rPr>
          <w:sz w:val="28"/>
          <w:szCs w:val="28"/>
        </w:rPr>
      </w:pPr>
      <w:r w:rsidRPr="00E5001F">
        <w:rPr>
          <w:sz w:val="28"/>
          <w:szCs w:val="28"/>
        </w:rPr>
        <w:t>Ерохин Владимир Анатольевич</w:t>
      </w:r>
    </w:p>
    <w:p w:rsidR="00FB0064" w:rsidRPr="004D6EF3" w:rsidRDefault="00FB0064" w:rsidP="00FB0064">
      <w:pPr>
        <w:spacing w:before="120"/>
        <w:ind w:firstLine="567"/>
        <w:jc w:val="both"/>
      </w:pPr>
      <w:r w:rsidRPr="004D6EF3">
        <w:t>Квантовая электродинамика (КЭД), или наука о взаимодействии вещества с квантованным электромагнитным полем, зародилась более семидесяти лет назад. За это время достигнуты значительные успехи в объяснении и предсказании многих физических явлений. Один из классических объектов исследования - атом водорода, простейшая связанная система. Именно для водорода сегодня наиболее точно измерена энергия 2s-1s-перехода с точностью 1,8*10-14 или 46 кГц. При этом квантовые электродинамические расчеты уровней энергии дают 32 кГц для 1s-состояния и 4 кГц для 2s-состояния.</w:t>
      </w:r>
    </w:p>
    <w:p w:rsidR="00FB0064" w:rsidRPr="004D6EF3" w:rsidRDefault="00FB0064" w:rsidP="00FB0064">
      <w:pPr>
        <w:spacing w:before="120"/>
        <w:ind w:firstLine="567"/>
        <w:jc w:val="both"/>
      </w:pPr>
      <w:r w:rsidRPr="004D6EF3">
        <w:t>В ближайшем будущем экспериментальную точность планируется довести до значения, приближающегося к естественной ширине спектральной линии 2s-уровня (1,3 кГц). Это позволит в лабораторных условиях проверить утверждение о зависимости фундаментальных констант от времени, которое следует из большинства расширений Стандартной модели. Уже на нынешнем уровне экспериментальной точности расчеты КЭД-эффектов позволяют получить наиболее точные результаты для некоторых фундаментальных констант: постоянной тонкой структуры, отношения масс электрона и протона, радиуса протона и т. д.</w:t>
      </w:r>
    </w:p>
    <w:p w:rsidR="00FB0064" w:rsidRPr="004D6EF3" w:rsidRDefault="00FB0064" w:rsidP="00FB0064">
      <w:pPr>
        <w:spacing w:before="120"/>
        <w:ind w:firstLine="567"/>
        <w:jc w:val="both"/>
      </w:pPr>
      <w:r w:rsidRPr="004D6EF3">
        <w:t>Несмотря на то, что характерный уровень энергий в атомных системах на много порядков меньше, чем на современных ускорителях, достижимая экспериментальная и теоретическая точность делает рассматриваемые системы весьма перспективным объектом для поисков новой физики вне Стандартной модели. Помимо поисков новой физики вне рамок Стандартной модели и уточнения значений фундаментальных констант очень важны исследования, позволяющие проверить предсказания квантовой электродинамики в различных условиях. Необходимость таких работ обусловлена тем, что многие теории, объясняющие другие типы взаимодействий, построены по тому же принципу, что и квантовая электродинамика.</w:t>
      </w:r>
    </w:p>
    <w:p w:rsidR="00FB0064" w:rsidRPr="004D6EF3" w:rsidRDefault="00FB0064" w:rsidP="00FB0064">
      <w:pPr>
        <w:spacing w:before="120"/>
        <w:ind w:firstLine="567"/>
        <w:jc w:val="both"/>
      </w:pPr>
      <w:r w:rsidRPr="004D6EF3">
        <w:t>В последнее время объектами пристального внимания теоретиков и экспериментаторов становятся системы, которые еще недавно можно было считать экзотическими: тяжелые ионы с одним или несколькими электронами (многозарядные ионы или, по числу электронов, водородо-, гелий- и литийподобные ионы). Такой интерес к многозарядным ионам объясняется стремительным прогрессом экспериментальной атомной спектроскопии. В последнее время стало возможным настолько точно измерять спектральные характеристики таких систем, что на повестку дня ставится вопрос о проверке КЭД во втором порядке (по постоянной тонкой структуры). Эта задача исключительно важна, поскольку проверка будет производиться в новой области сильного кулоновского поля (как это имеет место для лэмбовского сдвига) и в области наложения сильных электрических и магнитных полей (для сверхтонкого расщепления).</w:t>
      </w:r>
    </w:p>
    <w:p w:rsidR="00FB0064" w:rsidRPr="004D6EF3" w:rsidRDefault="00FB0064" w:rsidP="00FB0064">
      <w:pPr>
        <w:spacing w:before="120"/>
        <w:ind w:firstLine="567"/>
        <w:jc w:val="both"/>
      </w:pPr>
      <w:r w:rsidRPr="004D6EF3">
        <w:t>С практической точки зрения кулоновское поле, в котором находится электрон в водородоподобном ионе урана, - это, по-видимому, наиболее сильное электрическое поле, доступное сегодня для прецизионного экспериментального изучения. Представляется естественным, что в поиске границ применимости теории (в данном случае - КЭД) наиболее перспективны именно подобные области с экстремальными характеристиками. Тем самым проблема расчета КЭД-эффектов в спектрах одно-, двух- и трехэлектронных многозарядных ионов приобретает фундаментальный характер.</w:t>
      </w:r>
    </w:p>
    <w:p w:rsidR="00FB0064" w:rsidRPr="004D6EF3" w:rsidRDefault="00FB0064" w:rsidP="00FB0064">
      <w:pPr>
        <w:spacing w:before="120"/>
        <w:ind w:firstLine="567"/>
        <w:jc w:val="both"/>
      </w:pPr>
      <w:r w:rsidRPr="004D6EF3">
        <w:t>Наша группа под руководством профессора В. М. Шабаева выполняет исследования по всем направлениям, обозначенным выше. Так, недавно в результате экспериментального и теоретического изучения g-фактора электрона в водородоподобном ионе углерода мы получили новое значение массы электрона, которое примерно в четыре раза улучшает точность общепринятого значения. При этом следует отметить, что такое улучшение точности стало возможным во многом благодаря уточнению значения поправки к g-фактору на однопетлевую собственную энергию и полному релятивистскому расчету поправки на отдачу ядра. Оба расчета выполнила наша группа.</w:t>
      </w:r>
    </w:p>
    <w:p w:rsidR="00FB0064" w:rsidRPr="004D6EF3" w:rsidRDefault="00FB0064" w:rsidP="00FB0064">
      <w:pPr>
        <w:spacing w:before="120"/>
        <w:ind w:firstLine="567"/>
        <w:jc w:val="both"/>
      </w:pPr>
      <w:r w:rsidRPr="004D6EF3">
        <w:t>Большое внимание в наших исследованиях мы уделяем расчетам КЭД-эффектов в сильном поле ядра. Этот случай реализуется в тяжелых ионах с одним или несколькими электронами. В таких системах кулоновское взаимодействие с ядром нельзя рассматривать как малое возмущение, поэтому рассмотрение должно производиться во всех порядках по внешнему полю. С помощью последовательных КЭД-расчетов поправок к уровням энергии различных систем нам удалось получить наиболее точные теоретические результаты для энергии 2p1/2-2s-перехода в литийподобных ионах и для энергии основного состояния водородоподобных ионов. Особое внимание мы уделяем сравнению с экспериментальными результатами и проверке КЭД-эффектов во втором порядке по постоянной тонкой структуры.</w:t>
      </w:r>
    </w:p>
    <w:p w:rsidR="00FB0064" w:rsidRPr="004D6EF3" w:rsidRDefault="00FB0064" w:rsidP="00FB0064">
      <w:pPr>
        <w:spacing w:before="120"/>
        <w:ind w:firstLine="567"/>
        <w:jc w:val="both"/>
      </w:pPr>
      <w:r w:rsidRPr="004D6EF3">
        <w:t>Наибольшей точности к настоящему моменту удалось достигнуть для литийподобного урана, сравнение экспериментального значения в котором с теоретическим расчетом обеспечило проверку КЭД-эффектов второго порядка на уровне 15%. Проверка КЭД-эффектов на уровне нескольких процентов оказывается возможной также для сверхтонкого расщепления уровней в многозарядных ионах. Мы продемонстрировали, что значительное сокращение ядерных эффектов (которые весьма велики для сверхтонкого расщепления) достигается в специфической разности сверхтонких интервалов для водородо- и литийподобных ионов с одним и тем же ядром.</w:t>
      </w:r>
    </w:p>
    <w:p w:rsidR="00FB0064" w:rsidRDefault="00FB0064" w:rsidP="00FB0064">
      <w:pPr>
        <w:spacing w:before="120"/>
        <w:ind w:firstLine="567"/>
        <w:jc w:val="both"/>
      </w:pPr>
      <w:r w:rsidRPr="004D6EF3">
        <w:t>Особо стоит отметить вычисление поправки на двухпетлевую собственную энергию, которое мы выполнили во всех порядках по Za для основного состояния водородоподобных ионов. В настоящий момент это единственный расчет такого уровня в данной области. Двухпетлевая собственная энергия оказывается первой "нетривиальной" КЭД-поправкой второго порядка по a, вычисленной во всех порядках по Za. Разработанный метод вычислений открывает перспективы для вычисления других подобных поправок, которые весьма существенны для сравнения теории с экспериментом.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064"/>
    <w:rsid w:val="004A25AF"/>
    <w:rsid w:val="004D6EF3"/>
    <w:rsid w:val="00621D42"/>
    <w:rsid w:val="009370B9"/>
    <w:rsid w:val="00D11743"/>
    <w:rsid w:val="00E5001F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E9FBF6-A763-4C66-A2F7-0EBC95FB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6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0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3700</Words>
  <Characters>2109</Characters>
  <Application>Microsoft Office Word</Application>
  <DocSecurity>0</DocSecurity>
  <Lines>17</Lines>
  <Paragraphs>11</Paragraphs>
  <ScaleCrop>false</ScaleCrop>
  <Company>Home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Квантовые электродинамические эффекты в атомных системах</dc:title>
  <dc:subject/>
  <dc:creator>User</dc:creator>
  <cp:keywords/>
  <dc:description/>
  <cp:lastModifiedBy>admin</cp:lastModifiedBy>
  <cp:revision>2</cp:revision>
  <dcterms:created xsi:type="dcterms:W3CDTF">2014-01-25T16:02:00Z</dcterms:created>
  <dcterms:modified xsi:type="dcterms:W3CDTF">2014-01-25T16:02:00Z</dcterms:modified>
</cp:coreProperties>
</file>