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04" w:rsidRDefault="00762404">
      <w:pPr>
        <w:pStyle w:val="a3"/>
        <w:rPr>
          <w:sz w:val="22"/>
          <w:szCs w:val="22"/>
        </w:rPr>
      </w:pP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КМТ 3-31  Потапов А.Е.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ДОКЛАД ПО ПАРТИЯМ</w:t>
      </w:r>
    </w:p>
    <w:p w:rsidR="00024406" w:rsidRDefault="00024406">
      <w:pPr>
        <w:pStyle w:val="a3"/>
        <w:rPr>
          <w:sz w:val="22"/>
          <w:szCs w:val="22"/>
        </w:rPr>
      </w:pP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Политическая партия - это добровольный союз на идеологической ос-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нове, целью которого является завоевание власти либо участие власти на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государственном уровне.  Власть  же  в свою очередь служит необходимым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условием претворения в жизнь партийных программ,  выражающих  интересы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определенной группы людей или целого класса.</w:t>
      </w:r>
    </w:p>
    <w:p w:rsidR="00024406" w:rsidRDefault="00024406">
      <w:pPr>
        <w:pStyle w:val="a3"/>
        <w:rPr>
          <w:sz w:val="22"/>
          <w:szCs w:val="22"/>
        </w:rPr>
      </w:pP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ЛИБЕРАЛЬНО-ДЕМОКРАТИЧЕСКАЯ ПАРТИЯ РОССИИ (ЛДПР)</w:t>
      </w:r>
    </w:p>
    <w:p w:rsidR="00024406" w:rsidRDefault="00024406">
      <w:pPr>
        <w:pStyle w:val="a3"/>
        <w:rPr>
          <w:sz w:val="22"/>
          <w:szCs w:val="22"/>
        </w:rPr>
      </w:pP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Организационно оформилась 13 декабря 1989 года, хотя существует с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мая 1988 года.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Зарегестрирована в  Министерстве  юстиции РФ в декабре 1992 года.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Называлась Либерально-демократической   партией    Советского    Союза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(ЛДПСС), с апреля 1992 года - Либерально-демократическая партия России.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Партийный гимн - "Слався".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Герб - Орел,  несущий в коктях над географическим контуром России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ленту с надписью "Свобода. ЛДПР. Закон".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Председатель партии - Владимир Жириновский.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По разным данным партия насчитывает от 150 до 200 тысяч  человек,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почти половина из которых в возрасте от 16 до 29 лет.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Партия имеет свои организации в  Казахстане,  Прибалтике,  Закав-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казье и на Украине.  Социальный состав партии - в основном интеллиген-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ция. Партия выдвинула пыть програмных принципов: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-Правовое государство;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-Многопартийная система;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-Многоукладная экономика;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-Президентская форма правления;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-Деидеологизация всех общественных институтов.</w:t>
      </w:r>
    </w:p>
    <w:p w:rsidR="00024406" w:rsidRDefault="00024406">
      <w:pPr>
        <w:pStyle w:val="a3"/>
        <w:ind w:firstLine="720"/>
        <w:rPr>
          <w:sz w:val="22"/>
          <w:szCs w:val="22"/>
        </w:rPr>
      </w:pPr>
      <w:r>
        <w:rPr>
          <w:sz w:val="22"/>
          <w:szCs w:val="22"/>
        </w:rPr>
        <w:t>Основной тезис ЛДПР -  "экономику  России  можно  восстановить  в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кратчайший срок".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Программа -минимум включает следующие пункты: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-Прекратить всякую помощь другим государствам;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-Приостановить конверсию и продавать военную продукцию на мировом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рынке;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-Покончить с организованной преступностью  в  течении  нескольких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месяцев, для чего ввести специальные законы.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Экономическая программа ЛДПР предполагает усиление  государствен-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ного сектора,  ограничение  приватизации,  перепрофилирование нерента-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бельных предприятий,  недопущение безработицы,  сокращение налогов для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производителей.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сфере национально-государственной политики  ЛДПР  выступает  за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воссоздание Российского  государства  "в  рамках границ бывшего СССР",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отказ от национального деления и возврат к унитарной модели  государс-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твенного устройства.  Одной  из целей является защита русского народа,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который "выступает в качестве гаранта благополучия и целостности стра-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ны".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Государственной Думе первого  созыва  (1993-1995  гг.)  фракция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ЛДПР составляла 63 человека.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На выборах в Государственную Думу в декабре  1995  года  за  ЛДПР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проголосовали 7737431 или 11,18 процента избирателей.  В Думе ЛДПР по-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лучила 50 депутатских мандатов по общефедеральному списку и 1 по одно-</w:t>
      </w:r>
    </w:p>
    <w:p w:rsidR="00024406" w:rsidRDefault="00024406">
      <w:pPr>
        <w:pStyle w:val="a3"/>
        <w:rPr>
          <w:sz w:val="22"/>
          <w:szCs w:val="22"/>
        </w:rPr>
      </w:pPr>
      <w:r>
        <w:rPr>
          <w:sz w:val="22"/>
          <w:szCs w:val="22"/>
        </w:rPr>
        <w:t>мандатному.</w:t>
      </w:r>
      <w:bookmarkStart w:id="0" w:name="_GoBack"/>
      <w:bookmarkEnd w:id="0"/>
    </w:p>
    <w:sectPr w:rsidR="00024406">
      <w:pgSz w:w="11906" w:h="16838"/>
      <w:pgMar w:top="1134" w:right="1152" w:bottom="1134" w:left="1152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AB1"/>
    <w:rsid w:val="00024406"/>
    <w:rsid w:val="007471BB"/>
    <w:rsid w:val="00762404"/>
    <w:rsid w:val="008C239E"/>
    <w:rsid w:val="0092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84E3CF-7704-41DA-A29E-555AE973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КМТ 3-31  Потапов А</vt:lpstr>
    </vt:vector>
  </TitlesOfParts>
  <Company>Romanov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КМТ 3-31  Потапов А</dc:title>
  <dc:subject/>
  <dc:creator>Romanov</dc:creator>
  <cp:keywords/>
  <dc:description/>
  <cp:lastModifiedBy>admin</cp:lastModifiedBy>
  <cp:revision>2</cp:revision>
  <dcterms:created xsi:type="dcterms:W3CDTF">2014-05-26T04:07:00Z</dcterms:created>
  <dcterms:modified xsi:type="dcterms:W3CDTF">2014-05-26T04:07:00Z</dcterms:modified>
</cp:coreProperties>
</file>