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E3" w:rsidRDefault="00413A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Лекция по микробиологии.</w:t>
      </w:r>
    </w:p>
    <w:p w:rsidR="00413AE3" w:rsidRDefault="00413AE3">
      <w:pPr>
        <w:rPr>
          <w:sz w:val="24"/>
          <w:szCs w:val="24"/>
        </w:rPr>
      </w:pPr>
      <w:r>
        <w:rPr>
          <w:sz w:val="24"/>
          <w:szCs w:val="24"/>
        </w:rPr>
        <w:t>Возбудители медленных, латентных и хронических вирусных инфекций.</w:t>
      </w:r>
    </w:p>
    <w:p w:rsidR="00413AE3" w:rsidRDefault="00413AE3">
      <w:pPr>
        <w:rPr>
          <w:sz w:val="24"/>
          <w:szCs w:val="24"/>
        </w:rPr>
      </w:pPr>
    </w:p>
    <w:p w:rsidR="00413AE3" w:rsidRDefault="00413AE3">
      <w:pPr>
        <w:rPr>
          <w:sz w:val="24"/>
          <w:szCs w:val="24"/>
        </w:rPr>
      </w:pPr>
      <w:r>
        <w:rPr>
          <w:sz w:val="24"/>
          <w:szCs w:val="24"/>
        </w:rPr>
        <w:t>Хронические, медленные, латентные вирусные инфекции протекают довольно тяжело, они связаны с поражением центральной нервной системы.</w:t>
      </w:r>
    </w:p>
    <w:p w:rsidR="00413AE3" w:rsidRDefault="00413AE3">
      <w:pPr>
        <w:pStyle w:val="2"/>
      </w:pPr>
      <w:r>
        <w:t>Вирусы эволюционируют в сторону равновесия между вирусным и человеческим геномами. Если бы все вирусы были высоковирулентны то создавался бы биологический тупик связанный с гибелью хозяев. Существует мнение что высоковирулентные нужны чтобы вирусы размножались а латентные - чтобы вирусы сохранялись. Существуют вирулентные и невирулентные фаги.</w:t>
      </w:r>
    </w:p>
    <w:p w:rsidR="00413AE3" w:rsidRDefault="00413AE3">
      <w:pPr>
        <w:ind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Типы взаимодействия вирусов с макроорганизмом:</w:t>
      </w:r>
    </w:p>
    <w:p w:rsidR="00413AE3" w:rsidRDefault="00413AE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непродолжительный тип. К этому типу относятся 1. Острая инфекция 2. Инапарантная инфекция (бессимптомная инфекция с непродолжительным пребыванием вируса в организме, о чем мы узнаем по сероконверсии специфических антител в сыворотке.</w:t>
      </w:r>
    </w:p>
    <w:p w:rsidR="00413AE3" w:rsidRDefault="00413AE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Длительное пребывание вируса в организме (персистенция).</w:t>
      </w:r>
    </w:p>
    <w:p w:rsidR="00413AE3" w:rsidRDefault="00413AE3">
      <w:pPr>
        <w:ind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Классификация форм взаимодействия вируса с организмом.</w:t>
      </w:r>
    </w:p>
    <w:p w:rsidR="00413AE3" w:rsidRDefault="00413AE3">
      <w:pPr>
        <w:ind w:firstLine="567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011"/>
        <w:gridCol w:w="3084"/>
      </w:tblGrid>
      <w:tr w:rsidR="00413AE3" w:rsidRPr="00413AE3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3AE3" w:rsidRPr="00413AE3" w:rsidRDefault="00413AE3">
            <w:pPr>
              <w:rPr>
                <w:sz w:val="24"/>
                <w:szCs w:val="24"/>
              </w:rPr>
            </w:pPr>
            <w:r w:rsidRPr="00413AE3">
              <w:rPr>
                <w:sz w:val="24"/>
                <w:szCs w:val="24"/>
              </w:rPr>
              <w:t>Течение инфекции</w:t>
            </w:r>
          </w:p>
        </w:tc>
        <w:tc>
          <w:tcPr>
            <w:tcW w:w="3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13AE3" w:rsidRPr="00413AE3" w:rsidRDefault="00413AE3">
            <w:pPr>
              <w:rPr>
                <w:sz w:val="24"/>
                <w:szCs w:val="24"/>
              </w:rPr>
            </w:pPr>
            <w:r w:rsidRPr="00413AE3">
              <w:rPr>
                <w:sz w:val="24"/>
                <w:szCs w:val="24"/>
              </w:rPr>
              <w:t>время        пребывания</w:t>
            </w:r>
          </w:p>
        </w:tc>
        <w:tc>
          <w:tcPr>
            <w:tcW w:w="30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13AE3" w:rsidRPr="00413AE3" w:rsidRDefault="00413AE3">
            <w:pPr>
              <w:rPr>
                <w:sz w:val="24"/>
                <w:szCs w:val="24"/>
              </w:rPr>
            </w:pPr>
            <w:r w:rsidRPr="00413AE3">
              <w:rPr>
                <w:sz w:val="24"/>
                <w:szCs w:val="24"/>
              </w:rPr>
              <w:t>вируса        в     организме</w:t>
            </w:r>
          </w:p>
        </w:tc>
      </w:tr>
      <w:tr w:rsidR="00413AE3" w:rsidRPr="00413AE3">
        <w:tc>
          <w:tcPr>
            <w:tcW w:w="31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13AE3" w:rsidRPr="00413AE3" w:rsidRDefault="00413AE3">
            <w:pPr>
              <w:rPr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13AE3" w:rsidRPr="00413AE3" w:rsidRDefault="00413AE3">
            <w:pPr>
              <w:rPr>
                <w:sz w:val="24"/>
                <w:szCs w:val="24"/>
              </w:rPr>
            </w:pPr>
            <w:r w:rsidRPr="00413AE3">
              <w:rPr>
                <w:sz w:val="24"/>
                <w:szCs w:val="24"/>
              </w:rPr>
              <w:t>неродолжительное</w:t>
            </w:r>
          </w:p>
        </w:tc>
        <w:tc>
          <w:tcPr>
            <w:tcW w:w="30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AE3" w:rsidRPr="00413AE3" w:rsidRDefault="00413AE3">
            <w:pPr>
              <w:rPr>
                <w:sz w:val="24"/>
                <w:szCs w:val="24"/>
              </w:rPr>
            </w:pPr>
            <w:r w:rsidRPr="00413AE3">
              <w:rPr>
                <w:sz w:val="24"/>
                <w:szCs w:val="24"/>
              </w:rPr>
              <w:t>продолжительное(персистенция)</w:t>
            </w:r>
          </w:p>
        </w:tc>
      </w:tr>
      <w:tr w:rsidR="00413AE3" w:rsidRPr="00413AE3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AE3" w:rsidRPr="00413AE3" w:rsidRDefault="00413AE3">
            <w:pPr>
              <w:rPr>
                <w:sz w:val="24"/>
                <w:szCs w:val="24"/>
              </w:rPr>
            </w:pPr>
            <w:r w:rsidRPr="00413AE3">
              <w:rPr>
                <w:sz w:val="24"/>
                <w:szCs w:val="24"/>
              </w:rPr>
              <w:t>1. бессимптомно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AE3" w:rsidRPr="00413AE3" w:rsidRDefault="00413AE3">
            <w:pPr>
              <w:rPr>
                <w:sz w:val="24"/>
                <w:szCs w:val="24"/>
              </w:rPr>
            </w:pPr>
            <w:r w:rsidRPr="00413AE3">
              <w:rPr>
                <w:sz w:val="24"/>
                <w:szCs w:val="24"/>
              </w:rPr>
              <w:t>инапарантная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AE3" w:rsidRPr="00413AE3" w:rsidRDefault="00413AE3">
            <w:pPr>
              <w:rPr>
                <w:sz w:val="24"/>
                <w:szCs w:val="24"/>
              </w:rPr>
            </w:pPr>
            <w:r w:rsidRPr="00413AE3">
              <w:rPr>
                <w:sz w:val="24"/>
                <w:szCs w:val="24"/>
              </w:rPr>
              <w:t>хроническая</w:t>
            </w:r>
          </w:p>
        </w:tc>
      </w:tr>
      <w:tr w:rsidR="00413AE3" w:rsidRPr="00413AE3"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AE3" w:rsidRPr="00413AE3" w:rsidRDefault="00413AE3">
            <w:pPr>
              <w:rPr>
                <w:sz w:val="24"/>
                <w:szCs w:val="24"/>
              </w:rPr>
            </w:pPr>
            <w:r w:rsidRPr="00413AE3">
              <w:rPr>
                <w:sz w:val="24"/>
                <w:szCs w:val="24"/>
              </w:rPr>
              <w:t>2. С клиническими проявлениями</w:t>
            </w:r>
          </w:p>
        </w:tc>
        <w:tc>
          <w:tcPr>
            <w:tcW w:w="3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AE3" w:rsidRPr="00413AE3" w:rsidRDefault="00413AE3">
            <w:pPr>
              <w:rPr>
                <w:sz w:val="24"/>
                <w:szCs w:val="24"/>
              </w:rPr>
            </w:pPr>
            <w:r w:rsidRPr="00413AE3">
              <w:rPr>
                <w:sz w:val="24"/>
                <w:szCs w:val="24"/>
              </w:rPr>
              <w:t>острая инфекция</w:t>
            </w:r>
          </w:p>
        </w:tc>
        <w:tc>
          <w:tcPr>
            <w:tcW w:w="3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3AE3" w:rsidRPr="00413AE3" w:rsidRDefault="00413AE3">
            <w:pPr>
              <w:rPr>
                <w:sz w:val="24"/>
                <w:szCs w:val="24"/>
              </w:rPr>
            </w:pPr>
            <w:r w:rsidRPr="00413AE3">
              <w:rPr>
                <w:sz w:val="24"/>
                <w:szCs w:val="24"/>
              </w:rPr>
              <w:t>латентная, медленная</w:t>
            </w:r>
          </w:p>
        </w:tc>
      </w:tr>
    </w:tbl>
    <w:p w:rsidR="00413AE3" w:rsidRDefault="00413AE3">
      <w:pPr>
        <w:ind w:firstLine="567"/>
        <w:rPr>
          <w:sz w:val="24"/>
          <w:szCs w:val="24"/>
          <w:u w:val="single"/>
        </w:rPr>
      </w:pP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Латентная инфекция --  </w:t>
      </w:r>
      <w:r>
        <w:rPr>
          <w:sz w:val="24"/>
          <w:szCs w:val="24"/>
        </w:rPr>
        <w:t>характеризуются длительным пребыванием вируса в организме, не соправождающимся симптомами. При этом происходит размножение накопление вирусов. Вирус может персистировать в неполностью совранном виде ( в виде субвирусных частиц), поэтому дигностика латентных инфекций очень сложна. Под влиянием внешних воздействий вирус выходит, проявляет себя.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Хроническая инфекция </w:t>
      </w:r>
      <w:r>
        <w:rPr>
          <w:sz w:val="24"/>
          <w:szCs w:val="24"/>
        </w:rPr>
        <w:t>. персистенция проявляется появлением одного или нескольких симптомов заболевания. Патологический процессдлительный, течение сопровождается ремиссиями.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  <w:u w:val="single"/>
        </w:rPr>
        <w:t>Медленные инфекции</w:t>
      </w:r>
      <w:r>
        <w:rPr>
          <w:sz w:val="24"/>
          <w:szCs w:val="24"/>
        </w:rPr>
        <w:t>. При медленных инфекциях взаимодействие вирусов с организмами имеет ряд особенностей. Несмотря на развитие патологического процесса, инкубационный период очень длительный (от 1 до 10 лет), затем наблюдается летальный исход. Количество медленных инфекций все время возрастает. Сейчас известно более 30.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  <w:u w:val="single"/>
        </w:rPr>
        <w:t>Возбудители медленных инфекций</w:t>
      </w:r>
      <w:r>
        <w:rPr>
          <w:sz w:val="24"/>
          <w:szCs w:val="24"/>
        </w:rPr>
        <w:t>: к возбудителям медленных инфекций относятся обычные вирусы, ретровирусы, вирусы-сателиты (к ним относят дельта-вирус, который репродуцируется в гепатоцитах, а супериапсид ему поставляет вирус гепатита В), дефектные инфекционные частицы, возникающие естественным или исскуственным мутационным пурем, прионы, вироиды, плазмиды (могут быть и у эукариот), транспозины (“прыгающие гены”), прионы -- самореплицирующиеся белки.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Профессор Уманский подчеркивал важную экологическую роль вирусов в своей работе “Презумция невинности вирусов”. По его мнению, вирусы нужны для того чтобы происходил обмен информацией горизонтальным и вертикальным путями.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медленным инфекциям относят </w:t>
      </w:r>
      <w:r>
        <w:rPr>
          <w:sz w:val="24"/>
          <w:szCs w:val="24"/>
          <w:u w:val="single"/>
        </w:rPr>
        <w:t>подострый склерозирущий панэнцефалит (ПСПЭ)</w:t>
      </w:r>
      <w:r>
        <w:rPr>
          <w:sz w:val="24"/>
          <w:szCs w:val="24"/>
        </w:rPr>
        <w:t>. ПСПЭ болеют дети и подростки. Поражается ЦНС происходит медленное разрушение интелекта, двигательные нарушения, всегда летальный исход. В крови обнаруживается высокий уровень антител к коревому вирусу. В мозговой ткани были обнаружены возбудители кори. Проявляется заболевание сначала в недомогании, утрате памяти, затем появляется расстройства речи, афазия, расстройства письма -- аграфия, двоение в глазах, нарушение координации движений - апраксия; затем развиваются гиперкинезы, спастические параличи, больной перестает узнавать предметы. Затем наступает истощение больной впадает в коматозное состояние. При ПСПЭ наблюдаются дегенеративные изменения нейронов, в клетках микроглии -- эозинофильные включения. В патогенезе -- происхидит прорыв персистирующего вируса кори в ЦНС</w:t>
      </w:r>
      <w:r>
        <w:rPr>
          <w:sz w:val="24"/>
          <w:szCs w:val="24"/>
        </w:rPr>
        <w:tab/>
        <w:t xml:space="preserve"> через гематоэнцефалический барьер. Частота заболеваемости  ПСПЭ</w:t>
      </w:r>
      <w:r>
        <w:rPr>
          <w:sz w:val="24"/>
          <w:szCs w:val="24"/>
        </w:rPr>
        <w:tab/>
        <w:t>-- 1 заболевший на миллион. Диагностика -- с помощью ЭЭГ, определяют также тир противокоревых антител. Профилактика кори одновременно является профилактикой ПСПЭ. У вакцинироваанных против кори заболеваемость ПСПЭ в 20 раз меньше. Лечат интерфероном, но без особого успеха.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ВРОЖДЕННАЯ КРАСНУХА.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Заболевание характеризуется внутриутробным заражением плода, инфекцируются его органы. Заболевание медленно прогрессирует, приводя к порокам развития и(или) гибели плода.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Вирус открыт в 1962 году. Относится к семейству togaviridae, роду ribovirio. Вирус обладает цитопотогенным действием, гемагглютинирующими свойсвтвами, способен агрегировать тромбоциты. Для краснухи характерно обызвествление мукопротеидов в системе кровеносных сосудов. Вирус проникает через плаценту. Рпи краснухе часто возникают поражение сердца, глухота, катаракта. Профилактика -- прививают 8-9 летних девочек (в США). Применяя убитые и живые вакцины.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Лабораторная диагностика: используют рекцию торможения гемагглюцинации, флюоресцирующие антитела, реакцию связывания комплемента для серологической диагностики (ищут иммуноглобулины класса М).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ПРОГРЕССИРУЮЩАЯ МНОГООЧАГОВАЯ ЛЕЙКОЭНЦЕФАЛОПАТИЯ.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Это медленная инфекция , развивающаяся при иммунодепрессии и характеризующаяся появлением очагов поражения в ЦНС. Из мозговой ткани заболевших были выделены палававирусы трех штаммов (JC, BK,SV-40).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КЛИНИКА. Болезнь наблюдается при иммунной депрессии. Происходит диффузное поражение тканей мозга: повреждается белое вещество ствола мозга, мозжечок. Инфекция вызывается SV-40 поражает многих животных.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Диагностика. Метод флюоресцирующих антител. Профилактика, лечение -- не разработаны.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ПРОГРАДИЕНТНАЯ ФОРМА КЛЕЩЕВОГО ЭНЦЕФАЛИТА. Медленная инфекция для которой характерна патология астроцитарной глии. Происходит спонгиозная дегенерация, глиосклероз. Характерно постепенное (проградиентное) нарастание симптомов, что в конце концов приводит к смерти. Возбудитель -- вирус клещевого энцефалита, перешедший в персистенцию. Заболевание развивается после клещевого энцефалита или при инфекцировании малыми дозами (в эндемических очагах). Активация вируса происходит под влиянием иммунодепрессантов.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Эпидемиология. Переносчиками являются иксодовые клещи,зараженные вирусом. Диагностика включает в себя поиск противовирусных антител. Лечение -- иммуностимулирующая вакцинация, коррегирующая терапия (иммунокоррекция).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АБОРТИВНЫЙ ТИП БЕШЕНСТВА. После инкубационного периода развиваются симптомы бешенства, но болезнь не заканчивается летально. Описан 1 случай когда ребенок заболевший бешенством выжил и через 3 месяца даже был выписан из больницы. Вирусы в мозгу не размножились. Были обнаружены антитела. Этот тип бешенства описан у собак.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ЛИМФОЦИТАРНЫЙ ХОРЕОМЕНИНГИТ. Это инфекция при которой поражается ЦНС, у мышей почки, печень. Возбудитель относится к аренавирусам. Болеют кроме человека морские свинки, мыши, хомяки. Болезнь развивается в 2 формах -- быстрой и медленной. При быстрой форме наблюдается озноб, головная боль, лихородка, тошнота, рвота, бред, затем наступает смерть. Медленная форма характеризуется развитием менингиальных симптомов. Происходит инфильтрация мозговых оболочек и стенок сосудов. Пропитывание макрофагами сосудистых стенок. Это антропозооноз, является лотентной инфекцией у хомячков. Профилактика -- дератизация.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ЗАБОЛЕВАНИЯ ВЫЗЫВАЕМЫЕ ПРИОНОМИ.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КУРУ. В переводе Куру обозначает “хохочущая смерть”. Куру является оэндемической медленной инфекцией, встречающайся в Новой Гвинее. Куру открыл Гайдушек в 1963 году. Болезнь имеет длительный инкубационный период -- в среднем 8.5 лет. Инфекционное начало было найдено в мозгу у людей больных куру. Болеют также некоторые обезьяны. КЛИНИКА. Заболевание проявляется в атаксии, дизартрии, повышенной возбутимости, беспричинном смехе, после чего наступает смерть. Куру характеризуюется губкообразной энцефалопатией, происходит поражение мозжечка, дегенеративное слияние нейронов.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Куру обнаружено у племен употреблявших в пищу мозги своих предков без термической обработки. В мозговой ткани обнаруживается 10</w:t>
      </w:r>
      <w:r>
        <w:rPr>
          <w:sz w:val="24"/>
          <w:szCs w:val="24"/>
          <w:vertAlign w:val="superscript"/>
        </w:rPr>
        <w:t>8</w:t>
      </w:r>
      <w:r>
        <w:rPr>
          <w:sz w:val="24"/>
          <w:szCs w:val="24"/>
        </w:rPr>
        <w:t xml:space="preserve"> прионных частиц.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БОЛЕЗНЬ КРЕЙТУФЕЛЬДА-ЯКОБА. Медленная инфекция прионной природы, характеризующаяся деменцией, поражение пирамидных и экстрапирамидных путей. Возбудитель термоустойчив, сохраняется при температуре 70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С. КЛИНИКА. Слабоумие, истончение коры, уменьшение белого вещества головного мозга, наступает смертельный исход. Характерно отсутствие иммунных сдвигов. ПАТОГЕНЕЗ. Существует аутосомный ген регулирующий как чувствительность, так и и репродукцию приона, который его и депрессирует. Генетическая предрасположенность у 1 человека на миллион. Болеют пожилые мужчины. ДИАГНОСТИКА. Осуществляется на основе клинических проявлений и паталогоанатомической картине. ПРОФИЛАКТИКА. В неврологии инструменты должны проходить специальную обработку.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БОЛЕЗНЬ ГЕРОТНЕРА-ШТРЕУСПЕРА. Инфекционная природа заболевания доказана заражением обезьян. При этой инфекции наблюдаются мозжечковые нарушения , амироидные бляшки в ткани мозга. Болезнь протекает более длительно, чем болезнь Крейтуфельда-Якоба. Эпидемиология, лечение, профилактика -- не разработаны.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АМИОТРОФИЧЕСКИЙ ЛЕЙКОСПОНГИОЗ. При этой медленной инфекции наблюдается атрофические парезы мышц нижней конечности, затем наступает летальный исход. Встречается заболевание в Белоруссии. Инкубационный период -- продолжается годы.ЭПИДЕМИОЛОГИЯ. в распространении заболевания имеет место наследственная предрасположенность, возможно пищевые ритуалы. Возможно возбудитель имеет отношение к заболеваниям крупного рогатого скота в Англии.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Доказано что распространенное заболевание овец -- скрепи тоже вызывается прионами. Предполагают роль ретровирусов в этиологии рассеянного склероза, вируса гриппа -- в этиологии болезни Паркенсона. Вируса герпеса -- в развитии атеросклероза. Предпологается прионная природа шизофрении, миопатии у людей.</w:t>
      </w:r>
    </w:p>
    <w:p w:rsidR="00413AE3" w:rsidRDefault="00413AE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Существует мнение, что вирусы и прионы имеют большое значение в процессе старения, которое происходит при ослаблении иммунитета.</w:t>
      </w:r>
    </w:p>
    <w:p w:rsidR="00413AE3" w:rsidRDefault="00413AE3">
      <w:pPr>
        <w:ind w:firstLine="567"/>
        <w:rPr>
          <w:sz w:val="24"/>
          <w:szCs w:val="24"/>
        </w:rPr>
      </w:pPr>
      <w:bookmarkStart w:id="0" w:name="_GoBack"/>
      <w:bookmarkEnd w:id="0"/>
    </w:p>
    <w:sectPr w:rsidR="00413AE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A7359"/>
    <w:multiLevelType w:val="singleLevel"/>
    <w:tmpl w:val="24C85BDC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6CD"/>
    <w:rsid w:val="002F0205"/>
    <w:rsid w:val="00413AE3"/>
    <w:rsid w:val="00C416CD"/>
    <w:rsid w:val="00D3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962329-8C91-409E-840C-C17F3EAD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567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6126</Words>
  <Characters>3493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Лекция по микробиологии.</vt:lpstr>
    </vt:vector>
  </TitlesOfParts>
  <Company>KM</Company>
  <LinksUpToDate>false</LinksUpToDate>
  <CharactersWithSpaces>9600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Лекция по микробиологии.</dc:title>
  <dc:subject/>
  <dc:creator>Макс Суслов</dc:creator>
  <cp:keywords/>
  <dc:description/>
  <cp:lastModifiedBy>admin</cp:lastModifiedBy>
  <cp:revision>2</cp:revision>
  <dcterms:created xsi:type="dcterms:W3CDTF">2014-01-27T16:09:00Z</dcterms:created>
  <dcterms:modified xsi:type="dcterms:W3CDTF">2014-01-27T16:09:00Z</dcterms:modified>
</cp:coreProperties>
</file>