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158" w:rsidRDefault="00063158">
      <w:pPr>
        <w:pStyle w:val="Mystyle"/>
        <w:jc w:val="center"/>
        <w:rPr>
          <w:sz w:val="32"/>
          <w:szCs w:val="32"/>
        </w:rPr>
      </w:pPr>
      <w:bookmarkStart w:id="0" w:name="OLE_LINK1"/>
      <w:r>
        <w:rPr>
          <w:rStyle w:val="a6"/>
          <w:sz w:val="32"/>
          <w:szCs w:val="32"/>
        </w:rPr>
        <w:t>Личность и социальный институт: проблема социализации</w:t>
      </w:r>
    </w:p>
    <w:bookmarkEnd w:id="0"/>
    <w:p w:rsidR="00063158" w:rsidRDefault="00063158">
      <w:pPr>
        <w:pStyle w:val="Mystyle"/>
      </w:pPr>
      <w:r>
        <w:t xml:space="preserve"> Вся проблема социализации личности может быть выражена как отношение между личностью и социальными институтами общества. Какой бы аспект социализации мы ни взяли, всюду мы сталкиваемся с необходимостью вхождения личности в систему социальных институциональных отношений. Например, получение высшего образования сопряжено с такими институциональными формами деятельности, как подача заявления, прохождение экзаменов и конкурсного отбора, обучение вузовским дисциплинам, подготовка дипломной работы и т.п. Все это - предусмотренные обществом формы отношений в сфере высшего образования. По такой же логике развиваются социальные отношения в других областях человеческой деятельности: в труде, спорте, искусстве, на военной службе, в политике и т.д. </w:t>
      </w:r>
    </w:p>
    <w:p w:rsidR="00063158" w:rsidRDefault="00063158">
      <w:pPr>
        <w:pStyle w:val="Mystyle"/>
      </w:pPr>
      <w:r>
        <w:t xml:space="preserve"> В социальной философии личность описывается как субъект социализации, которому присуще такое фундаментальное качество, как "спонтанность". Именно так характеризуется личность в трудах американского мыслителя Толкотта Парсонса. Для его теории социального действия личность есть самый непосредственный уровень общественной жизни. Понятие спонтанности весьма продуктивно для описания процессов социализации личности в обществе. Личность не формируется автоматически, ее нельзя запрограммировать на схематическое поведение. Обладая волей, интеллектом, интуицией, эмоциями и чувствами, свободой и подсознанием, личность осуществляет спонтанное, подчас неожиданное приспособление к социальной среде. Спонтанность личности есть выражение принципиальной непроницаемости и автономности ее внутреннего мира. Личностная мотивация ее социального поведения кроется в глубинах индивидуальности, а не в формах институционального общения. </w:t>
      </w:r>
    </w:p>
    <w:p w:rsidR="00063158" w:rsidRDefault="00063158">
      <w:pPr>
        <w:pStyle w:val="Mystyle"/>
      </w:pPr>
      <w:r>
        <w:t xml:space="preserve">Важное значение в социальной философии имеют понятия, описывающие отношение личности к обществу. Первое такое понятие выражено термином "экстернализация". Личность экстернализирует себя в обществе, т.е. открывает себя для общества, активно включается в его динамику. </w:t>
      </w:r>
    </w:p>
    <w:p w:rsidR="00063158" w:rsidRDefault="00063158">
      <w:pPr>
        <w:pStyle w:val="Mystyle"/>
      </w:pPr>
      <w:r>
        <w:t xml:space="preserve">Другое понятие - "интернализация", что означает перевод объективных структур социального мира в субъективное личностное состояние. В книге Питера Бергера и Томаса Лукмана "Социальное конструирование реальности" процесс интернализации характеризуется как феномен первичной социализации. Усваивая социальные значения, учась понимать других людей, расшифровывая внутренний мир других людей, человек обретает способность жить в обществе. Эта стадия социализации важна именно в силу своей первичности - здесь складывается общий социальный облик личности. Это происходит в детстве, когда индивид превращается в члена общества. Далее происходит уже вторичная социализация - каждое новое вхождение индивида в различные сферы объективного мира общества. </w:t>
      </w:r>
    </w:p>
    <w:p w:rsidR="00063158" w:rsidRDefault="00063158">
      <w:pPr>
        <w:pStyle w:val="Mystyle"/>
      </w:pPr>
      <w:r>
        <w:t xml:space="preserve">Интернализация, определяющая характер первичной социализации, позволяет нам узнать и понять объективные свойства социального мира. Здесь мы учимся понимать мир социальных значений, нам становится известно, что действия людей в обществе не произвольны, а вписаны в систему значений. Постепенно мы постигаем значения игры, дружбы, взаимопомощи, коллектива, соперничества, лидерства и т.п. Сталкиваясь с иной значимостью, мы интегрируем ее в уже усвоенную систему социальных значений. Первичная социализация дает нам фундаментальный социальный опыт. Здесь мы не выбираем свое окружение - оно навязано нам волею судьбы. Осваивая свой первичный социальный мир (прежде всего родителей, вообще близких людей), мы идентифицируем себя с этим миром первичной социализации. Для ребенка его мир - это вообще единственный мир, кроме которого нет ничего другого. </w:t>
      </w:r>
    </w:p>
    <w:p w:rsidR="00063158" w:rsidRDefault="00063158">
      <w:pPr>
        <w:pStyle w:val="Mystyle"/>
      </w:pPr>
      <w:r>
        <w:t xml:space="preserve">Первичная социализация личности рано или поздно завершается. Ее результат - способность личности усвоить понятие обобщенного другого. Вообще другой - это образ общества в сознании личности. Как только мы усвоили принципиальное различие между собственным Я и внешним миром, мы становимся способными выделять различные по качеству области социального мира. С этого момента социализация становится вторичной - перед индивидом открывается вся широта социальных отношений. Вот здесь и наступает черед социальных институтов. Любой акт вторичной социализации сопряжен с необходимостью включения в сферу влияния социального института. Миры вторичной социализации совсем не похожи на мир первичной социализации ребенка в семье - они полны условностей, норм, правил, ограничений, искусственных ситуаций и т.д. Не случайно здесь личность опирается на такое социальное знание, которое на языке науки называется "специфически - ролевым". </w:t>
      </w:r>
    </w:p>
    <w:p w:rsidR="00063158" w:rsidRDefault="00063158">
      <w:pPr>
        <w:pStyle w:val="Mystyle"/>
      </w:pPr>
      <w:r>
        <w:t xml:space="preserve">Каждый социальный институт стимулирует присущее только ему специфически - ролевое знание. Поэтому, например, работник театра может иногда не понимать работника науки, ибо у них свой собственный комплекс специфически-ролевого знания. Когда мы читаем интервью политика или спортсмена, мы очень многое узнаем о специфически-ролевых значениях их сфер институциональной деятельности. </w:t>
      </w:r>
    </w:p>
    <w:p w:rsidR="00063158" w:rsidRDefault="00063158">
      <w:pPr>
        <w:pStyle w:val="Mystyle"/>
      </w:pPr>
      <w:r>
        <w:t xml:space="preserve">На протяжении всей своей жизни личность переживает несколько относительно обособленных периодов социализации. Социализация - процесс не монотонный, а качественно дифференцированный. Любое вхождение личности в социум - это каждый раз обретение качественно нового социального опыта, усвоение иного специфически-ролевого знания, понимание специфики особого вида отношений и т.п. Из каждого такого этапа социализации личность выходит, обретая принципиально новую для себя социальную определенность. Особенно важны изменения, происходящие в сознании личности. Объективно личность входит в новое социальное поле, субъективно же она усваивает новый взгляд на мир. Например, она обнаруживает, что на новом месте работы не принято приходить в офис без галстука. Усвоение новой нормы поведения - это не просто внешнее изменение, происходящее с индивидом, но и внутренняя трансформация сознания, новый взгляд на свою идентичность, новое понимание своей сущности. В личности происходит своеобразное смещение социального восприятия. Часто это происходит в форме внутреннего конфликта. Например, молодой человек, став отцом, еще некоторое время не может привыкнуть к своей новой социальной роли, отвыкнуть от восприятия себя "праздным гулякой". В личностном самосознании всегда существует иерархия сфер социального самооценивания. </w:t>
      </w:r>
    </w:p>
    <w:p w:rsidR="00063158" w:rsidRDefault="00063158">
      <w:pPr>
        <w:pStyle w:val="Mystyle"/>
      </w:pPr>
      <w:r>
        <w:t xml:space="preserve">С другой стороны, личностный процесс социализации, каким бы он ни был индивидуализированным, происходит в более широком контексте специфической социальной структуры. Индивид всегда встречает определенную институционализированную программу поведения, некоторый социально-структурный порядок. Сможет личность "вписаться" в порядок институционализации - социализация будет "успешной". Во всяком случае, личность всегда стремится устранить асимметрию между своим поведением и социальным порядком. Бывают ситуации, когда личность не только соответствует социальному порядку, но и сама существенно влияет на него, меняет структуру институционального мира. Например, новый руководитель предприятия может ввести общее требование ко всем работ- никам каждый месяц отчитываться, что они сделали для улучшения психологического климата коллектива. </w:t>
      </w:r>
    </w:p>
    <w:p w:rsidR="00063158" w:rsidRDefault="00063158">
      <w:pPr>
        <w:pStyle w:val="Mystyle"/>
      </w:pPr>
      <w:r>
        <w:t xml:space="preserve">Итак, между структурой социального мира и структурой личности всегда происходит процесс взаимного приспособления. Со стороны личности - это социализация, т.е. объективное и субъективное вхождение в социум, привыкание к определенному структурному порядку. Со стороны общества это - институционализация отношений, конституирование системы норм, регулятивов и принципов, с которыми личности будут согласовывать свое индивидуальное поведение. Личность и общество взаимно обуславливают свое бытие. </w:t>
      </w:r>
    </w:p>
    <w:p w:rsidR="00063158" w:rsidRDefault="00063158">
      <w:pPr>
        <w:pStyle w:val="Mystyle"/>
      </w:pPr>
      <w:bookmarkStart w:id="1" w:name="_GoBack"/>
      <w:bookmarkEnd w:id="1"/>
    </w:p>
    <w:sectPr w:rsidR="0006315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11E"/>
    <w:rsid w:val="00063158"/>
    <w:rsid w:val="00521C7D"/>
    <w:rsid w:val="00DF6802"/>
    <w:rsid w:val="00F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F04CDA-22A1-4661-8009-46E6725E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8">
    <w:name w:val="заголовок 8"/>
    <w:basedOn w:val="a"/>
    <w:next w:val="a"/>
    <w:uiPriority w:val="99"/>
    <w:pPr>
      <w:spacing w:before="240" w:after="60"/>
    </w:pPr>
    <w:rPr>
      <w:rFonts w:ascii="Arial" w:hAnsi="Arial" w:cs="Arial"/>
      <w:i/>
      <w:iCs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1">
    <w:name w:val="Body Text Indent 2"/>
    <w:basedOn w:val="a"/>
    <w:link w:val="22"/>
    <w:uiPriority w:val="99"/>
    <w:pPr>
      <w:spacing w:line="240" w:lineRule="atLeast"/>
      <w:ind w:right="-2812" w:firstLine="32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40" w:line="240" w:lineRule="atLeast"/>
      <w:ind w:right="-2812" w:firstLine="360"/>
    </w:pPr>
    <w:rPr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customStyle="1" w:styleId="DefinitionTerm">
    <w:name w:val="Definition Term"/>
    <w:basedOn w:val="a"/>
    <w:next w:val="a"/>
    <w:uiPriority w:val="99"/>
    <w:rPr>
      <w:sz w:val="24"/>
      <w:szCs w:val="24"/>
    </w:rPr>
  </w:style>
  <w:style w:type="character" w:styleId="a6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4807</Words>
  <Characters>2741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2014-01-27T09:37:00Z</dcterms:created>
  <dcterms:modified xsi:type="dcterms:W3CDTF">2014-01-27T09:37:00Z</dcterms:modified>
</cp:coreProperties>
</file>