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39" w:rsidRDefault="00692639">
      <w:pPr>
        <w:pStyle w:val="Z16"/>
        <w:jc w:val="center"/>
        <w:rPr>
          <w:snapToGrid w:val="0"/>
        </w:rPr>
      </w:pPr>
      <w:r>
        <w:rPr>
          <w:snapToGrid w:val="0"/>
        </w:rPr>
        <w:t xml:space="preserve">Личность и воспитание императора Александра </w:t>
      </w:r>
      <w:r>
        <w:rPr>
          <w:snapToGrid w:val="0"/>
          <w:lang w:val="en-US"/>
        </w:rPr>
        <w:t>II</w:t>
      </w:r>
    </w:p>
    <w:p w:rsidR="00692639" w:rsidRDefault="00692639">
      <w:pPr>
        <w:pStyle w:val="Mystyle"/>
        <w:rPr>
          <w:snapToGrid w:val="0"/>
        </w:rPr>
      </w:pPr>
    </w:p>
    <w:p w:rsidR="00692639" w:rsidRDefault="00692639">
      <w:pPr>
        <w:pStyle w:val="Mystyle"/>
        <w:rPr>
          <w:snapToGrid w:val="0"/>
        </w:rPr>
      </w:pPr>
      <w:r>
        <w:rPr>
          <w:snapToGrid w:val="0"/>
        </w:rPr>
        <w:t xml:space="preserve">Неожиданная кончина императора Николая Павловича, умершего от случайной простуды, послужила началом важных перемен в жизни Русского государства. С императором Николаем отошла в вечность его правительственная система. Приемник его был совсем иной человек. Император Александр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во многом составлял противоположность своему отцу. Отец отличался суровым и непреклонным характером; сын был мягок и доступен влиянием. Отец не получил в своё время хорошего образования, сын же был тщательно воспитан и подготовлен к предстоящему важному делу правления государством. Александр вступал на престол тридцати шести лет от роду (родился в 1818г.), зрелым человеком, достаточно опытных в делах. Русские люди ждали от него много доброго – и не ошиблись.</w:t>
      </w:r>
    </w:p>
    <w:p w:rsidR="00692639" w:rsidRDefault="00692639">
      <w:pPr>
        <w:pStyle w:val="Mystyle"/>
        <w:rPr>
          <w:snapToGrid w:val="0"/>
        </w:rPr>
      </w:pPr>
      <w:r>
        <w:rPr>
          <w:snapToGrid w:val="0"/>
        </w:rPr>
        <w:t xml:space="preserve">  Воспитание императора Александра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было поставлено прекрасно. С малых лет воспитателем его был гуманный и умный человек капитан Мердер. Лет девяти Александр начал учиться под главным руководством своего “наставника” – известного поэта В.А.Жуковского. Жуковский предварительно составил глубоко обдуманный “план учения” цесаревича, утверждённый императором Николаем. По этому плану целью всего учения было сделать будущего государя человеком просвещённым и всесторонне образованным, сохранив его от преждевременных увлечений мелочами военного дела. Жуковскому удалось осуществить свой план. Цесаревич много учился и имел хороших учителей; между прочим, знаменитый Сперанский вёл с ним “беседы о законах”. Домашние занятия добавлялись образовательными поездками. Из них особенно памятно было большое путешествие по России и Западной Сибири (в 1837г.). Двадцати трёх лет цесаревич вступил в брак с Марией Александровною, принцессою Гессен – Дармштадской, с которою он познакомился во время большого заграничного путешествия.</w:t>
      </w:r>
    </w:p>
    <w:p w:rsidR="00692639" w:rsidRDefault="00692639">
      <w:pPr>
        <w:pStyle w:val="Mystyle"/>
        <w:rPr>
          <w:snapToGrid w:val="0"/>
        </w:rPr>
      </w:pPr>
      <w:r>
        <w:rPr>
          <w:snapToGrid w:val="0"/>
        </w:rPr>
        <w:t xml:space="preserve">  С этого времени началось служебная деятельность Александра Николаевича. Император Николай систематически знакомил сына с разными отраслями государственного управления и даже поручал ему общее руководство делами на время своих отъездов из столицы. В течение десяти лет наследник престола был ближайшим помощником своего отца и свидетелем всей его правительственной работы. Император Николай нежно относился к сыну; он говорил ему перед самой своей кончиною: “Мне хотелось, приняв на себя всё трудное, всё тяжкое, оставить тебе царство мирное, устроенное и счастливое… Провидение судило иначе.”</w:t>
      </w:r>
    </w:p>
    <w:p w:rsidR="00692639" w:rsidRDefault="00692639">
      <w:pPr>
        <w:pStyle w:val="Mystyle"/>
        <w:rPr>
          <w:snapToGrid w:val="0"/>
        </w:rPr>
      </w:pPr>
      <w:r>
        <w:rPr>
          <w:snapToGrid w:val="0"/>
        </w:rPr>
        <w:t xml:space="preserve">  Провидение судило иначе. Император Александр </w:t>
      </w:r>
      <w:r>
        <w:rPr>
          <w:snapToGrid w:val="0"/>
          <w:lang w:val="en-US"/>
        </w:rPr>
        <w:t>II</w:t>
      </w:r>
      <w:r>
        <w:rPr>
          <w:snapToGrid w:val="0"/>
        </w:rPr>
        <w:t xml:space="preserve"> вступал во власть в очень тяжкое время. Трудная и неудачная война потрясла государство и требовала больших усилий и большого искусства для того, чтобы сохранить честь империи и привести дело к хорошему миру. Всё внимание нового государя было устремлено в эту сторону.</w:t>
      </w:r>
    </w:p>
    <w:p w:rsidR="00692639" w:rsidRDefault="00692639">
      <w:pPr>
        <w:pStyle w:val="Mystyle"/>
      </w:pPr>
    </w:p>
    <w:p w:rsidR="00692639" w:rsidRDefault="00692639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60B2E">
        <w:t>http://www.studentu.ru</w:t>
      </w:r>
      <w:r>
        <w:t xml:space="preserve"> </w:t>
      </w:r>
    </w:p>
    <w:p w:rsidR="00692639" w:rsidRDefault="00692639">
      <w:pPr>
        <w:pStyle w:val="Mystyle"/>
      </w:pPr>
      <w:bookmarkStart w:id="0" w:name="_GoBack"/>
      <w:bookmarkEnd w:id="0"/>
    </w:p>
    <w:sectPr w:rsidR="00692639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5A93"/>
    <w:multiLevelType w:val="multilevel"/>
    <w:tmpl w:val="FE083DF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0B2E"/>
    <w:rsid w:val="00302D47"/>
    <w:rsid w:val="00501A10"/>
    <w:rsid w:val="00560B2E"/>
    <w:rsid w:val="0069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B5C8C3-3264-491C-ABB9-479FF27F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2014-01-27T04:31:00Z</dcterms:created>
  <dcterms:modified xsi:type="dcterms:W3CDTF">2014-01-27T04:31:00Z</dcterms:modified>
</cp:coreProperties>
</file>