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58" w:rsidRDefault="00950D58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Лоаоз (Loaosis)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loiasis—</w:t>
      </w:r>
      <w:r>
        <w:rPr>
          <w:color w:val="000000"/>
        </w:rPr>
        <w:t xml:space="preserve"> англ.; </w:t>
      </w:r>
      <w:r>
        <w:rPr>
          <w:i/>
          <w:iCs/>
          <w:color w:val="000000"/>
        </w:rPr>
        <w:t>oedeme fugaces de Calabar</w:t>
      </w:r>
      <w:r>
        <w:rPr>
          <w:color w:val="000000"/>
        </w:rPr>
        <w:t xml:space="preserve"> —франц.; </w:t>
      </w:r>
      <w:r>
        <w:rPr>
          <w:i/>
          <w:iCs/>
          <w:color w:val="000000"/>
        </w:rPr>
        <w:t>lodosis—</w:t>
      </w:r>
      <w:r>
        <w:rPr>
          <w:color w:val="000000"/>
        </w:rPr>
        <w:t>исп.)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950D58" w:rsidRPr="00950D5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50D58" w:rsidRPr="00950D58" w:rsidRDefault="004E426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loaos"/>
                </v:shape>
              </w:pict>
            </w:r>
          </w:p>
        </w:tc>
      </w:tr>
      <w:tr w:rsidR="00950D58" w:rsidRPr="00950D5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50D58" w:rsidRPr="00950D58" w:rsidRDefault="00950D5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950D58">
              <w:rPr>
                <w:b/>
                <w:bCs/>
                <w:color w:val="FFFFFF"/>
                <w:sz w:val="24"/>
                <w:szCs w:val="24"/>
              </w:rPr>
              <w:t>Loa loa, окраска гематоксилином</w:t>
            </w:r>
          </w:p>
        </w:tc>
      </w:tr>
      <w:tr w:rsidR="00950D58" w:rsidRPr="00950D5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50D58" w:rsidRPr="00950D58" w:rsidRDefault="004E426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loaos"/>
                </v:shape>
              </w:pict>
            </w:r>
          </w:p>
        </w:tc>
      </w:tr>
      <w:tr w:rsidR="00950D58" w:rsidRPr="00950D5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50D58" w:rsidRPr="00950D58" w:rsidRDefault="00950D5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950D58">
              <w:rPr>
                <w:b/>
                <w:bCs/>
                <w:color w:val="FFFFFF"/>
                <w:sz w:val="24"/>
                <w:szCs w:val="24"/>
              </w:rPr>
              <w:t>Loa loa, окраска гематоксилином</w:t>
            </w:r>
          </w:p>
        </w:tc>
      </w:tr>
    </w:tbl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Лоаоз</w:t>
      </w:r>
      <w:r>
        <w:rPr>
          <w:color w:val="000000"/>
        </w:rPr>
        <w:t xml:space="preserve"> — хронически протекающий гельминтоз, характерным признаком которого является миграция половозрелых паразитов в ткани организма, что вызывает развитие так называемой калабарской опухоли.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болезни </w:t>
      </w:r>
      <w:r>
        <w:rPr>
          <w:i/>
          <w:iCs/>
          <w:color w:val="000000"/>
        </w:rPr>
        <w:t>Loa loa —</w:t>
      </w:r>
      <w:r>
        <w:rPr>
          <w:color w:val="000000"/>
        </w:rPr>
        <w:t xml:space="preserve"> белые полупрозрачные нематоды длиной 30—70 мм, длина микрофилярий 0,25—0,3 мм. Окончательным хозяином является человек, промежуточным — слепни рода </w:t>
      </w:r>
      <w:r>
        <w:rPr>
          <w:i/>
          <w:iCs/>
          <w:color w:val="000000"/>
        </w:rPr>
        <w:t>Chrysops.</w:t>
      </w:r>
      <w:r>
        <w:rPr>
          <w:color w:val="000000"/>
        </w:rPr>
        <w:t xml:space="preserve"> Половозрелые </w:t>
      </w:r>
      <w:r>
        <w:rPr>
          <w:i/>
          <w:iCs/>
          <w:color w:val="000000"/>
        </w:rPr>
        <w:t>Loa loa</w:t>
      </w:r>
      <w:r>
        <w:rPr>
          <w:color w:val="000000"/>
        </w:rPr>
        <w:t xml:space="preserve"> паразитируют в подкожной клетчатке, под конъюнктивой глаза и под серозными оболочками, микрофилярии — в кровеносных сосудах, особенно в капиллярах легких. В периферическую кровь микрофилярии поступают в дневное время через несколько недель после заражения, чаще это происходит спустя год и более после инвазии.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Резервуаром инфекции является зараженный человек. Передача осуществляется слепнями рода </w:t>
      </w:r>
      <w:r>
        <w:rPr>
          <w:i/>
          <w:iCs/>
          <w:color w:val="000000"/>
        </w:rPr>
        <w:t>Chrysops,</w:t>
      </w:r>
      <w:r>
        <w:rPr>
          <w:color w:val="000000"/>
        </w:rPr>
        <w:t xml:space="preserve"> которые вместе с кровью зараженного человека заглатывают микрофилярий. Развитие микрофилярий в организме слепня при температуре 28—</w:t>
      </w:r>
      <w:r>
        <w:rPr>
          <w:i/>
          <w:iCs/>
          <w:color w:val="000000"/>
        </w:rPr>
        <w:t>30°</w:t>
      </w:r>
      <w:r>
        <w:rPr>
          <w:color w:val="000000"/>
        </w:rPr>
        <w:t xml:space="preserve"> и абсолютной влажности 92% заканчивается за 7 дней, при более низкой температуре и влажности — за 10-20 дней.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Зараженные слепни при сосании крови здорового человека вводят ему в кровь микрофилярий в инвазионной стадии. Слепни нападают на человека днем, их привлекают движущиеся предметы, дым, огонь. Они обитают обычно в лесах и кустарниках по берегам рек, но могут залетать и в близлежащие населенные пункты. Лоаоз встречается в странах Африки. На Западном побережье Африки в полосе от 8° северной широты до 5° южной широты лоаоз встречается повсеместно.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Сенсибилизация организма продуктами обмена и распада паразитов ведет к развитию аллергических проявлений, в том числе и калабарского отека. Активное передвижение самок в тканях вызывает местное раздражение. При присоединении вторичной инфекции возникают абсцессы.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Инкубация обычно длится несколько лет, изредка сокращается до 4 месяцев. Заболевание начинается с аллергических проявлений. На коже появляется уртикарная сыпь, температура тела повышается до субфебрильных цифр, больного беспокоят боли в конечностях, парестезии. В последующем передвижение паразитов в подкожной клетчатке вызывает зуд и жжение. При проникновении паразита под конъюнктиву глаза развивается конъюнктивит с опуханием век и резкими болями. При попадании Loa loa в уретру появляются боли независимо от мочеиспускания. Для заболевания характерно внезапное появление на ограниченных участках тела безболезненного отека, который рассасывается обычно в течение трех дней, реже нескольких недель. Кожа в области отека бледнеет или, наоборот, становится гиперемированной. Отеки встречаются в разных частях тела, но чаще всего на конечностях. Отмечается более частое появление опухолей в летнее жаркое время. Описаны случаи развития у мужчин гидроцеле, а также многочисленных внутримышечных абсцессов, которые возникают как результат присоединения вторичной инфекции в местах гибели взрослых паразитов. Имеются сообщения о развитии симптомов энцефалита при проникновении паразитов в центральную нервную систему. В периферической крови отмечаются выраженная эозинофилия и вторичная анемия.</w:t>
      </w:r>
    </w:p>
    <w:p w:rsidR="00950D58" w:rsidRDefault="00950D5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О возможности лоаоза следует думать при проявлении у больных в жарких странах признаков калабарского отека. При проникновении паразита под конъюнктиву глаза он легко выявляется при обычном осмотре. Диагноз подтверждается обнаружением микрофилярий в крови в дневное время. Ориентировочное значение имеют внутрикожная аллергическая проба и реакция связывания комплемента. Учитывается также эозинофилия крови.</w:t>
      </w:r>
    </w:p>
    <w:p w:rsidR="00950D58" w:rsidRDefault="00950D58">
      <w:pPr>
        <w:rPr>
          <w:sz w:val="24"/>
          <w:szCs w:val="24"/>
        </w:rPr>
      </w:pPr>
      <w:bookmarkStart w:id="0" w:name="_GoBack"/>
      <w:bookmarkEnd w:id="0"/>
    </w:p>
    <w:sectPr w:rsidR="00950D5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B7D"/>
    <w:rsid w:val="00474F25"/>
    <w:rsid w:val="004E426C"/>
    <w:rsid w:val="007D4B7D"/>
    <w:rsid w:val="009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776CBF4-1236-44BB-8AC4-9E6A9DF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Лоаоз (Loaosis)</vt:lpstr>
    </vt:vector>
  </TitlesOfParts>
  <Company>KM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Лоаоз (Loaosis)</dc:title>
  <dc:subject/>
  <dc:creator>N/A</dc:creator>
  <cp:keywords/>
  <dc:description/>
  <cp:lastModifiedBy>admin</cp:lastModifiedBy>
  <cp:revision>2</cp:revision>
  <dcterms:created xsi:type="dcterms:W3CDTF">2014-01-27T12:13:00Z</dcterms:created>
  <dcterms:modified xsi:type="dcterms:W3CDTF">2014-01-27T12:13:00Z</dcterms:modified>
</cp:coreProperties>
</file>