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3E" w:rsidRDefault="00B2713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Льюис Кэрролл </w:t>
      </w:r>
    </w:p>
    <w:p w:rsidR="00B2713E" w:rsidRDefault="00B271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Carroll, Lewis (1832–1898; наст. имя – Чарлз Латуидж Доджсон, Charles Lutwidge Dodgson), английский детский писатель, математик, логик. </w:t>
      </w:r>
    </w:p>
    <w:p w:rsidR="00B2713E" w:rsidRDefault="00B271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27 января 1832 в Дарсбери близ Уоррингтона (графство Чешир). Чарлз Латуидж был третьим ребенком и старшим сыном в семье, где родилось четверо мальчиков и семь девочек. </w:t>
      </w:r>
    </w:p>
    <w:p w:rsidR="00B2713E" w:rsidRDefault="00B271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Образованием юного Доджсона до двенадцати лет занимался отец, затем мальчика определили в грамматическую школу Ричмонда. Полтора года спустя он поступил в Рагби-Скул. Здесь он проучился четыре года, проявив выдающиеся способности к математике и богословию. В мае 1850 был зачислен в Крайст-Чёрч-колледж Оксфордского университета и в январе следующего года переехал в Оксфорд. </w:t>
      </w:r>
    </w:p>
    <w:p w:rsidR="00B2713E" w:rsidRDefault="00B271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Победив в конкурсе на стипендию Боултера в 1851 и удостоившись отличия первого класса по математике и второго по классическим языкам и античным литературам в 1852, юноша был допущен к научной работе. В 1855 он был назначен лектором по математике и оставался на этой должности до своей отставки в 1881. Доджсон жил при колледже до своей кончины в 1898. </w:t>
      </w:r>
    </w:p>
    <w:p w:rsidR="00B2713E" w:rsidRDefault="00B271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Значительное число книг и брошюр по математике и логике свидетельствует о том, что Доджсон был добросовестным членом ученого общества. Среди них – Алгебраический разбор пятой книги Евклида (The Fifth Book of Euclid Treated Algebraically, 1858 и 1868), Конспекты по алгебраической планиметрии (A Syllabus of Plane Algebraical Geometry, 1860), Элементарное руководство по теории детерминантов (An Elementary Treatise on Determinants, 1867) и Евклид и его современные соперники (Euclid and His Modern Rivals, 1879), Математические курьезы (Curiosa Mathematica, 1888 и 1893), Символическая логика (Symbolic Logic, 1896). </w:t>
      </w:r>
    </w:p>
    <w:p w:rsidR="00B2713E" w:rsidRDefault="00B271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Дети интересовали Доджсона с юных лет; еще мальчиком он придумывал игры, сочинял рассказы и стишки и рисовал картинки для младших братьев и сестер. Необычайно сильная привязанность Доджсона к детям (причем девочки почти вытеснили мальчиков из круга его друзей) озадачивала еще его современников, новейшие же критики и биографы не перестают умножать число психологических расследований личности писателя. </w:t>
      </w:r>
    </w:p>
    <w:p w:rsidR="00B2713E" w:rsidRDefault="00B271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детских друзей Доджсона более всего прославились те, с кем он подружился ранее всех, – дети Лидделла, декана его колледжа: Гарри, Лорина, Элис (Алиса), Эдит, Рода и Вайолет. Любимицей была Элис, скоро ставшая героиней импровизаций, которыми Доджсон развлекал своих юных друзей на речных прогулках либо у себя дома, перед фотокамерой. Самую необыкновенную историю он рассказал Лорине, Элис и Эдит Лидделл и канонику Дакуорту 4 июля 1862 близ Годстоу, в верховьях Темзы. Элис упросила Доджсона записать этот рассказ на бумаге, чем он и занимался на протяжении нескольких последующих месяцев. Затем, по совету Генри Кингзли и Дж.Макдоналда, он переписал книгу для более широкого круга читателей, добавив еще несколько историй, прежде рассказанных детям Лидделла, и в июле 1865 выпустил в свет Приключения Алисы в Стране чудес (Alice's Adventures in Wonderland). Продолжение, также из ранних рассказов и более поздних историй, поведанных юным Лидделлам в Чарлтон-Кингзе, близ Челтнема, в апреле 1863, вышло на Рождество 1871 (указан 1872) под названием Сквозь зеркало и Что там увидела Алиса (Through the Looking-Glass and What Alice Found There). Обе книги проиллюстрировал Д.Тенньел (1820–1914), следовавший точным указаниям Доджсона. </w:t>
      </w:r>
    </w:p>
    <w:p w:rsidR="00B2713E" w:rsidRDefault="00B271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Страна Чудес, и Сквозь зеркало рассказывают о событиях, которые происходят как бы во сне. Дробление повествования на эпизоды позволяет писателю включить рассказы, в которых обыгрывались расхожие поговорки и присловья, вроде «улыбки Чеширского Кота» или «безумного шляпника», либо забавно разворачивались ситуации таких игр, как крокет или карты. Сквозь зеркало в сравнении со Страной Чудес отличается большим единством сюжета. Здесь Алиса попадает в зеркально отраженный мир и становится участницей шахматной партии, где пешка Белой Королевы (это Алиса) достигает восьмой клетки и сама превращается в королеву. В этой книге тоже есть популярные персонажи детских стишков, в частности Шалтай-Болтай (Humpty Dumpty), с комично-профессорским видом трактующий «придуманные» слова в «Бармаглоте» («Jabberwocky»). </w:t>
      </w:r>
    </w:p>
    <w:p w:rsidR="00B2713E" w:rsidRDefault="00B271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Доджсона хорошо получались юмористические стихи, а некоторые стихи из книг об Алисе он напечатал в «Комик-таймс» (приложении к газете «Таймс») в 1855 и в журнале «Трейн» в 1856. Он опубликовал еще много стихотворных подборок в этих и других периодических изданиях, таких, как «Колледж Раймз» и «Панч», анонимно либо под псевдонимом Льюис Кэрролл (сначала было латинизировано английское имя Чарлз Латвидж – получилось Каролус Людовикус, а затем оба имени поменялись местами и были вновь англизированы). Этим псевдонимом были подписаны обе книги об Алисе и сборники стихов Фантасмагория (Phantasmagoria, 1869), Стихи? Смысл</w:t>
      </w:r>
      <w:r>
        <w:rPr>
          <w:color w:val="000000"/>
          <w:sz w:val="24"/>
          <w:szCs w:val="24"/>
          <w:lang w:val="en-US"/>
        </w:rPr>
        <w:t xml:space="preserve">? (Rhyme? And Reason?, 1883)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заката</w:t>
      </w:r>
      <w:r>
        <w:rPr>
          <w:color w:val="000000"/>
          <w:sz w:val="24"/>
          <w:szCs w:val="24"/>
          <w:lang w:val="en-US"/>
        </w:rPr>
        <w:t xml:space="preserve"> (Three Sunsets, 1898). </w:t>
      </w:r>
      <w:r>
        <w:rPr>
          <w:color w:val="000000"/>
          <w:sz w:val="24"/>
          <w:szCs w:val="24"/>
        </w:rPr>
        <w:t xml:space="preserve">Известность получил также стихотворный эпос в жанре нонсенса Охота на Снарка (The Hunting of the Snark, 1876). Роман Сильвия и Бруно (Sylvie and Bruno, 1889) и его второй том Заключение Сильвии и Бруно (Sylvie and Bruno Concluded, 1893) отличаются сложностью композиции и смешением элементов реалистического повествования и волшебной сказки. </w:t>
      </w:r>
    </w:p>
    <w:p w:rsidR="00B2713E" w:rsidRDefault="00B271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Кэрролл в Гилфорде 14 января 1898. </w:t>
      </w:r>
    </w:p>
    <w:p w:rsidR="00B2713E" w:rsidRDefault="00B271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2713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971"/>
    <w:rsid w:val="000F5D15"/>
    <w:rsid w:val="00352971"/>
    <w:rsid w:val="00440143"/>
    <w:rsid w:val="00B2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7B4132-CD3F-43F4-9F96-2DEFE9D3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0" w:right="30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0" w:after="60"/>
      <w:ind w:left="90" w:right="90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color w:val="FF0000"/>
      <w:sz w:val="18"/>
      <w:szCs w:val="18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sz w:val="17"/>
      <w:szCs w:val="17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sz w:val="18"/>
      <w:szCs w:val="18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color w:val="000000"/>
      <w:sz w:val="17"/>
      <w:szCs w:val="17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color w:val="FFFFFF"/>
      <w:sz w:val="17"/>
      <w:szCs w:val="17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sz w:val="15"/>
      <w:szCs w:val="15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color w:val="000000"/>
      <w:sz w:val="18"/>
      <w:szCs w:val="18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90" w:right="90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color w:val="000000"/>
      <w:sz w:val="17"/>
      <w:szCs w:val="17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color w:val="FFFFFF"/>
      <w:sz w:val="18"/>
      <w:szCs w:val="18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b/>
      <w:bCs/>
      <w:sz w:val="18"/>
      <w:szCs w:val="18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sz w:val="17"/>
      <w:szCs w:val="17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90" w:right="90"/>
    </w:pPr>
    <w:rPr>
      <w:rFonts w:ascii="Arial" w:hAnsi="Arial" w:cs="Arial"/>
      <w:b/>
      <w:bCs/>
      <w:sz w:val="18"/>
      <w:szCs w:val="18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sz w:val="17"/>
      <w:szCs w:val="17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sz w:val="18"/>
      <w:szCs w:val="18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sz w:val="17"/>
      <w:szCs w:val="17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sz w:val="17"/>
      <w:szCs w:val="17"/>
    </w:rPr>
  </w:style>
  <w:style w:type="character" w:styleId="a4">
    <w:name w:val="Hyperlink"/>
    <w:uiPriority w:val="99"/>
    <w:rPr>
      <w:color w:val="000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ind w:left="90" w:right="90"/>
    </w:pPr>
    <w:rPr>
      <w:sz w:val="24"/>
      <w:szCs w:val="24"/>
    </w:rPr>
  </w:style>
  <w:style w:type="character" w:styleId="a6">
    <w:name w:val="annotation reference"/>
    <w:uiPriority w:val="99"/>
    <w:rPr>
      <w:sz w:val="16"/>
      <w:szCs w:val="16"/>
    </w:rPr>
  </w:style>
  <w:style w:type="paragraph" w:styleId="a7">
    <w:name w:val="annotation text"/>
    <w:basedOn w:val="a"/>
    <w:link w:val="a8"/>
    <w:uiPriority w:val="99"/>
  </w:style>
  <w:style w:type="character" w:customStyle="1" w:styleId="a8">
    <w:name w:val="Текст примечания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3314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Льюис Кэрролл </vt:lpstr>
    </vt:vector>
  </TitlesOfParts>
  <Company>PERSONAL COMPUTERS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Льюис Кэрролл </dc:title>
  <dc:subject/>
  <dc:creator>USER</dc:creator>
  <cp:keywords/>
  <dc:description/>
  <cp:lastModifiedBy>admin</cp:lastModifiedBy>
  <cp:revision>2</cp:revision>
  <dcterms:created xsi:type="dcterms:W3CDTF">2014-01-26T04:36:00Z</dcterms:created>
  <dcterms:modified xsi:type="dcterms:W3CDTF">2014-01-26T04:36:00Z</dcterms:modified>
</cp:coreProperties>
</file>