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C9C" w:rsidRPr="00701BE6" w:rsidRDefault="005E3C9C" w:rsidP="00701BE6">
      <w:pPr>
        <w:widowControl/>
        <w:shd w:val="clear" w:color="auto" w:fill="FFFFFF"/>
        <w:tabs>
          <w:tab w:val="left" w:pos="970"/>
        </w:tabs>
        <w:spacing w:line="360" w:lineRule="auto"/>
        <w:jc w:val="center"/>
        <w:rPr>
          <w:b/>
          <w:bCs/>
          <w:color w:val="000000"/>
          <w:sz w:val="28"/>
          <w:szCs w:val="24"/>
        </w:rPr>
      </w:pPr>
      <w:r w:rsidRPr="00701BE6">
        <w:rPr>
          <w:b/>
          <w:bCs/>
          <w:color w:val="000000"/>
          <w:sz w:val="28"/>
          <w:szCs w:val="24"/>
        </w:rPr>
        <w:t>Содержание</w:t>
      </w:r>
    </w:p>
    <w:p w:rsidR="00807816" w:rsidRDefault="00807816" w:rsidP="00701BE6">
      <w:pPr>
        <w:widowControl/>
        <w:shd w:val="clear" w:color="auto" w:fill="FFFFFF"/>
        <w:tabs>
          <w:tab w:val="left" w:pos="970"/>
        </w:tabs>
        <w:spacing w:line="360" w:lineRule="auto"/>
        <w:ind w:firstLine="720"/>
        <w:jc w:val="both"/>
        <w:rPr>
          <w:bCs/>
          <w:color w:val="000000"/>
          <w:sz w:val="28"/>
          <w:szCs w:val="24"/>
        </w:rPr>
      </w:pPr>
    </w:p>
    <w:p w:rsidR="00701BE6" w:rsidRPr="00701BE6" w:rsidRDefault="00701BE6" w:rsidP="00701BE6">
      <w:pPr>
        <w:pStyle w:val="1"/>
        <w:tabs>
          <w:tab w:val="right" w:leader="dot" w:pos="9348"/>
        </w:tabs>
        <w:spacing w:line="360" w:lineRule="auto"/>
        <w:rPr>
          <w:noProof/>
          <w:sz w:val="28"/>
          <w:szCs w:val="28"/>
        </w:rPr>
      </w:pPr>
      <w:r w:rsidRPr="00701BE6">
        <w:rPr>
          <w:bCs/>
          <w:noProof/>
          <w:color w:val="000000"/>
          <w:sz w:val="28"/>
          <w:szCs w:val="28"/>
        </w:rPr>
        <w:t>Введение</w:t>
      </w:r>
      <w:r w:rsidRPr="00701BE6">
        <w:rPr>
          <w:noProof/>
          <w:sz w:val="28"/>
          <w:szCs w:val="28"/>
        </w:rPr>
        <w:tab/>
        <w:t>3</w:t>
      </w:r>
    </w:p>
    <w:p w:rsidR="00701BE6" w:rsidRPr="00701BE6" w:rsidRDefault="00701BE6" w:rsidP="00701BE6">
      <w:pPr>
        <w:pStyle w:val="1"/>
        <w:tabs>
          <w:tab w:val="right" w:leader="dot" w:pos="9348"/>
        </w:tabs>
        <w:spacing w:line="360" w:lineRule="auto"/>
        <w:rPr>
          <w:noProof/>
          <w:sz w:val="28"/>
          <w:szCs w:val="28"/>
        </w:rPr>
      </w:pPr>
      <w:r w:rsidRPr="00701BE6">
        <w:rPr>
          <w:noProof/>
          <w:color w:val="000000"/>
          <w:sz w:val="28"/>
          <w:szCs w:val="28"/>
        </w:rPr>
        <w:t xml:space="preserve">1. </w:t>
      </w:r>
      <w:r w:rsidRPr="00701BE6">
        <w:rPr>
          <w:iCs/>
          <w:noProof/>
          <w:color w:val="000000"/>
          <w:sz w:val="28"/>
          <w:szCs w:val="28"/>
        </w:rPr>
        <w:t>Меры по предотвращению гонки вооружений и разоружению</w:t>
      </w:r>
      <w:r w:rsidRPr="00701BE6">
        <w:rPr>
          <w:noProof/>
          <w:sz w:val="28"/>
          <w:szCs w:val="28"/>
        </w:rPr>
        <w:tab/>
        <w:t>4</w:t>
      </w:r>
    </w:p>
    <w:p w:rsidR="00701BE6" w:rsidRPr="00701BE6" w:rsidRDefault="00701BE6" w:rsidP="00701BE6">
      <w:pPr>
        <w:pStyle w:val="2"/>
        <w:tabs>
          <w:tab w:val="right" w:leader="dot" w:pos="9348"/>
        </w:tabs>
        <w:spacing w:line="360" w:lineRule="auto"/>
        <w:ind w:left="0"/>
        <w:rPr>
          <w:noProof/>
          <w:sz w:val="28"/>
          <w:szCs w:val="28"/>
        </w:rPr>
      </w:pPr>
      <w:r w:rsidRPr="00701BE6">
        <w:rPr>
          <w:iCs/>
          <w:noProof/>
          <w:color w:val="000000"/>
          <w:sz w:val="28"/>
          <w:szCs w:val="28"/>
        </w:rPr>
        <w:t>1.1 Нераспространение ядерного оружия</w:t>
      </w:r>
      <w:r w:rsidRPr="00701BE6">
        <w:rPr>
          <w:noProof/>
          <w:sz w:val="28"/>
          <w:szCs w:val="28"/>
        </w:rPr>
        <w:tab/>
        <w:t>4</w:t>
      </w:r>
    </w:p>
    <w:p w:rsidR="00701BE6" w:rsidRPr="00701BE6" w:rsidRDefault="00701BE6" w:rsidP="00701BE6">
      <w:pPr>
        <w:pStyle w:val="2"/>
        <w:tabs>
          <w:tab w:val="right" w:leader="dot" w:pos="9348"/>
        </w:tabs>
        <w:spacing w:line="360" w:lineRule="auto"/>
        <w:ind w:left="0"/>
        <w:rPr>
          <w:noProof/>
          <w:sz w:val="28"/>
          <w:szCs w:val="28"/>
        </w:rPr>
      </w:pPr>
      <w:r w:rsidRPr="00701BE6">
        <w:rPr>
          <w:iCs/>
          <w:noProof/>
          <w:color w:val="000000"/>
          <w:sz w:val="28"/>
          <w:szCs w:val="28"/>
        </w:rPr>
        <w:t>1.2 Запрещение ядерных испытаний</w:t>
      </w:r>
      <w:r w:rsidRPr="00701BE6">
        <w:rPr>
          <w:noProof/>
          <w:sz w:val="28"/>
          <w:szCs w:val="28"/>
        </w:rPr>
        <w:tab/>
        <w:t>6</w:t>
      </w:r>
    </w:p>
    <w:p w:rsidR="00701BE6" w:rsidRPr="00701BE6" w:rsidRDefault="00701BE6" w:rsidP="00701BE6">
      <w:pPr>
        <w:pStyle w:val="2"/>
        <w:tabs>
          <w:tab w:val="right" w:leader="dot" w:pos="9348"/>
        </w:tabs>
        <w:spacing w:line="360" w:lineRule="auto"/>
        <w:ind w:left="0"/>
        <w:rPr>
          <w:noProof/>
          <w:sz w:val="28"/>
          <w:szCs w:val="28"/>
        </w:rPr>
      </w:pPr>
      <w:r w:rsidRPr="00701BE6">
        <w:rPr>
          <w:iCs/>
          <w:noProof/>
          <w:color w:val="000000"/>
          <w:sz w:val="28"/>
          <w:szCs w:val="28"/>
        </w:rPr>
        <w:t>1.3 Ограничение стратегических наступательных вооружений</w:t>
      </w:r>
      <w:r w:rsidRPr="00701BE6">
        <w:rPr>
          <w:noProof/>
          <w:sz w:val="28"/>
          <w:szCs w:val="28"/>
        </w:rPr>
        <w:tab/>
        <w:t>7</w:t>
      </w:r>
    </w:p>
    <w:p w:rsidR="00701BE6" w:rsidRPr="00701BE6" w:rsidRDefault="00701BE6" w:rsidP="00701BE6">
      <w:pPr>
        <w:pStyle w:val="1"/>
        <w:tabs>
          <w:tab w:val="right" w:leader="dot" w:pos="9348"/>
        </w:tabs>
        <w:spacing w:line="360" w:lineRule="auto"/>
        <w:rPr>
          <w:noProof/>
          <w:sz w:val="28"/>
          <w:szCs w:val="28"/>
        </w:rPr>
      </w:pPr>
      <w:r w:rsidRPr="00701BE6">
        <w:rPr>
          <w:noProof/>
          <w:color w:val="000000"/>
          <w:sz w:val="28"/>
          <w:szCs w:val="28"/>
        </w:rPr>
        <w:t xml:space="preserve">2. </w:t>
      </w:r>
      <w:r w:rsidRPr="00701BE6">
        <w:rPr>
          <w:bCs/>
          <w:noProof/>
          <w:color w:val="000000"/>
          <w:sz w:val="28"/>
          <w:szCs w:val="28"/>
        </w:rPr>
        <w:t>Сокращение обычных вооруженных сил в Европе</w:t>
      </w:r>
      <w:r w:rsidRPr="00701BE6">
        <w:rPr>
          <w:noProof/>
          <w:sz w:val="28"/>
          <w:szCs w:val="28"/>
        </w:rPr>
        <w:tab/>
        <w:t>11</w:t>
      </w:r>
    </w:p>
    <w:p w:rsidR="00701BE6" w:rsidRPr="00701BE6" w:rsidRDefault="00701BE6" w:rsidP="00701BE6">
      <w:pPr>
        <w:pStyle w:val="1"/>
        <w:tabs>
          <w:tab w:val="right" w:leader="dot" w:pos="9348"/>
        </w:tabs>
        <w:spacing w:line="360" w:lineRule="auto"/>
        <w:rPr>
          <w:noProof/>
          <w:sz w:val="28"/>
          <w:szCs w:val="28"/>
        </w:rPr>
      </w:pPr>
      <w:r w:rsidRPr="00701BE6">
        <w:rPr>
          <w:bCs/>
          <w:noProof/>
          <w:color w:val="000000"/>
          <w:sz w:val="28"/>
          <w:szCs w:val="28"/>
        </w:rPr>
        <w:t>Заключение</w:t>
      </w:r>
      <w:r w:rsidRPr="00701BE6">
        <w:rPr>
          <w:noProof/>
          <w:sz w:val="28"/>
          <w:szCs w:val="28"/>
        </w:rPr>
        <w:tab/>
        <w:t>14</w:t>
      </w:r>
    </w:p>
    <w:p w:rsidR="00701BE6" w:rsidRPr="00701BE6" w:rsidRDefault="00701BE6" w:rsidP="00701BE6">
      <w:pPr>
        <w:pStyle w:val="1"/>
        <w:tabs>
          <w:tab w:val="right" w:leader="dot" w:pos="9348"/>
        </w:tabs>
        <w:spacing w:line="360" w:lineRule="auto"/>
        <w:rPr>
          <w:noProof/>
          <w:sz w:val="28"/>
          <w:szCs w:val="28"/>
        </w:rPr>
      </w:pPr>
      <w:r w:rsidRPr="00701BE6">
        <w:rPr>
          <w:noProof/>
          <w:color w:val="000000"/>
          <w:sz w:val="28"/>
          <w:szCs w:val="28"/>
        </w:rPr>
        <w:t>Список использованных документов и литературы</w:t>
      </w:r>
      <w:r w:rsidRPr="00701BE6">
        <w:rPr>
          <w:noProof/>
          <w:sz w:val="28"/>
          <w:szCs w:val="28"/>
        </w:rPr>
        <w:tab/>
        <w:t>16</w:t>
      </w:r>
    </w:p>
    <w:p w:rsidR="00701BE6" w:rsidRDefault="00701BE6" w:rsidP="00701BE6">
      <w:pPr>
        <w:widowControl/>
        <w:shd w:val="clear" w:color="auto" w:fill="FFFFFF"/>
        <w:tabs>
          <w:tab w:val="left" w:pos="970"/>
        </w:tabs>
        <w:spacing w:line="360" w:lineRule="auto"/>
        <w:ind w:firstLine="720"/>
        <w:jc w:val="both"/>
        <w:rPr>
          <w:bCs/>
          <w:color w:val="000000"/>
          <w:sz w:val="28"/>
          <w:szCs w:val="24"/>
        </w:rPr>
      </w:pPr>
    </w:p>
    <w:p w:rsidR="00701BE6" w:rsidRPr="00701BE6" w:rsidRDefault="00701BE6" w:rsidP="00701BE6">
      <w:pPr>
        <w:widowControl/>
        <w:shd w:val="clear" w:color="auto" w:fill="FFFFFF"/>
        <w:tabs>
          <w:tab w:val="left" w:pos="970"/>
        </w:tabs>
        <w:spacing w:line="360" w:lineRule="auto"/>
        <w:ind w:firstLine="720"/>
        <w:jc w:val="both"/>
        <w:rPr>
          <w:bCs/>
          <w:color w:val="000000"/>
          <w:sz w:val="28"/>
          <w:szCs w:val="24"/>
        </w:rPr>
      </w:pPr>
    </w:p>
    <w:p w:rsidR="00807816" w:rsidRPr="00701BE6" w:rsidRDefault="005E3C9C" w:rsidP="00701BE6">
      <w:pPr>
        <w:widowControl/>
        <w:shd w:val="clear" w:color="auto" w:fill="FFFFFF"/>
        <w:tabs>
          <w:tab w:val="left" w:pos="970"/>
        </w:tabs>
        <w:spacing w:line="360" w:lineRule="auto"/>
        <w:jc w:val="center"/>
        <w:outlineLvl w:val="0"/>
        <w:rPr>
          <w:b/>
          <w:bCs/>
          <w:color w:val="000000"/>
          <w:sz w:val="28"/>
          <w:szCs w:val="24"/>
        </w:rPr>
      </w:pPr>
      <w:r w:rsidRPr="00701BE6">
        <w:rPr>
          <w:b/>
          <w:bCs/>
          <w:color w:val="000000"/>
          <w:sz w:val="28"/>
          <w:szCs w:val="24"/>
        </w:rPr>
        <w:br w:type="page"/>
      </w:r>
      <w:bookmarkStart w:id="0" w:name="_Toc223095190"/>
      <w:r w:rsidR="00647F65" w:rsidRPr="00701BE6">
        <w:rPr>
          <w:b/>
          <w:bCs/>
          <w:color w:val="000000"/>
          <w:sz w:val="28"/>
          <w:szCs w:val="24"/>
        </w:rPr>
        <w:t>Введение</w:t>
      </w:r>
      <w:bookmarkEnd w:id="0"/>
    </w:p>
    <w:p w:rsidR="00647F65" w:rsidRPr="00701BE6" w:rsidRDefault="00647F65" w:rsidP="00701BE6">
      <w:pPr>
        <w:widowControl/>
        <w:shd w:val="clear" w:color="auto" w:fill="FFFFFF"/>
        <w:tabs>
          <w:tab w:val="left" w:pos="970"/>
        </w:tabs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807816" w:rsidRPr="00701BE6" w:rsidRDefault="00807816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В современном международном праве сложился широкий комплекс норм по ограничению вооружений и разоружению. Основными направлениями международного сотрудничества в сфере являются:</w:t>
      </w:r>
    </w:p>
    <w:p w:rsidR="00807816" w:rsidRPr="00701BE6" w:rsidRDefault="00807816" w:rsidP="00701BE6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-20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 xml:space="preserve">меры по нераспространению ядерного оружия (Договор о нераспространении ядерного оружия </w:t>
      </w:r>
      <w:smartTag w:uri="urn:schemas-microsoft-com:office:smarttags" w:element="metricconverter">
        <w:smartTagPr>
          <w:attr w:name="ProductID" w:val="1968 г"/>
        </w:smartTagPr>
        <w:r w:rsidRPr="00701BE6">
          <w:rPr>
            <w:color w:val="000000"/>
            <w:sz w:val="28"/>
            <w:szCs w:val="24"/>
          </w:rPr>
          <w:t>1968 г</w:t>
        </w:r>
      </w:smartTag>
      <w:r w:rsidRPr="00701BE6">
        <w:rPr>
          <w:color w:val="000000"/>
          <w:sz w:val="28"/>
          <w:szCs w:val="24"/>
        </w:rPr>
        <w:t>.);</w:t>
      </w:r>
    </w:p>
    <w:p w:rsidR="00807816" w:rsidRPr="00701BE6" w:rsidRDefault="00807816" w:rsidP="00701BE6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-20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 xml:space="preserve">ограничение отдельных видов оружия (Договор между СССР и США об ограничении систем противоракетной обороны </w:t>
      </w:r>
      <w:smartTag w:uri="urn:schemas-microsoft-com:office:smarttags" w:element="metricconverter">
        <w:smartTagPr>
          <w:attr w:name="ProductID" w:val="1972 г"/>
        </w:smartTagPr>
        <w:r w:rsidRPr="00701BE6">
          <w:rPr>
            <w:color w:val="000000"/>
            <w:sz w:val="28"/>
            <w:szCs w:val="24"/>
          </w:rPr>
          <w:t>1972 г</w:t>
        </w:r>
      </w:smartTag>
      <w:r w:rsidRPr="00701BE6">
        <w:rPr>
          <w:color w:val="000000"/>
          <w:sz w:val="28"/>
          <w:szCs w:val="24"/>
        </w:rPr>
        <w:t>., Договор о сокращении и ограничении стратегических</w:t>
      </w:r>
      <w:r w:rsidR="00701BE6">
        <w:rPr>
          <w:color w:val="000000"/>
          <w:sz w:val="28"/>
          <w:szCs w:val="24"/>
        </w:rPr>
        <w:t xml:space="preserve"> наступательных вооружений </w:t>
      </w:r>
      <w:smartTag w:uri="urn:schemas-microsoft-com:office:smarttags" w:element="metricconverter">
        <w:smartTagPr>
          <w:attr w:name="ProductID" w:val="1991 г"/>
        </w:smartTagPr>
        <w:r w:rsidR="00701BE6">
          <w:rPr>
            <w:color w:val="000000"/>
            <w:sz w:val="28"/>
            <w:szCs w:val="24"/>
          </w:rPr>
          <w:t>1991 </w:t>
        </w:r>
        <w:r w:rsidRPr="00701BE6">
          <w:rPr>
            <w:color w:val="000000"/>
            <w:sz w:val="28"/>
            <w:szCs w:val="24"/>
          </w:rPr>
          <w:t>г</w:t>
        </w:r>
      </w:smartTag>
      <w:r w:rsidRPr="00701BE6">
        <w:rPr>
          <w:color w:val="000000"/>
          <w:sz w:val="28"/>
          <w:szCs w:val="24"/>
        </w:rPr>
        <w:t>.);</w:t>
      </w:r>
    </w:p>
    <w:p w:rsidR="00647F65" w:rsidRPr="00701BE6" w:rsidRDefault="00807816" w:rsidP="00701BE6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-20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 xml:space="preserve">запрещение производства и ликвидация отдельных видов оружия (Конвенция о запрещении разработки, производства и накопления запасов бактериологического (биологического) и токсинного оружия и об их уничтожении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1972 г</w:t>
        </w:r>
      </w:smartTag>
      <w:r w:rsidRPr="00701BE6">
        <w:rPr>
          <w:color w:val="000000"/>
          <w:sz w:val="28"/>
          <w:szCs w:val="24"/>
        </w:rPr>
        <w:t xml:space="preserve">., Конвенция о запрещении разработки, производства, накопления и применения химического оружия и о его уничтожении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1993 г</w:t>
        </w:r>
      </w:smartTag>
      <w:r w:rsidRPr="00701BE6">
        <w:rPr>
          <w:color w:val="000000"/>
          <w:sz w:val="28"/>
          <w:szCs w:val="24"/>
        </w:rPr>
        <w:t>.);</w:t>
      </w:r>
    </w:p>
    <w:p w:rsidR="00807816" w:rsidRPr="00701BE6" w:rsidRDefault="00807816" w:rsidP="00701BE6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-20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ограничение территорий размещения некоторых видов оружия (Договор о запрещении ядерного оружия в Латинской Америке</w:t>
      </w:r>
      <w:r w:rsidR="00647F65" w:rsidRPr="00701BE6">
        <w:rPr>
          <w:color w:val="000000"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1967 г</w:t>
        </w:r>
      </w:smartTag>
      <w:r w:rsidRPr="00701BE6">
        <w:rPr>
          <w:color w:val="000000"/>
          <w:sz w:val="28"/>
          <w:szCs w:val="24"/>
        </w:rPr>
        <w:t>., Договор о запрещении разме</w:t>
      </w:r>
      <w:r w:rsidR="00647F65" w:rsidRPr="00701BE6">
        <w:rPr>
          <w:color w:val="000000"/>
          <w:sz w:val="28"/>
          <w:szCs w:val="24"/>
        </w:rPr>
        <w:t xml:space="preserve">щения на дне морей и океанов и </w:t>
      </w:r>
      <w:r w:rsidRPr="00701BE6">
        <w:rPr>
          <w:color w:val="000000"/>
          <w:sz w:val="28"/>
          <w:szCs w:val="24"/>
        </w:rPr>
        <w:t>в его недрах ядерного оружия и</w:t>
      </w:r>
      <w:r w:rsidR="00647F65" w:rsidRPr="00701BE6">
        <w:rPr>
          <w:color w:val="000000"/>
          <w:sz w:val="28"/>
          <w:szCs w:val="24"/>
        </w:rPr>
        <w:t xml:space="preserve"> других видов оружия массового </w:t>
      </w:r>
      <w:r w:rsidRPr="00701BE6">
        <w:rPr>
          <w:color w:val="000000"/>
          <w:sz w:val="28"/>
          <w:szCs w:val="24"/>
        </w:rPr>
        <w:t xml:space="preserve">уничтожения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1971 г</w:t>
        </w:r>
      </w:smartTag>
      <w:r w:rsidRPr="00701BE6">
        <w:rPr>
          <w:color w:val="000000"/>
          <w:sz w:val="28"/>
          <w:szCs w:val="24"/>
        </w:rPr>
        <w:t>. и т.д.);</w:t>
      </w:r>
      <w:r w:rsidRPr="00701BE6">
        <w:rPr>
          <w:color w:val="000000"/>
          <w:sz w:val="28"/>
          <w:szCs w:val="24"/>
        </w:rPr>
        <w:tab/>
      </w:r>
    </w:p>
    <w:p w:rsidR="00807816" w:rsidRPr="00701BE6" w:rsidRDefault="00807816" w:rsidP="00701BE6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-20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 xml:space="preserve">ограничение и сокращение вооруженных сил (Договор об обычных вооруженных силах в Европе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1990 г</w:t>
        </w:r>
      </w:smartTag>
      <w:r w:rsidRPr="00701BE6">
        <w:rPr>
          <w:color w:val="000000"/>
          <w:sz w:val="28"/>
          <w:szCs w:val="24"/>
        </w:rPr>
        <w:t>.);</w:t>
      </w:r>
    </w:p>
    <w:p w:rsidR="00807816" w:rsidRPr="00701BE6" w:rsidRDefault="00807816" w:rsidP="00701BE6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-20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 xml:space="preserve">демилитаризация и нейтрализация отдельных территорий (Антарктика — по Договору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1959 г</w:t>
        </w:r>
      </w:smartTag>
      <w:r w:rsidRPr="00701BE6">
        <w:rPr>
          <w:color w:val="000000"/>
          <w:sz w:val="28"/>
          <w:szCs w:val="24"/>
        </w:rPr>
        <w:t>.);</w:t>
      </w:r>
    </w:p>
    <w:p w:rsidR="00807816" w:rsidRPr="00701BE6" w:rsidRDefault="00807816" w:rsidP="00701BE6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-20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 xml:space="preserve">меры общего характера по обеспечению безопасности (Конвенция о запрещении военного или любого иного враждебного использования средств воздействия на природную среду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1977 г</w:t>
        </w:r>
      </w:smartTag>
      <w:r w:rsidRPr="00701BE6">
        <w:rPr>
          <w:color w:val="000000"/>
          <w:sz w:val="28"/>
          <w:szCs w:val="24"/>
        </w:rPr>
        <w:t>.).</w:t>
      </w:r>
    </w:p>
    <w:p w:rsidR="00701BE6" w:rsidRDefault="00807816" w:rsidP="00701BE6">
      <w:pPr>
        <w:widowControl/>
        <w:shd w:val="clear" w:color="auto" w:fill="FFFFFF"/>
        <w:tabs>
          <w:tab w:val="left" w:pos="6614"/>
        </w:tabs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Рассмотрим некоторые из них.</w:t>
      </w:r>
    </w:p>
    <w:p w:rsidR="00807816" w:rsidRPr="00701BE6" w:rsidRDefault="00701BE6" w:rsidP="00701BE6">
      <w:pPr>
        <w:widowControl/>
        <w:shd w:val="clear" w:color="auto" w:fill="FFFFFF"/>
        <w:tabs>
          <w:tab w:val="left" w:pos="6614"/>
        </w:tabs>
        <w:spacing w:line="360" w:lineRule="auto"/>
        <w:jc w:val="center"/>
        <w:outlineLvl w:val="0"/>
        <w:rPr>
          <w:b/>
          <w:iCs/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bookmarkStart w:id="1" w:name="_Toc223095191"/>
      <w:r w:rsidRPr="00701BE6">
        <w:rPr>
          <w:b/>
          <w:color w:val="000000"/>
          <w:sz w:val="28"/>
          <w:szCs w:val="24"/>
        </w:rPr>
        <w:t>1.</w:t>
      </w:r>
      <w:r>
        <w:rPr>
          <w:color w:val="000000"/>
          <w:sz w:val="28"/>
          <w:szCs w:val="24"/>
        </w:rPr>
        <w:t xml:space="preserve"> </w:t>
      </w:r>
      <w:r w:rsidR="003B237A" w:rsidRPr="00701BE6">
        <w:rPr>
          <w:b/>
          <w:iCs/>
          <w:color w:val="000000"/>
          <w:sz w:val="28"/>
          <w:szCs w:val="24"/>
        </w:rPr>
        <w:t>Меры по предотвращению гонки вооружений и разоружению</w:t>
      </w:r>
      <w:bookmarkEnd w:id="1"/>
    </w:p>
    <w:p w:rsidR="003B237A" w:rsidRPr="00701BE6" w:rsidRDefault="003B237A" w:rsidP="00701BE6">
      <w:pPr>
        <w:widowControl/>
        <w:shd w:val="clear" w:color="auto" w:fill="FFFFFF"/>
        <w:spacing w:line="360" w:lineRule="auto"/>
        <w:ind w:firstLine="720"/>
        <w:jc w:val="both"/>
        <w:rPr>
          <w:b/>
          <w:iCs/>
          <w:color w:val="000000"/>
          <w:sz w:val="28"/>
          <w:szCs w:val="24"/>
        </w:rPr>
      </w:pPr>
    </w:p>
    <w:p w:rsidR="003B237A" w:rsidRPr="00701BE6" w:rsidRDefault="00701BE6" w:rsidP="00701BE6">
      <w:pPr>
        <w:widowControl/>
        <w:shd w:val="clear" w:color="auto" w:fill="FFFFFF"/>
        <w:spacing w:line="360" w:lineRule="auto"/>
        <w:jc w:val="center"/>
        <w:outlineLvl w:val="1"/>
        <w:rPr>
          <w:b/>
          <w:iCs/>
          <w:color w:val="000000"/>
          <w:sz w:val="28"/>
          <w:szCs w:val="24"/>
        </w:rPr>
      </w:pPr>
      <w:bookmarkStart w:id="2" w:name="_Toc223095192"/>
      <w:r>
        <w:rPr>
          <w:b/>
          <w:iCs/>
          <w:color w:val="000000"/>
          <w:sz w:val="28"/>
          <w:szCs w:val="24"/>
        </w:rPr>
        <w:t xml:space="preserve">1.1 </w:t>
      </w:r>
      <w:r w:rsidR="003B237A" w:rsidRPr="00701BE6">
        <w:rPr>
          <w:b/>
          <w:iCs/>
          <w:color w:val="000000"/>
          <w:sz w:val="28"/>
          <w:szCs w:val="24"/>
        </w:rPr>
        <w:t>Нераспространение ядерного оружия</w:t>
      </w:r>
      <w:bookmarkEnd w:id="2"/>
    </w:p>
    <w:p w:rsidR="00647F65" w:rsidRPr="00701BE6" w:rsidRDefault="00647F65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807816" w:rsidRPr="00701BE6" w:rsidRDefault="00807816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 xml:space="preserve">Ядерное оружие запрещено также в Латинской Америке. По Договору о запрещении ядерного оружия в Латинской Америке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1967 г</w:t>
        </w:r>
      </w:smartTag>
      <w:r w:rsidRPr="00701BE6">
        <w:rPr>
          <w:color w:val="000000"/>
          <w:sz w:val="28"/>
          <w:szCs w:val="24"/>
        </w:rPr>
        <w:t>. (известен также как Договор Тлателолко) государства обязуются использовать исключительно в мирных целях ядерные материалы и средства, находящиеся под их юрисдикцией, и предотвращать на своей территории испытание, использование, изготовление, производство, приобретение, установку или размещение ядерного оружия. Для обеспечения выполнения обязательств по Договору был создан специальный орган — Агентство по запрещению ядерного оружия в Латинской Америке.</w:t>
      </w:r>
    </w:p>
    <w:p w:rsidR="00807816" w:rsidRPr="00701BE6" w:rsidRDefault="00807816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 xml:space="preserve">По Договору о нераспространении ядерного оружия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1968 г</w:t>
        </w:r>
      </w:smartTag>
      <w:r w:rsidRPr="00701BE6">
        <w:rPr>
          <w:color w:val="000000"/>
          <w:sz w:val="28"/>
          <w:szCs w:val="24"/>
        </w:rPr>
        <w:t>. (более 150 участников; Франция и Китай не присоединились к Договору, но соблюдают его положения) государства, обладающим ядерным оружием, обязуются не передавать кому бы то ни было ядерное оружие или другие ядерные взрывные устройства, а также контроль над ними.</w:t>
      </w:r>
    </w:p>
    <w:p w:rsidR="00807816" w:rsidRPr="00701BE6" w:rsidRDefault="00807816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Государства, не обладающие ядерным оружием, обязались не принимать ядерного оружия или других взрывных устройств, а также контроля над ними, не принимать помощи в производстве такого оружия или устройств. Указанные государства обязались принять гарантии МАГАТЭ с целью проверки выполнения обязательств по данному Договору с тем, чтобы не допустить переключения ядерной энергии с применения на ядерное оружие или ядерные взрывные устройства.</w:t>
      </w:r>
    </w:p>
    <w:p w:rsidR="00DC3D09" w:rsidRPr="00701BE6" w:rsidRDefault="00807816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Государства приняли обязательство не предоставлять (если на это не распространяются гарантии МАГАТЭ) исходного или специального расщепляющегося материала, а также оборудования или материала, приготовленного для производства расщепляющегося мате</w:t>
      </w:r>
      <w:r w:rsidR="00DC3D09" w:rsidRPr="00701BE6">
        <w:rPr>
          <w:color w:val="000000"/>
          <w:sz w:val="28"/>
          <w:szCs w:val="24"/>
        </w:rPr>
        <w:t>риала. Особо в Договоре оговариваются методы контроля за нераспространением ядерного оружия.</w:t>
      </w:r>
    </w:p>
    <w:p w:rsidR="00DC3D09" w:rsidRPr="00701BE6" w:rsidRDefault="00DC3D09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 xml:space="preserve">В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1995 г</w:t>
        </w:r>
      </w:smartTag>
      <w:r w:rsidRPr="00701BE6">
        <w:rPr>
          <w:color w:val="000000"/>
          <w:sz w:val="28"/>
          <w:szCs w:val="24"/>
        </w:rPr>
        <w:t>. Договор о нераспространении ядерного оружия решено было продлить на неопределенный срок.</w:t>
      </w:r>
    </w:p>
    <w:p w:rsidR="00DC3D09" w:rsidRPr="00701BE6" w:rsidRDefault="00DC3D09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 xml:space="preserve">На основании Договора о запрещении размещения на дне морей и океанов и в его недрах ядерного оружия и других видов оружия массового уничтожения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1971 г</w:t>
        </w:r>
      </w:smartTag>
      <w:r w:rsidRPr="00701BE6">
        <w:rPr>
          <w:color w:val="000000"/>
          <w:sz w:val="28"/>
          <w:szCs w:val="24"/>
        </w:rPr>
        <w:t>. государства обязались не устанавливать и не размещать на дне морей и океанов и в его недрах за внешним пределом территориальных вод ядерное оружие или другое оружие массового уничтожения, а также сооружения, пусковые установки и другие устройства, предназначенные для хранения, испытания или применения такого оружия.</w:t>
      </w:r>
    </w:p>
    <w:p w:rsidR="00DC3D09" w:rsidRPr="00701BE6" w:rsidRDefault="00DC3D09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В целях обеспечения проверки соблюдения Договора государства имеют право проверки деятельности государств за пределами территориальных вод при условии, что это наблюдение не будет мешать такой деятельности.</w:t>
      </w:r>
    </w:p>
    <w:p w:rsidR="00DC3D09" w:rsidRPr="00701BE6" w:rsidRDefault="00DC3D09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 xml:space="preserve">Ядерное оружие запрещено и в южной части Тихого океана. По Договору о безъядерной зоне южной части Тихого океана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1985 г</w:t>
        </w:r>
      </w:smartTag>
      <w:r w:rsidRPr="00701BE6">
        <w:rPr>
          <w:color w:val="000000"/>
          <w:sz w:val="28"/>
          <w:szCs w:val="24"/>
        </w:rPr>
        <w:t>. (Договор Раратонга) стороны обязуются не допускать испытания, использования, изготовления, производства, приобретения, установки или размещения ядерного оружия на этой территории, захоронения радиоактивных отходов. Система ко</w:t>
      </w:r>
      <w:r w:rsidR="003B237A" w:rsidRPr="00701BE6">
        <w:rPr>
          <w:color w:val="000000"/>
          <w:sz w:val="28"/>
          <w:szCs w:val="24"/>
        </w:rPr>
        <w:t>н</w:t>
      </w:r>
      <w:r w:rsidRPr="00701BE6">
        <w:rPr>
          <w:color w:val="000000"/>
          <w:sz w:val="28"/>
          <w:szCs w:val="24"/>
        </w:rPr>
        <w:t>троля по Договору включает в себя доклады государств и обмен информацией, консультации, применение гарантий МАГАТЭ. Согласно Протоколу 2 к Договору ядерные страны обязались не применять и не угрожать применением ядерного оружия против государств — участников Договора</w:t>
      </w:r>
      <w:r w:rsidR="003B237A" w:rsidRPr="00701BE6">
        <w:rPr>
          <w:rStyle w:val="a5"/>
          <w:color w:val="000000"/>
          <w:sz w:val="28"/>
          <w:szCs w:val="24"/>
        </w:rPr>
        <w:footnoteReference w:id="1"/>
      </w:r>
      <w:r w:rsidRPr="00701BE6">
        <w:rPr>
          <w:color w:val="000000"/>
          <w:sz w:val="28"/>
          <w:szCs w:val="24"/>
        </w:rPr>
        <w:t>.</w:t>
      </w:r>
    </w:p>
    <w:p w:rsidR="003B237A" w:rsidRPr="00701BE6" w:rsidRDefault="003B237A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DC3D09" w:rsidRPr="00701BE6" w:rsidRDefault="00701BE6" w:rsidP="00701BE6">
      <w:pPr>
        <w:keepNext/>
        <w:widowControl/>
        <w:shd w:val="clear" w:color="auto" w:fill="FFFFFF"/>
        <w:spacing w:line="360" w:lineRule="auto"/>
        <w:jc w:val="center"/>
        <w:outlineLvl w:val="1"/>
        <w:rPr>
          <w:b/>
          <w:iCs/>
          <w:color w:val="000000"/>
          <w:sz w:val="28"/>
          <w:szCs w:val="24"/>
        </w:rPr>
      </w:pPr>
      <w:bookmarkStart w:id="3" w:name="_Toc223095193"/>
      <w:r>
        <w:rPr>
          <w:b/>
          <w:iCs/>
          <w:color w:val="000000"/>
          <w:sz w:val="28"/>
          <w:szCs w:val="24"/>
        </w:rPr>
        <w:t xml:space="preserve">1.2 </w:t>
      </w:r>
      <w:r w:rsidR="00DC3D09" w:rsidRPr="00701BE6">
        <w:rPr>
          <w:b/>
          <w:iCs/>
          <w:color w:val="000000"/>
          <w:sz w:val="28"/>
          <w:szCs w:val="24"/>
        </w:rPr>
        <w:t>Запрещение ядерных испытаний</w:t>
      </w:r>
      <w:bookmarkEnd w:id="3"/>
    </w:p>
    <w:p w:rsidR="003B237A" w:rsidRPr="00701BE6" w:rsidRDefault="003B237A" w:rsidP="00701BE6">
      <w:pPr>
        <w:keepNext/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DC3D09" w:rsidRPr="00701BE6" w:rsidRDefault="00DC3D09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Нынешняя международная ситуация предоставляет возможность для принятия дальнейших эффективных мер по ядерному разоружению и против распространения ядерного оружия во всех его аспектах. Прекращение всех испытательных взрывов ядерного оружия и всех других ядерных взрывов посредством ограничения разработки и качественного совершенствования ядерного оружия и прекращения разработки усовершенствованных новых типов ядерного оружия представляет собой эффективную меру ядерного разоружения и нераспространения. В этих целях заключено несколько международных договоров.</w:t>
      </w:r>
    </w:p>
    <w:p w:rsidR="00DC3D09" w:rsidRPr="00701BE6" w:rsidRDefault="00DC3D09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 xml:space="preserve">По Договору о запрещении испытаний ядерного оружия в атмосфере, в космическом пространстве и под водой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1963 г</w:t>
        </w:r>
      </w:smartTag>
      <w:r w:rsidRPr="00701BE6">
        <w:rPr>
          <w:color w:val="000000"/>
          <w:sz w:val="28"/>
          <w:szCs w:val="24"/>
        </w:rPr>
        <w:t xml:space="preserve">. (ратифицирован СССР в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1963 г</w:t>
        </w:r>
      </w:smartTag>
      <w:r w:rsidRPr="00701BE6">
        <w:rPr>
          <w:color w:val="000000"/>
          <w:sz w:val="28"/>
          <w:szCs w:val="24"/>
        </w:rPr>
        <w:t>.) государства обязались запретить и не производить ядерных взрывов в атмосфере, за ее пределами (включая космическое пространство), под водой, а также в любой другой среде, если взрыв вызывает выпадение радиоактивных осадков за пределами территории государства. Данный Договор является бессрочным.</w:t>
      </w:r>
    </w:p>
    <w:p w:rsidR="00DC3D09" w:rsidRPr="00701BE6" w:rsidRDefault="00DC3D09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 xml:space="preserve">В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1974 г</w:t>
        </w:r>
      </w:smartTag>
      <w:r w:rsidRPr="00701BE6">
        <w:rPr>
          <w:color w:val="000000"/>
          <w:sz w:val="28"/>
          <w:szCs w:val="24"/>
        </w:rPr>
        <w:t>. между СССР и США был заключен Договор об ограничении подземных испытаний ядерного оружия, по которому мощность производимых подземных испытаний ядерного оружия ограничивалась 150 килотоннами.</w:t>
      </w:r>
    </w:p>
    <w:p w:rsidR="00DC3D09" w:rsidRPr="00701BE6" w:rsidRDefault="00DC3D09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 xml:space="preserve">В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1996 г</w:t>
        </w:r>
      </w:smartTag>
      <w:r w:rsidRPr="00701BE6">
        <w:rPr>
          <w:color w:val="000000"/>
          <w:sz w:val="28"/>
          <w:szCs w:val="24"/>
        </w:rPr>
        <w:t>. был подписан Договор о всеобъемлющем запрещении ядерных испытаний. Участники Договора обязались не производить любой испытательный взрыв ядерного оружия и любой другой ядерный взрыв, а также запретить и предотвращать любой такой ядерный взрыв в любом месте, находящемся под его юрисдикцией или контролем</w:t>
      </w:r>
      <w:r w:rsidR="003B237A" w:rsidRPr="00701BE6">
        <w:rPr>
          <w:color w:val="000000"/>
          <w:sz w:val="28"/>
          <w:szCs w:val="24"/>
        </w:rPr>
        <w:t xml:space="preserve">. </w:t>
      </w:r>
      <w:r w:rsidRPr="00701BE6">
        <w:rPr>
          <w:color w:val="000000"/>
          <w:sz w:val="28"/>
          <w:szCs w:val="24"/>
        </w:rPr>
        <w:t>Каждое государство обязуется также запретить физическим и юридическим лицам на его территории или в другом месте, находящемся под его юрисдикцией, заниматься деятельностью, указанной в Договоре.</w:t>
      </w:r>
    </w:p>
    <w:p w:rsidR="00DC3D09" w:rsidRPr="00701BE6" w:rsidRDefault="00DC3D09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Государства сотрудничают с другими государствами и предоставляют в соответствующей форме правовую помощь, с тем</w:t>
      </w:r>
      <w:r w:rsidR="00372D4F" w:rsidRPr="00701BE6">
        <w:rPr>
          <w:color w:val="000000"/>
          <w:sz w:val="28"/>
          <w:szCs w:val="24"/>
        </w:rPr>
        <w:t>,</w:t>
      </w:r>
      <w:r w:rsidRPr="00701BE6">
        <w:rPr>
          <w:color w:val="000000"/>
          <w:sz w:val="28"/>
          <w:szCs w:val="24"/>
        </w:rPr>
        <w:t xml:space="preserve"> чтобы содействовать осуществлению обязательств.</w:t>
      </w:r>
    </w:p>
    <w:p w:rsidR="00DC3D09" w:rsidRPr="00701BE6" w:rsidRDefault="00DC3D09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Для обеспечения осуществления положений Договора учреждается Организация по Договору о всеобъемлющем запрещении ядерных испытании.</w:t>
      </w:r>
    </w:p>
    <w:p w:rsidR="00DC3D09" w:rsidRPr="00701BE6" w:rsidRDefault="00DC3D09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 xml:space="preserve">В целях контроля за соблюдением Договора учреждается режим контроля (международная система мониторинга; консультации и разъяснения; инспекции на месте; меры укрепления доверия), подробно урегулированный Протоколом к Договору о всеобъемлющем запрещении ядерных испытаний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1996 г</w:t>
        </w:r>
      </w:smartTag>
      <w:r w:rsidRPr="00701BE6">
        <w:rPr>
          <w:color w:val="000000"/>
          <w:sz w:val="28"/>
          <w:szCs w:val="24"/>
        </w:rPr>
        <w:t>.</w:t>
      </w:r>
    </w:p>
    <w:p w:rsidR="00372D4F" w:rsidRPr="00701BE6" w:rsidRDefault="00372D4F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372D4F" w:rsidRPr="00701BE6" w:rsidRDefault="00701BE6" w:rsidP="00701BE6">
      <w:pPr>
        <w:widowControl/>
        <w:shd w:val="clear" w:color="auto" w:fill="FFFFFF"/>
        <w:spacing w:line="360" w:lineRule="auto"/>
        <w:jc w:val="center"/>
        <w:outlineLvl w:val="1"/>
        <w:rPr>
          <w:b/>
          <w:iCs/>
          <w:color w:val="000000"/>
          <w:sz w:val="28"/>
          <w:szCs w:val="24"/>
        </w:rPr>
      </w:pPr>
      <w:bookmarkStart w:id="4" w:name="_Toc223095194"/>
      <w:r>
        <w:rPr>
          <w:b/>
          <w:iCs/>
          <w:color w:val="000000"/>
          <w:sz w:val="28"/>
          <w:szCs w:val="24"/>
        </w:rPr>
        <w:t xml:space="preserve">1.3 </w:t>
      </w:r>
      <w:r w:rsidR="00DC3D09" w:rsidRPr="00701BE6">
        <w:rPr>
          <w:b/>
          <w:iCs/>
          <w:color w:val="000000"/>
          <w:sz w:val="28"/>
          <w:szCs w:val="24"/>
        </w:rPr>
        <w:t>Ограничение стратегических наступательных вооружений</w:t>
      </w:r>
      <w:bookmarkEnd w:id="4"/>
    </w:p>
    <w:p w:rsidR="00372D4F" w:rsidRPr="00701BE6" w:rsidRDefault="00372D4F" w:rsidP="00701BE6">
      <w:pPr>
        <w:widowControl/>
        <w:shd w:val="clear" w:color="auto" w:fill="FFFFFF"/>
        <w:spacing w:line="360" w:lineRule="auto"/>
        <w:ind w:firstLine="720"/>
        <w:jc w:val="both"/>
        <w:rPr>
          <w:i/>
          <w:iCs/>
          <w:color w:val="000000"/>
          <w:sz w:val="28"/>
          <w:szCs w:val="24"/>
        </w:rPr>
      </w:pPr>
    </w:p>
    <w:p w:rsidR="00DC3D09" w:rsidRPr="00701BE6" w:rsidRDefault="00DC3D09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Ограничение стратегических наступательных вооружений (СНВ) предусматривается несколькими международными договорами, заключенными главным образом между СССР (РФ) и США.</w:t>
      </w:r>
    </w:p>
    <w:p w:rsidR="00DC3D09" w:rsidRPr="00701BE6" w:rsidRDefault="00DC3D09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 xml:space="preserve">Так, в соответствии с Договором об ограничении систем противоракетной обороны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1972 г</w:t>
        </w:r>
      </w:smartTag>
      <w:r w:rsidRPr="00701BE6">
        <w:rPr>
          <w:color w:val="000000"/>
          <w:sz w:val="28"/>
          <w:szCs w:val="24"/>
        </w:rPr>
        <w:t xml:space="preserve">. (ПРО) было установлено по два района размещения систем ПРО для СССР и США, в каждом из которых могло быть размещено ограниченное число ракет и радиолокационных станций (РЛС). Протокол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1974 г</w:t>
        </w:r>
      </w:smartTag>
      <w:r w:rsidRPr="00701BE6">
        <w:rPr>
          <w:color w:val="000000"/>
          <w:sz w:val="28"/>
          <w:szCs w:val="24"/>
        </w:rPr>
        <w:t>. к Договору ограничил количество районов размещения систем ПРО одним.</w:t>
      </w:r>
    </w:p>
    <w:p w:rsidR="00DC3D09" w:rsidRPr="00701BE6" w:rsidRDefault="00DC3D09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 xml:space="preserve">Подписанный в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1979 г</w:t>
        </w:r>
      </w:smartTag>
      <w:r w:rsidRPr="00701BE6">
        <w:rPr>
          <w:color w:val="000000"/>
          <w:sz w:val="28"/>
          <w:szCs w:val="24"/>
        </w:rPr>
        <w:t xml:space="preserve">. Договор об ограничении стратегических наступательных вооружений (ОСВ-2) устанавливает ограничения стратегических ракет, пусковых установок и тяжелых бомбардировщиков. Однако этот Договор до сих пор не ратифицирован Российской Федерацией (США ратифицировали Договор в январе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1997 г</w:t>
        </w:r>
      </w:smartTag>
      <w:r w:rsidRPr="00701BE6">
        <w:rPr>
          <w:color w:val="000000"/>
          <w:sz w:val="28"/>
          <w:szCs w:val="24"/>
        </w:rPr>
        <w:t xml:space="preserve">.). В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1987 г</w:t>
        </w:r>
      </w:smartTag>
      <w:r w:rsidRPr="00701BE6">
        <w:rPr>
          <w:color w:val="000000"/>
          <w:sz w:val="28"/>
          <w:szCs w:val="24"/>
        </w:rPr>
        <w:t>. был заключен Договор между СССР и США о ликвидации ракет средней дальности и меньшей дальности, предусматривающий ликвидацию целого класса СНВ. В Договоре были закреплены меры контроля и проверки, включая инспекции на местах.</w:t>
      </w:r>
    </w:p>
    <w:p w:rsidR="00DC3D09" w:rsidRPr="00701BE6" w:rsidRDefault="00DC3D09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 xml:space="preserve">По Договору между СССР и США о сокращении и ограничении стратегических наступательных вооружений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1991 г</w:t>
        </w:r>
      </w:smartTag>
      <w:r w:rsidRPr="00701BE6">
        <w:rPr>
          <w:color w:val="000000"/>
          <w:sz w:val="28"/>
          <w:szCs w:val="24"/>
        </w:rPr>
        <w:t>. стороны сокращают и ограничивают свои СНВ, а именно: межконтинентальные баллистические ракеты, баллистические ракеты подводных лодок, тяжелые бомбардировщики, боезаряды ракет таким образом, чтобы через семь лет после вступления Договора в силу суммарные количества СНВ не превышали указанного в договоре числа. Запрещены также модернизация и замена СНВ. Ограничены районы базирования мобильных пусковых установок МБР. Стороны обязались не применять маскировки для осуществления контроля за соблюдением положений Договора. Контроль включает в себя как проведение инспекций на местах, так и обеспечение возможности непрерывного наблюдения за сокращением СНВ. Для разрешения вопросов по Договору учреждается также Совместная комиссия по инспекциям и соблюдению.</w:t>
      </w:r>
    </w:p>
    <w:p w:rsidR="00DC3D09" w:rsidRPr="00701BE6" w:rsidRDefault="00DC3D09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К Договору прилагаются Протокол об инспекциях, Протокол о переоборудовании и ликвидации, Протокол об уведомлениях и др.</w:t>
      </w:r>
    </w:p>
    <w:p w:rsidR="00DC3D09" w:rsidRPr="00701BE6" w:rsidRDefault="00DC3D09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 xml:space="preserve">Договор между РФ и США о дальнейшем сокращении и ограничении стратегических наступательных вооружений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1993 г</w:t>
        </w:r>
      </w:smartTag>
      <w:r w:rsidRPr="00701BE6">
        <w:rPr>
          <w:color w:val="000000"/>
          <w:sz w:val="28"/>
          <w:szCs w:val="24"/>
        </w:rPr>
        <w:t xml:space="preserve">. (в силу пока не вступил) устанавливает дальнейшие ограничения СНВ и их сокращение до более низкого уровня, чем по Договору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1991 г</w:t>
        </w:r>
      </w:smartTag>
      <w:r w:rsidRPr="00701BE6">
        <w:rPr>
          <w:color w:val="000000"/>
          <w:sz w:val="28"/>
          <w:szCs w:val="24"/>
        </w:rPr>
        <w:t>., и, более жесткие меры контроля.</w:t>
      </w:r>
    </w:p>
    <w:p w:rsidR="00372D4F" w:rsidRPr="00701BE6" w:rsidRDefault="00372D4F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372D4F" w:rsidRPr="00701BE6" w:rsidRDefault="00701BE6" w:rsidP="00701BE6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4"/>
        </w:rPr>
      </w:pPr>
      <w:r>
        <w:rPr>
          <w:b/>
          <w:iCs/>
          <w:color w:val="000000"/>
          <w:sz w:val="28"/>
          <w:szCs w:val="24"/>
        </w:rPr>
        <w:t xml:space="preserve">1.4 </w:t>
      </w:r>
      <w:r w:rsidR="00DC3D09" w:rsidRPr="00701BE6">
        <w:rPr>
          <w:b/>
          <w:iCs/>
          <w:color w:val="000000"/>
          <w:sz w:val="28"/>
          <w:szCs w:val="24"/>
        </w:rPr>
        <w:t>Запрещение разработки, производства, применения химического</w:t>
      </w:r>
      <w:r>
        <w:rPr>
          <w:b/>
          <w:color w:val="000000"/>
          <w:sz w:val="28"/>
          <w:szCs w:val="24"/>
        </w:rPr>
        <w:t xml:space="preserve"> </w:t>
      </w:r>
      <w:r w:rsidR="00DC3D09" w:rsidRPr="00701BE6">
        <w:rPr>
          <w:b/>
          <w:iCs/>
          <w:color w:val="000000"/>
          <w:sz w:val="28"/>
          <w:szCs w:val="24"/>
        </w:rPr>
        <w:t>и бактериологического оружия и их уничтожение</w:t>
      </w:r>
    </w:p>
    <w:p w:rsidR="00372D4F" w:rsidRPr="00701BE6" w:rsidRDefault="00372D4F" w:rsidP="00701BE6">
      <w:pPr>
        <w:widowControl/>
        <w:shd w:val="clear" w:color="auto" w:fill="FFFFFF"/>
        <w:spacing w:line="360" w:lineRule="auto"/>
        <w:ind w:firstLine="720"/>
        <w:jc w:val="both"/>
        <w:rPr>
          <w:i/>
          <w:iCs/>
          <w:color w:val="000000"/>
          <w:sz w:val="28"/>
          <w:szCs w:val="24"/>
        </w:rPr>
      </w:pPr>
    </w:p>
    <w:p w:rsidR="00DC3D09" w:rsidRPr="00701BE6" w:rsidRDefault="00DC3D09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 xml:space="preserve">В соответствии </w:t>
      </w:r>
      <w:r w:rsidRPr="00701BE6">
        <w:rPr>
          <w:i/>
          <w:iCs/>
          <w:color w:val="000000"/>
          <w:sz w:val="28"/>
          <w:szCs w:val="24"/>
        </w:rPr>
        <w:t xml:space="preserve">с </w:t>
      </w:r>
      <w:r w:rsidRPr="00701BE6">
        <w:rPr>
          <w:color w:val="000000"/>
          <w:sz w:val="28"/>
          <w:szCs w:val="24"/>
        </w:rPr>
        <w:t xml:space="preserve">Конвенцией о запрещении разработки, производства и накопления запасов бактериологического (биологического) и токсинного оружия и об их уничтожении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1972 г</w:t>
        </w:r>
      </w:smartTag>
      <w:r w:rsidRPr="00701BE6">
        <w:rPr>
          <w:color w:val="000000"/>
          <w:sz w:val="28"/>
          <w:szCs w:val="24"/>
        </w:rPr>
        <w:t xml:space="preserve">. </w:t>
      </w:r>
      <w:r w:rsidR="00372D4F" w:rsidRPr="00701BE6">
        <w:rPr>
          <w:color w:val="000000"/>
          <w:sz w:val="28"/>
          <w:szCs w:val="24"/>
        </w:rPr>
        <w:t>г</w:t>
      </w:r>
      <w:r w:rsidRPr="00701BE6">
        <w:rPr>
          <w:color w:val="000000"/>
          <w:sz w:val="28"/>
          <w:szCs w:val="24"/>
        </w:rPr>
        <w:t>осударства</w:t>
      </w:r>
      <w:r w:rsidR="00372D4F" w:rsidRPr="00701BE6">
        <w:rPr>
          <w:color w:val="000000"/>
          <w:sz w:val="28"/>
          <w:szCs w:val="24"/>
        </w:rPr>
        <w:t xml:space="preserve"> </w:t>
      </w:r>
      <w:r w:rsidRPr="00701BE6">
        <w:rPr>
          <w:color w:val="000000"/>
          <w:sz w:val="28"/>
          <w:szCs w:val="24"/>
        </w:rPr>
        <w:t>обязались ни при каких обстоятельствах не разрабатывать, не производить, не накапливать, не приобретать и не сохранять:</w:t>
      </w:r>
    </w:p>
    <w:p w:rsidR="00DC3D09" w:rsidRPr="00701BE6" w:rsidRDefault="00DC3D09" w:rsidP="00701BE6">
      <w:pPr>
        <w:widowControl/>
        <w:numPr>
          <w:ilvl w:val="0"/>
          <w:numId w:val="5"/>
        </w:numPr>
        <w:shd w:val="clear" w:color="auto" w:fill="FFFFFF"/>
        <w:tabs>
          <w:tab w:val="clear" w:pos="1440"/>
          <w:tab w:val="num" w:pos="-10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биологические агенты или токсины, не предназначенные для профилактических, защитных или других мирных целей;</w:t>
      </w:r>
    </w:p>
    <w:p w:rsidR="00DC3D09" w:rsidRPr="00701BE6" w:rsidRDefault="00DC3D09" w:rsidP="00701BE6">
      <w:pPr>
        <w:widowControl/>
        <w:numPr>
          <w:ilvl w:val="0"/>
          <w:numId w:val="5"/>
        </w:numPr>
        <w:shd w:val="clear" w:color="auto" w:fill="FFFFFF"/>
        <w:tabs>
          <w:tab w:val="clear" w:pos="1440"/>
          <w:tab w:val="num" w:pos="-10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оружие или средства доставки, предназначенные для использования таких агентов или токсинов во враждебных целях или вооруженных конфликтов.</w:t>
      </w:r>
    </w:p>
    <w:p w:rsidR="00DC3D09" w:rsidRPr="00701BE6" w:rsidRDefault="00DC3D09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Государства также приняли обязательство уничтожить или переключить на мирные цели все агенты, токсины, оружие, оборудование или средства доставки, находящиеся в их распоряжении.</w:t>
      </w:r>
    </w:p>
    <w:p w:rsidR="00DC3D09" w:rsidRPr="00701BE6" w:rsidRDefault="00DC3D09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 xml:space="preserve">Любое государство — участник Конвенции может подать жалобу в Совет Безопасности ООН на то, что какое-либо государство-участник нарушает свои обязательства по Конвенции. Совет Безопасности проводит расследование по жалобе и информирует о его результатах. Таким образом, Конвенция дополняет Женевский протокол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1925 г</w:t>
        </w:r>
      </w:smartTag>
      <w:r w:rsidRPr="00701BE6">
        <w:rPr>
          <w:color w:val="000000"/>
          <w:sz w:val="28"/>
          <w:szCs w:val="24"/>
        </w:rPr>
        <w:t>.</w:t>
      </w:r>
    </w:p>
    <w:p w:rsidR="00DC3D09" w:rsidRPr="00701BE6" w:rsidRDefault="00DC3D09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 xml:space="preserve">Согласно Конвенции о запрещении производства, накопления и применения химического оружия и о его уничтожении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1993 г</w:t>
        </w:r>
      </w:smartTag>
      <w:r w:rsidRPr="00701BE6">
        <w:rPr>
          <w:color w:val="000000"/>
          <w:sz w:val="28"/>
          <w:szCs w:val="24"/>
        </w:rPr>
        <w:t>. государства обязуются ни при каких обстоятельствах:</w:t>
      </w:r>
    </w:p>
    <w:p w:rsidR="00372D4F" w:rsidRPr="00701BE6" w:rsidRDefault="00DC3D09" w:rsidP="00701BE6">
      <w:pPr>
        <w:widowControl/>
        <w:numPr>
          <w:ilvl w:val="0"/>
          <w:numId w:val="6"/>
        </w:numPr>
        <w:shd w:val="clear" w:color="auto" w:fill="FFFFFF"/>
        <w:tabs>
          <w:tab w:val="clear" w:pos="1440"/>
          <w:tab w:val="num" w:pos="-10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 xml:space="preserve">не разрабатывать, не производить, не приобретать иным образом, не накапливать или не сохранять химическое оружие или не передавать прямо или косвенно химическое оружие кому бы то ни было; </w:t>
      </w:r>
    </w:p>
    <w:p w:rsidR="00DC3D09" w:rsidRPr="00701BE6" w:rsidRDefault="00DC3D09" w:rsidP="00701BE6">
      <w:pPr>
        <w:widowControl/>
        <w:numPr>
          <w:ilvl w:val="0"/>
          <w:numId w:val="6"/>
        </w:numPr>
        <w:shd w:val="clear" w:color="auto" w:fill="FFFFFF"/>
        <w:tabs>
          <w:tab w:val="clear" w:pos="1440"/>
          <w:tab w:val="num" w:pos="-10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не применять химическое оружие;</w:t>
      </w:r>
    </w:p>
    <w:p w:rsidR="00DC3D09" w:rsidRPr="00701BE6" w:rsidRDefault="00DC3D09" w:rsidP="00701BE6">
      <w:pPr>
        <w:widowControl/>
        <w:numPr>
          <w:ilvl w:val="0"/>
          <w:numId w:val="6"/>
        </w:numPr>
        <w:shd w:val="clear" w:color="auto" w:fill="FFFFFF"/>
        <w:tabs>
          <w:tab w:val="clear" w:pos="1440"/>
          <w:tab w:val="num" w:pos="-10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не проводить любых военных приготовлений к применению химического оружия;</w:t>
      </w:r>
    </w:p>
    <w:p w:rsidR="00DC3D09" w:rsidRPr="00701BE6" w:rsidRDefault="00DC3D09" w:rsidP="00701BE6">
      <w:pPr>
        <w:widowControl/>
        <w:numPr>
          <w:ilvl w:val="0"/>
          <w:numId w:val="6"/>
        </w:numPr>
        <w:shd w:val="clear" w:color="auto" w:fill="FFFFFF"/>
        <w:tabs>
          <w:tab w:val="clear" w:pos="1440"/>
          <w:tab w:val="num" w:pos="-10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не помогать, не поощрять или не побуждать каким-либо образом кого бы то ни было к проведению любой деятельности, запрещаемой по Конвенции.</w:t>
      </w:r>
    </w:p>
    <w:p w:rsidR="00DC3D09" w:rsidRPr="00701BE6" w:rsidRDefault="00DC3D09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Под химическим оружием понимаются:</w:t>
      </w:r>
    </w:p>
    <w:p w:rsidR="00DC3D09" w:rsidRPr="00701BE6" w:rsidRDefault="00DC3D09" w:rsidP="00701BE6">
      <w:pPr>
        <w:widowControl/>
        <w:numPr>
          <w:ilvl w:val="0"/>
          <w:numId w:val="7"/>
        </w:numPr>
        <w:shd w:val="clear" w:color="auto" w:fill="FFFFFF"/>
        <w:tabs>
          <w:tab w:val="clear" w:pos="144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токсичные химикаты и реагенты, участвующие в производстве таких химикатов;</w:t>
      </w:r>
    </w:p>
    <w:p w:rsidR="00DC3D09" w:rsidRPr="00701BE6" w:rsidRDefault="00DC3D09" w:rsidP="00701BE6">
      <w:pPr>
        <w:widowControl/>
        <w:numPr>
          <w:ilvl w:val="0"/>
          <w:numId w:val="7"/>
        </w:numPr>
        <w:shd w:val="clear" w:color="auto" w:fill="FFFFFF"/>
        <w:tabs>
          <w:tab w:val="clear" w:pos="144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боеприпасы и устройства, специально предназначенные для смертельного поражения или причинения иного вреда за счет токсичных свойств токсичных химикатов, высвобождаемых в результате применения таких боеприпасов и устройств;</w:t>
      </w:r>
    </w:p>
    <w:p w:rsidR="00DC3D09" w:rsidRPr="00701BE6" w:rsidRDefault="00DC3D09" w:rsidP="00701BE6">
      <w:pPr>
        <w:widowControl/>
        <w:numPr>
          <w:ilvl w:val="0"/>
          <w:numId w:val="7"/>
        </w:numPr>
        <w:shd w:val="clear" w:color="auto" w:fill="FFFFFF"/>
        <w:tabs>
          <w:tab w:val="clear" w:pos="144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любое оборудование, специально предназначенное для использования непосредственно в связи с применением боеприпасов и устройств.</w:t>
      </w:r>
    </w:p>
    <w:p w:rsidR="00DC3D09" w:rsidRPr="00701BE6" w:rsidRDefault="00DC3D09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Каждое государство обязуется уничтожить химическое оружие, которое находится в его собственности или владении или которое размещено в любом месте под его юрисдикцией или контролем, в соответствии с положениями Конвенции.</w:t>
      </w:r>
    </w:p>
    <w:p w:rsidR="003B237A" w:rsidRPr="00701BE6" w:rsidRDefault="003B237A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Каждое государство обязуется также уничтожить все химическое оружие, оставленное им на территории другого государства-участника, и любые объекты по производству химического оружия, которые находятся в его собственности или владении или которые размещены в любом месте под его юрисдикцией или контролем.</w:t>
      </w:r>
    </w:p>
    <w:p w:rsidR="003B237A" w:rsidRPr="00701BE6" w:rsidRDefault="003B237A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Каждое государство-участник обязуется не использовать химические средства борьбы с беспорядками в качестве средства ведения войны.</w:t>
      </w:r>
    </w:p>
    <w:p w:rsidR="00372D4F" w:rsidRPr="00701BE6" w:rsidRDefault="00372D4F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372D4F" w:rsidRPr="00701BE6" w:rsidRDefault="00372D4F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3B237A" w:rsidRPr="00701BE6" w:rsidRDefault="00701BE6" w:rsidP="00701BE6">
      <w:pPr>
        <w:widowControl/>
        <w:shd w:val="clear" w:color="auto" w:fill="FFFFFF"/>
        <w:spacing w:line="360" w:lineRule="auto"/>
        <w:jc w:val="center"/>
        <w:outlineLvl w:val="0"/>
        <w:rPr>
          <w:b/>
          <w:bCs/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bookmarkStart w:id="5" w:name="_Toc223095195"/>
      <w:r w:rsidRPr="00701BE6">
        <w:rPr>
          <w:b/>
          <w:color w:val="000000"/>
          <w:sz w:val="28"/>
          <w:szCs w:val="24"/>
        </w:rPr>
        <w:t>2.</w:t>
      </w:r>
      <w:r>
        <w:rPr>
          <w:color w:val="000000"/>
          <w:sz w:val="28"/>
          <w:szCs w:val="24"/>
        </w:rPr>
        <w:t xml:space="preserve"> </w:t>
      </w:r>
      <w:r w:rsidR="003B237A" w:rsidRPr="00701BE6">
        <w:rPr>
          <w:b/>
          <w:bCs/>
          <w:color w:val="000000"/>
          <w:sz w:val="28"/>
          <w:szCs w:val="24"/>
        </w:rPr>
        <w:t>Сокращение обычных вооруженных сил в Европе</w:t>
      </w:r>
      <w:bookmarkEnd w:id="5"/>
    </w:p>
    <w:p w:rsidR="00372D4F" w:rsidRPr="00701BE6" w:rsidRDefault="00372D4F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3B237A" w:rsidRPr="00701BE6" w:rsidRDefault="003B237A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 xml:space="preserve">В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1990 г</w:t>
        </w:r>
      </w:smartTag>
      <w:r w:rsidRPr="00701BE6">
        <w:rPr>
          <w:color w:val="000000"/>
          <w:sz w:val="28"/>
          <w:szCs w:val="24"/>
        </w:rPr>
        <w:t xml:space="preserve">., стремясь заменить военную конфронтацию новым характером отношений безопасности между всеми государствами на основе мирного сотрудничества, европейские государства, в том числе СССР, заключили Договор об обычных вооруженных силах в Европе. Договор ратифицирован РФ в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1992 г</w:t>
        </w:r>
      </w:smartTag>
      <w:r w:rsidRPr="00701BE6">
        <w:rPr>
          <w:color w:val="000000"/>
          <w:sz w:val="28"/>
          <w:szCs w:val="24"/>
        </w:rPr>
        <w:t>. и вступил в</w:t>
      </w:r>
      <w:r w:rsidR="00372D4F" w:rsidRPr="00701BE6">
        <w:rPr>
          <w:color w:val="000000"/>
          <w:sz w:val="28"/>
          <w:szCs w:val="24"/>
        </w:rPr>
        <w:t xml:space="preserve"> </w:t>
      </w:r>
      <w:r w:rsidRPr="00701BE6">
        <w:rPr>
          <w:color w:val="000000"/>
          <w:sz w:val="28"/>
          <w:szCs w:val="24"/>
        </w:rPr>
        <w:t>силу.</w:t>
      </w:r>
    </w:p>
    <w:p w:rsidR="003B237A" w:rsidRPr="00701BE6" w:rsidRDefault="003B237A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Составной частью Договора являются: Проток</w:t>
      </w:r>
      <w:r w:rsidR="00372D4F" w:rsidRPr="00701BE6">
        <w:rPr>
          <w:color w:val="000000"/>
          <w:sz w:val="28"/>
          <w:szCs w:val="24"/>
        </w:rPr>
        <w:t>о</w:t>
      </w:r>
      <w:r w:rsidRPr="00701BE6">
        <w:rPr>
          <w:color w:val="000000"/>
          <w:sz w:val="28"/>
          <w:szCs w:val="24"/>
        </w:rPr>
        <w:t>л о существующих типах обычных вооружений и техники; Протокол о процедурах, регулирующих переклассификацию конкретных моделей или вариантов учебно-боевых самолетов в невооруженные учебные самолеты; Протокол о процедурах, регулирующих сокращение обычных вооружений и техники, ограничиваемых Договором об обычных вооруженных силах в Европе; Протокол о процедурах, регулирующих классификацию боевых вертолетов и переклассификацию многоцелевых ударных вертолетов; Протокол об уведомлениях и обмене информацией; Протокол об инспекциях; Протокол о совместной консультативной группе; Протокол о временном применении некоторых положений Договора об обычных вооруженных силах в Европе.</w:t>
      </w:r>
    </w:p>
    <w:p w:rsidR="003B237A" w:rsidRPr="00701BE6" w:rsidRDefault="003B237A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Договор касается следующих пяти категорий обычных вооруженных сил: боевые танки, боевые бронированные машины, артиллерия, боевые самолеты и боевые вертолеты. При подписании Договора государства, в том числе и РФ, предоставили другим участникам уведомление о максимальных уровнях наличия у них обычных вооружений и техники.</w:t>
      </w:r>
    </w:p>
    <w:p w:rsidR="003B237A" w:rsidRPr="00701BE6" w:rsidRDefault="003B237A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Районом применения Дого</w:t>
      </w:r>
      <w:r w:rsidR="00372D4F" w:rsidRPr="00701BE6">
        <w:rPr>
          <w:color w:val="000000"/>
          <w:sz w:val="28"/>
          <w:szCs w:val="24"/>
        </w:rPr>
        <w:t>в</w:t>
      </w:r>
      <w:r w:rsidRPr="00701BE6">
        <w:rPr>
          <w:color w:val="000000"/>
          <w:sz w:val="28"/>
          <w:szCs w:val="24"/>
        </w:rPr>
        <w:t>ора объявлена вся сухопутная территория государств-участников в Европе от Атлантического океана до Уральских гор. Внутри этого района выделены еще четыре района, в пределах которых государства ограничивают и при необходимости сокращают численность своих боевых танков, боевых бронированных машин, артиллерии, боевых самолетов и ударных вертолетов таким образом, чтобы через 40 месяцев после вступления в силу Договора суммарные количества не превышали определенного уровня численности вооруженных сил. При этом танки, бронемашины и</w:t>
      </w:r>
      <w:r w:rsidR="00372D4F" w:rsidRPr="00701BE6">
        <w:rPr>
          <w:color w:val="000000"/>
          <w:sz w:val="28"/>
          <w:szCs w:val="24"/>
        </w:rPr>
        <w:t xml:space="preserve"> </w:t>
      </w:r>
      <w:r w:rsidRPr="00701BE6">
        <w:rPr>
          <w:color w:val="000000"/>
          <w:sz w:val="28"/>
          <w:szCs w:val="24"/>
        </w:rPr>
        <w:t>артиллерия, не находящиеся в регулярных частях, помещаются в обозначенные места складского хранения и располагаются только в определенном районе.</w:t>
      </w:r>
    </w:p>
    <w:p w:rsidR="003B237A" w:rsidRPr="00701BE6" w:rsidRDefault="003B237A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Сокращения вооруженных сил по Договору осуществляются в три этапа и завершаются не позднее чем через 40 месяцев после вступления в силу Договора таким образом, чтобы:</w:t>
      </w:r>
    </w:p>
    <w:p w:rsidR="003B237A" w:rsidRPr="00701BE6" w:rsidRDefault="003B237A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к концу первого этапа сокращений государства обеспечили, чтобы в каждой из категорий обычных вооружений и техники, ограничиваемых Договором, по крайней мере</w:t>
      </w:r>
      <w:r w:rsidR="00701BE6">
        <w:rPr>
          <w:color w:val="000000"/>
          <w:sz w:val="28"/>
          <w:szCs w:val="24"/>
        </w:rPr>
        <w:t>,</w:t>
      </w:r>
      <w:r w:rsidRPr="00701BE6">
        <w:rPr>
          <w:color w:val="000000"/>
          <w:sz w:val="28"/>
          <w:szCs w:val="24"/>
        </w:rPr>
        <w:t xml:space="preserve"> 25 процентов общей нормы сокращения было сокращено;</w:t>
      </w:r>
    </w:p>
    <w:p w:rsidR="003B237A" w:rsidRPr="00701BE6" w:rsidRDefault="003B237A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к концу второго этапа сокращений государства обеспечили, чтобы в каждой из категорий обычных вооружений и техники, ограничиваемых Договором, по крайней мере</w:t>
      </w:r>
      <w:r w:rsidR="00701BE6">
        <w:rPr>
          <w:color w:val="000000"/>
          <w:sz w:val="28"/>
          <w:szCs w:val="24"/>
        </w:rPr>
        <w:t>,</w:t>
      </w:r>
      <w:r w:rsidRPr="00701BE6">
        <w:rPr>
          <w:color w:val="000000"/>
          <w:sz w:val="28"/>
          <w:szCs w:val="24"/>
        </w:rPr>
        <w:t xml:space="preserve"> 60 процентов общей нормы сокращения было сокращено;</w:t>
      </w:r>
    </w:p>
    <w:p w:rsidR="003B237A" w:rsidRPr="00701BE6" w:rsidRDefault="003B237A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к концу третьего этапа сокращений, т.е. не позднее чем через 40 месяцев после вступления в силу Договора, государство-участник сократило свою общую норму сокращения в каждой из категорий обычных вооружений и техники, ограничиваемых Договором.</w:t>
      </w:r>
    </w:p>
    <w:p w:rsidR="003B237A" w:rsidRPr="00701BE6" w:rsidRDefault="003B237A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Процесс сокращения, включая результаты переоборудования обычных вооружений и техники, ограничиваемых Договором, для невоенных целей, как во время периода сокращения, так и в течение 24 месяцев, следующих за периодом сокращения, подлежит инспекции без права отказа в соответствии с Протоколом об инспекциях.</w:t>
      </w:r>
    </w:p>
    <w:p w:rsidR="003B237A" w:rsidRPr="00701BE6" w:rsidRDefault="003B237A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В целях обеспечения контроля за соблюдением положений Договора каждое государство-участник предоставляет уведомления и обменивается информацией, касающейся его обычных вооружений и техники, в соответствии с Протоколом об обмене информацией.</w:t>
      </w:r>
    </w:p>
    <w:p w:rsidR="003B237A" w:rsidRPr="00701BE6" w:rsidRDefault="003B237A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Договор является бессрочным. Однако государство в порядке осуществления своего национального суверенитета имеет право выйти из Договора, если оно решит, что исключительные обстоятельства поставили под угрозу его высшие интересы.</w:t>
      </w:r>
    </w:p>
    <w:p w:rsidR="00372D4F" w:rsidRPr="00701BE6" w:rsidRDefault="00372D4F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372D4F" w:rsidRPr="00701BE6" w:rsidRDefault="00372D4F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372D4F" w:rsidRPr="00701BE6" w:rsidRDefault="00701BE6" w:rsidP="00701BE6">
      <w:pPr>
        <w:widowControl/>
        <w:shd w:val="clear" w:color="auto" w:fill="FFFFFF"/>
        <w:spacing w:line="360" w:lineRule="auto"/>
        <w:jc w:val="center"/>
        <w:outlineLvl w:val="0"/>
        <w:rPr>
          <w:b/>
          <w:bCs/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bookmarkStart w:id="6" w:name="_Toc223095196"/>
      <w:r w:rsidR="00372D4F" w:rsidRPr="00701BE6">
        <w:rPr>
          <w:b/>
          <w:bCs/>
          <w:color w:val="000000"/>
          <w:sz w:val="28"/>
          <w:szCs w:val="24"/>
        </w:rPr>
        <w:t>Заключение</w:t>
      </w:r>
      <w:bookmarkEnd w:id="6"/>
    </w:p>
    <w:p w:rsidR="005E3C9C" w:rsidRPr="00701BE6" w:rsidRDefault="005E3C9C" w:rsidP="00701BE6">
      <w:pPr>
        <w:widowControl/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4"/>
        </w:rPr>
      </w:pPr>
    </w:p>
    <w:p w:rsidR="003B237A" w:rsidRPr="00701BE6" w:rsidRDefault="003B237A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Важную роль в предотвращении угрозы войны играет институт мер доверия. Меры доверия представляют собой систему организационно-правовых мероприятий, осуществляемых в целях снижения военной опасности и обеспечения доверия между государствами.</w:t>
      </w:r>
    </w:p>
    <w:p w:rsidR="003B237A" w:rsidRPr="00701BE6" w:rsidRDefault="003B237A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 xml:space="preserve">Начало развития институту мер доверия было положено Соглашением между СССР и США о мерах по уменьшению опасности возникновения ядерной войны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1971 г</w:t>
        </w:r>
      </w:smartTag>
      <w:r w:rsidRPr="00701BE6">
        <w:rPr>
          <w:color w:val="000000"/>
          <w:sz w:val="28"/>
          <w:szCs w:val="24"/>
        </w:rPr>
        <w:t xml:space="preserve">. и Соглашением о предотвращении ядерной войны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1973 г</w:t>
        </w:r>
      </w:smartTag>
      <w:r w:rsidRPr="00701BE6">
        <w:rPr>
          <w:color w:val="000000"/>
          <w:sz w:val="28"/>
          <w:szCs w:val="24"/>
        </w:rPr>
        <w:t>., по которым устранение опасности ядерной войны было объявлено целью политики двух великих держав</w:t>
      </w:r>
      <w:r w:rsidR="00372D4F" w:rsidRPr="00701BE6">
        <w:rPr>
          <w:color w:val="000000"/>
          <w:sz w:val="28"/>
          <w:szCs w:val="24"/>
        </w:rPr>
        <w:t xml:space="preserve"> </w:t>
      </w:r>
      <w:r w:rsidRPr="00701BE6">
        <w:rPr>
          <w:color w:val="000000"/>
          <w:sz w:val="28"/>
          <w:szCs w:val="24"/>
        </w:rPr>
        <w:t>и в случае риска возникновения ядерного конфликта стороны обязались приступать к немедленным консультациям.</w:t>
      </w:r>
    </w:p>
    <w:p w:rsidR="003B237A" w:rsidRPr="00701BE6" w:rsidRDefault="003B237A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Действующая в Европе система мер доверия основана прежде всего на положениях документов СБСЕ и включает в себя широкий комплекс мероприятий — меры по обеспечению взаимодействия и связи между государствами, уведомления о военной деятельности и направление наблюдателей на военные учения и т.д.</w:t>
      </w:r>
    </w:p>
    <w:p w:rsidR="003B237A" w:rsidRPr="00701BE6" w:rsidRDefault="003B237A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 xml:space="preserve">Заключительный акт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1975 г</w:t>
        </w:r>
      </w:smartTag>
      <w:r w:rsidRPr="00701BE6">
        <w:rPr>
          <w:color w:val="000000"/>
          <w:sz w:val="28"/>
          <w:szCs w:val="24"/>
        </w:rPr>
        <w:t>., в частности, предусматривает осуществление следующих мер доверия между государствами СБСЕ:</w:t>
      </w:r>
    </w:p>
    <w:p w:rsidR="003B237A" w:rsidRPr="00701BE6" w:rsidRDefault="003B237A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 xml:space="preserve">предварительное (за 21 день) уведомление о крупных военных учениях, в которых участвуют свыше </w:t>
      </w:r>
      <w:r w:rsidRPr="00701BE6">
        <w:rPr>
          <w:i/>
          <w:iCs/>
          <w:color w:val="000000"/>
          <w:sz w:val="28"/>
          <w:szCs w:val="24"/>
        </w:rPr>
        <w:t>25</w:t>
      </w:r>
      <w:r w:rsidR="00701BE6">
        <w:rPr>
          <w:i/>
          <w:iCs/>
          <w:color w:val="000000"/>
          <w:sz w:val="28"/>
          <w:szCs w:val="24"/>
        </w:rPr>
        <w:t xml:space="preserve"> </w:t>
      </w:r>
      <w:r w:rsidRPr="00701BE6">
        <w:rPr>
          <w:color w:val="000000"/>
          <w:sz w:val="28"/>
          <w:szCs w:val="24"/>
        </w:rPr>
        <w:t>тыс. чел.;</w:t>
      </w:r>
    </w:p>
    <w:p w:rsidR="003B237A" w:rsidRPr="00701BE6" w:rsidRDefault="003B237A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обмен наблюдателями на военных учениях;</w:t>
      </w:r>
    </w:p>
    <w:p w:rsidR="003B237A" w:rsidRPr="00701BE6" w:rsidRDefault="003B237A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предварительное уведомление о крупных передвижениях войск.</w:t>
      </w:r>
    </w:p>
    <w:p w:rsidR="003B237A" w:rsidRPr="00701BE6" w:rsidRDefault="003B237A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 xml:space="preserve">Меры доверия, зафиксированные в Заключительном акте, были усовершенствованы Итоговым документом Стокгольмской конференции по мерам укрепления доверия и безопасности и разоружения в Европе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1986 г</w:t>
        </w:r>
      </w:smartTag>
      <w:r w:rsidRPr="00701BE6">
        <w:rPr>
          <w:color w:val="000000"/>
          <w:sz w:val="28"/>
          <w:szCs w:val="24"/>
        </w:rPr>
        <w:t>., устанавливающим:</w:t>
      </w:r>
    </w:p>
    <w:p w:rsidR="003B237A" w:rsidRPr="00701BE6" w:rsidRDefault="003B237A" w:rsidP="00701BE6">
      <w:pPr>
        <w:widowControl/>
        <w:numPr>
          <w:ilvl w:val="0"/>
          <w:numId w:val="8"/>
        </w:numPr>
        <w:shd w:val="clear" w:color="auto" w:fill="FFFFFF"/>
        <w:tabs>
          <w:tab w:val="clear" w:pos="1440"/>
          <w:tab w:val="num" w:pos="-10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предварительное (за 42 дня) уведомление об определенных видах военной деятельности (например, уведомлению подлежит военная деятельность, в</w:t>
      </w:r>
      <w:r w:rsidR="00701BE6">
        <w:rPr>
          <w:color w:val="000000"/>
          <w:sz w:val="28"/>
          <w:szCs w:val="24"/>
        </w:rPr>
        <w:t>.</w:t>
      </w:r>
      <w:r w:rsidRPr="00701BE6">
        <w:rPr>
          <w:color w:val="000000"/>
          <w:sz w:val="28"/>
          <w:szCs w:val="24"/>
        </w:rPr>
        <w:t>которой участвуют свыше 13 тыс. чел. или 300 танков или 3 тыс. десантников);</w:t>
      </w:r>
    </w:p>
    <w:p w:rsidR="003B237A" w:rsidRPr="00701BE6" w:rsidRDefault="003B237A" w:rsidP="00701BE6">
      <w:pPr>
        <w:widowControl/>
        <w:numPr>
          <w:ilvl w:val="0"/>
          <w:numId w:val="8"/>
        </w:numPr>
        <w:shd w:val="clear" w:color="auto" w:fill="FFFFFF"/>
        <w:tabs>
          <w:tab w:val="clear" w:pos="1440"/>
          <w:tab w:val="num" w:pos="-10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осуществление наблюдения и контроля за определенными видами военной деятельности. Государства приглашают наблюдателей из всех других участников за деятельностью, в которой участвуют свыше 17 тыс. военнослужащих или 5 тыс. десантников. При этом наблюдателям во время выполнения их функций предоставляются дипломатические привилегии и иммунитеты;</w:t>
      </w:r>
    </w:p>
    <w:p w:rsidR="003B237A" w:rsidRPr="00701BE6" w:rsidRDefault="003B237A" w:rsidP="00701BE6">
      <w:pPr>
        <w:widowControl/>
        <w:numPr>
          <w:ilvl w:val="0"/>
          <w:numId w:val="8"/>
        </w:numPr>
        <w:shd w:val="clear" w:color="auto" w:fill="FFFFFF"/>
        <w:tabs>
          <w:tab w:val="clear" w:pos="1440"/>
          <w:tab w:val="num" w:pos="-10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обязательный обмен ежегодными планами военной деятельности, подлежащей уведомлению;</w:t>
      </w:r>
    </w:p>
    <w:p w:rsidR="003B237A" w:rsidRPr="00701BE6" w:rsidRDefault="003B237A" w:rsidP="00701BE6">
      <w:pPr>
        <w:widowControl/>
        <w:numPr>
          <w:ilvl w:val="0"/>
          <w:numId w:val="8"/>
        </w:numPr>
        <w:shd w:val="clear" w:color="auto" w:fill="FFFFFF"/>
        <w:tabs>
          <w:tab w:val="clear" w:pos="1440"/>
          <w:tab w:val="num" w:pos="-10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запрет проводить деятельность, подлежащую уведомлению, но не включенную в соответствующие планы;</w:t>
      </w:r>
    </w:p>
    <w:p w:rsidR="003B237A" w:rsidRPr="00701BE6" w:rsidRDefault="003B237A" w:rsidP="00701BE6">
      <w:pPr>
        <w:widowControl/>
        <w:numPr>
          <w:ilvl w:val="0"/>
          <w:numId w:val="8"/>
        </w:numPr>
        <w:shd w:val="clear" w:color="auto" w:fill="FFFFFF"/>
        <w:tabs>
          <w:tab w:val="clear" w:pos="1440"/>
          <w:tab w:val="num" w:pos="-10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обеспечение проверки соблюдения мер доверия. Государства СБСЕ вправе проводить по запросу инспекции в зоне применения мер доверия (но не более трех в год и не более одной от каждого участника).</w:t>
      </w:r>
    </w:p>
    <w:p w:rsidR="003B237A" w:rsidRPr="00701BE6" w:rsidRDefault="003B237A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Венские документы СБСЕ 1990 и 1992 гг. существенно расширили как перечень мер доверия, так сферу их применения, и в настоящее время система мер доверия включает в себя новые институты (инспекции на месте, технический контроль и т.д.).</w:t>
      </w:r>
    </w:p>
    <w:p w:rsidR="003B237A" w:rsidRPr="00701BE6" w:rsidRDefault="003B237A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Новым направлением в развитии института мер доверия является концепция открытого неба.</w:t>
      </w:r>
    </w:p>
    <w:p w:rsidR="003B237A" w:rsidRPr="00701BE6" w:rsidRDefault="003B237A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 xml:space="preserve">В соответствии с Договором по открытому небу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1992 г</w:t>
        </w:r>
      </w:smartTag>
      <w:r w:rsidRPr="00701BE6">
        <w:rPr>
          <w:color w:val="000000"/>
          <w:sz w:val="28"/>
          <w:szCs w:val="24"/>
        </w:rPr>
        <w:t>. государства обязались содействовать большей открытости в их военной деятельности, для чего предоставили друг другу право проводить определенное число наблюдательных полетов невооруженных самолетов над своей территорией. Учреждается также Консультативная комиссия по открытому небу, рассматривающая вопросы по соблюдению Договора.</w:t>
      </w:r>
    </w:p>
    <w:p w:rsidR="00372D4F" w:rsidRPr="00701BE6" w:rsidRDefault="00372D4F" w:rsidP="00701BE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5E3C9C" w:rsidRPr="00701BE6" w:rsidRDefault="00701BE6" w:rsidP="00701BE6">
      <w:pPr>
        <w:widowControl/>
        <w:shd w:val="clear" w:color="auto" w:fill="FFFFFF"/>
        <w:spacing w:line="360" w:lineRule="auto"/>
        <w:jc w:val="center"/>
        <w:outlineLvl w:val="0"/>
        <w:rPr>
          <w:b/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bookmarkStart w:id="7" w:name="_Toc223095197"/>
      <w:r w:rsidR="005E3C9C" w:rsidRPr="00701BE6">
        <w:rPr>
          <w:b/>
          <w:color w:val="000000"/>
          <w:sz w:val="28"/>
          <w:szCs w:val="24"/>
        </w:rPr>
        <w:t>Список использованных документов и литературы</w:t>
      </w:r>
      <w:bookmarkEnd w:id="7"/>
    </w:p>
    <w:p w:rsidR="005E3C9C" w:rsidRPr="00701BE6" w:rsidRDefault="005E3C9C" w:rsidP="00701BE6">
      <w:pPr>
        <w:widowControl/>
        <w:shd w:val="clear" w:color="auto" w:fill="FFFFFF"/>
        <w:spacing w:line="360" w:lineRule="auto"/>
        <w:ind w:firstLine="720"/>
        <w:jc w:val="both"/>
        <w:rPr>
          <w:b/>
          <w:color w:val="000000"/>
          <w:sz w:val="28"/>
          <w:szCs w:val="24"/>
        </w:rPr>
      </w:pPr>
    </w:p>
    <w:p w:rsidR="005E3C9C" w:rsidRPr="00701BE6" w:rsidRDefault="003B237A" w:rsidP="00701BE6">
      <w:pPr>
        <w:widowControl/>
        <w:numPr>
          <w:ilvl w:val="0"/>
          <w:numId w:val="2"/>
        </w:numPr>
        <w:shd w:val="clear" w:color="auto" w:fill="FFFFFF"/>
        <w:tabs>
          <w:tab w:val="left" w:pos="50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 xml:space="preserve">Устав Организации Объединенных Наций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1945 г</w:t>
        </w:r>
      </w:smartTag>
      <w:r w:rsidRPr="00701BE6">
        <w:rPr>
          <w:color w:val="000000"/>
          <w:sz w:val="28"/>
          <w:szCs w:val="24"/>
        </w:rPr>
        <w:t xml:space="preserve">. // Международное право в документах / Сост. </w:t>
      </w:r>
      <w:r w:rsidRPr="00701BE6">
        <w:rPr>
          <w:i/>
          <w:iCs/>
          <w:color w:val="000000"/>
          <w:sz w:val="28"/>
          <w:szCs w:val="24"/>
        </w:rPr>
        <w:t>Н.Т.</w:t>
      </w:r>
      <w:r w:rsidR="00701BE6">
        <w:rPr>
          <w:i/>
          <w:iCs/>
          <w:color w:val="000000"/>
          <w:sz w:val="28"/>
          <w:szCs w:val="24"/>
        </w:rPr>
        <w:t xml:space="preserve"> </w:t>
      </w:r>
      <w:r w:rsidRPr="00701BE6">
        <w:rPr>
          <w:i/>
          <w:iCs/>
          <w:color w:val="000000"/>
          <w:sz w:val="28"/>
          <w:szCs w:val="24"/>
        </w:rPr>
        <w:t xml:space="preserve">Блапюва. </w:t>
      </w:r>
      <w:r w:rsidRPr="00701BE6">
        <w:rPr>
          <w:color w:val="000000"/>
          <w:sz w:val="28"/>
          <w:szCs w:val="24"/>
        </w:rPr>
        <w:t xml:space="preserve">М., 1982. </w:t>
      </w:r>
    </w:p>
    <w:p w:rsidR="005E3C9C" w:rsidRPr="00701BE6" w:rsidRDefault="003B237A" w:rsidP="00701BE6">
      <w:pPr>
        <w:widowControl/>
        <w:numPr>
          <w:ilvl w:val="0"/>
          <w:numId w:val="2"/>
        </w:numPr>
        <w:shd w:val="clear" w:color="auto" w:fill="FFFFFF"/>
        <w:tabs>
          <w:tab w:val="left" w:pos="50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 xml:space="preserve">Устав Организации американских государств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1948 г</w:t>
        </w:r>
      </w:smartTag>
      <w:r w:rsidRPr="00701BE6">
        <w:rPr>
          <w:color w:val="000000"/>
          <w:sz w:val="28"/>
          <w:szCs w:val="24"/>
        </w:rPr>
        <w:t>. // Действующее международное</w:t>
      </w:r>
      <w:r w:rsidR="005E3C9C" w:rsidRPr="00701BE6">
        <w:rPr>
          <w:color w:val="000000"/>
          <w:sz w:val="28"/>
          <w:szCs w:val="24"/>
        </w:rPr>
        <w:t xml:space="preserve"> </w:t>
      </w:r>
      <w:r w:rsidRPr="00701BE6">
        <w:rPr>
          <w:color w:val="000000"/>
          <w:sz w:val="28"/>
          <w:szCs w:val="24"/>
        </w:rPr>
        <w:t xml:space="preserve">право / Сост. </w:t>
      </w:r>
      <w:r w:rsidRPr="00701BE6">
        <w:rPr>
          <w:i/>
          <w:iCs/>
          <w:color w:val="000000"/>
          <w:sz w:val="28"/>
          <w:szCs w:val="24"/>
        </w:rPr>
        <w:t>ЮМ.</w:t>
      </w:r>
      <w:r w:rsidR="00701BE6">
        <w:rPr>
          <w:i/>
          <w:iCs/>
          <w:color w:val="000000"/>
          <w:sz w:val="28"/>
          <w:szCs w:val="24"/>
        </w:rPr>
        <w:t xml:space="preserve"> </w:t>
      </w:r>
      <w:r w:rsidRPr="00701BE6">
        <w:rPr>
          <w:i/>
          <w:iCs/>
          <w:color w:val="000000"/>
          <w:sz w:val="28"/>
          <w:szCs w:val="24"/>
        </w:rPr>
        <w:t xml:space="preserve">Колосов </w:t>
      </w:r>
      <w:r w:rsidRPr="00701BE6">
        <w:rPr>
          <w:color w:val="000000"/>
          <w:sz w:val="28"/>
          <w:szCs w:val="24"/>
        </w:rPr>
        <w:t xml:space="preserve">и </w:t>
      </w:r>
      <w:r w:rsidRPr="00701BE6">
        <w:rPr>
          <w:i/>
          <w:iCs/>
          <w:color w:val="000000"/>
          <w:sz w:val="28"/>
          <w:szCs w:val="24"/>
        </w:rPr>
        <w:t>Э.С.</w:t>
      </w:r>
      <w:r w:rsidR="00701BE6">
        <w:rPr>
          <w:i/>
          <w:iCs/>
          <w:color w:val="000000"/>
          <w:sz w:val="28"/>
          <w:szCs w:val="24"/>
        </w:rPr>
        <w:t xml:space="preserve"> </w:t>
      </w:r>
      <w:r w:rsidRPr="00701BE6">
        <w:rPr>
          <w:i/>
          <w:iCs/>
          <w:color w:val="000000"/>
          <w:sz w:val="28"/>
          <w:szCs w:val="24"/>
        </w:rPr>
        <w:t xml:space="preserve">Кривчикова. </w:t>
      </w:r>
      <w:r w:rsidRPr="00701BE6">
        <w:rPr>
          <w:color w:val="000000"/>
          <w:sz w:val="28"/>
          <w:szCs w:val="24"/>
        </w:rPr>
        <w:t>Т. 2. С. 305—336.</w:t>
      </w:r>
    </w:p>
    <w:p w:rsidR="005E3C9C" w:rsidRPr="00701BE6" w:rsidRDefault="003B237A" w:rsidP="00701BE6">
      <w:pPr>
        <w:widowControl/>
        <w:numPr>
          <w:ilvl w:val="0"/>
          <w:numId w:val="2"/>
        </w:numPr>
        <w:shd w:val="clear" w:color="auto" w:fill="FFFFFF"/>
        <w:tabs>
          <w:tab w:val="left" w:pos="50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Договор о запрещении испытаний ядерного оружия в атмосфере, в космическом</w:t>
      </w:r>
      <w:r w:rsidR="005E3C9C" w:rsidRPr="00701BE6">
        <w:rPr>
          <w:color w:val="000000"/>
          <w:sz w:val="28"/>
          <w:szCs w:val="24"/>
        </w:rPr>
        <w:t xml:space="preserve"> </w:t>
      </w:r>
      <w:r w:rsidRPr="00701BE6">
        <w:rPr>
          <w:color w:val="000000"/>
          <w:sz w:val="28"/>
          <w:szCs w:val="24"/>
        </w:rPr>
        <w:t xml:space="preserve">пространстве и под водой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1963 г</w:t>
        </w:r>
      </w:smartTag>
      <w:r w:rsidRPr="00701BE6">
        <w:rPr>
          <w:color w:val="000000"/>
          <w:sz w:val="28"/>
          <w:szCs w:val="24"/>
        </w:rPr>
        <w:t xml:space="preserve">. // Ведомости СССР. 1963. № 42. </w:t>
      </w:r>
    </w:p>
    <w:p w:rsidR="005E3C9C" w:rsidRPr="00701BE6" w:rsidRDefault="003B237A" w:rsidP="00701BE6">
      <w:pPr>
        <w:widowControl/>
        <w:numPr>
          <w:ilvl w:val="0"/>
          <w:numId w:val="2"/>
        </w:numPr>
        <w:shd w:val="clear" w:color="auto" w:fill="FFFFFF"/>
        <w:tabs>
          <w:tab w:val="left" w:pos="50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 xml:space="preserve">Договор о запрещении ядерного оружия в Латинской Америке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1967 г</w:t>
        </w:r>
      </w:smartTag>
      <w:r w:rsidRPr="00701BE6">
        <w:rPr>
          <w:color w:val="000000"/>
          <w:sz w:val="28"/>
          <w:szCs w:val="24"/>
        </w:rPr>
        <w:t>. // Действующее</w:t>
      </w:r>
      <w:r w:rsidR="005E3C9C" w:rsidRPr="00701BE6">
        <w:rPr>
          <w:color w:val="000000"/>
          <w:sz w:val="28"/>
          <w:szCs w:val="24"/>
        </w:rPr>
        <w:t xml:space="preserve"> </w:t>
      </w:r>
      <w:r w:rsidRPr="00701BE6">
        <w:rPr>
          <w:color w:val="000000"/>
          <w:sz w:val="28"/>
          <w:szCs w:val="24"/>
        </w:rPr>
        <w:t xml:space="preserve">международное право / Сост. </w:t>
      </w:r>
      <w:r w:rsidRPr="00701BE6">
        <w:rPr>
          <w:i/>
          <w:iCs/>
          <w:color w:val="000000"/>
          <w:sz w:val="28"/>
          <w:szCs w:val="24"/>
        </w:rPr>
        <w:t>Ю.М.</w:t>
      </w:r>
      <w:r w:rsidR="00701BE6">
        <w:rPr>
          <w:i/>
          <w:iCs/>
          <w:color w:val="000000"/>
          <w:sz w:val="28"/>
          <w:szCs w:val="24"/>
        </w:rPr>
        <w:t xml:space="preserve"> </w:t>
      </w:r>
      <w:r w:rsidRPr="00701BE6">
        <w:rPr>
          <w:i/>
          <w:iCs/>
          <w:color w:val="000000"/>
          <w:sz w:val="28"/>
          <w:szCs w:val="24"/>
        </w:rPr>
        <w:t xml:space="preserve">Колосов </w:t>
      </w:r>
      <w:r w:rsidRPr="00701BE6">
        <w:rPr>
          <w:color w:val="000000"/>
          <w:sz w:val="28"/>
          <w:szCs w:val="24"/>
        </w:rPr>
        <w:t xml:space="preserve">и </w:t>
      </w:r>
      <w:r w:rsidRPr="00701BE6">
        <w:rPr>
          <w:i/>
          <w:iCs/>
          <w:color w:val="000000"/>
          <w:sz w:val="28"/>
          <w:szCs w:val="24"/>
        </w:rPr>
        <w:t>Э.С.</w:t>
      </w:r>
      <w:r w:rsidR="00701BE6">
        <w:rPr>
          <w:i/>
          <w:iCs/>
          <w:color w:val="000000"/>
          <w:sz w:val="28"/>
          <w:szCs w:val="24"/>
        </w:rPr>
        <w:t xml:space="preserve"> </w:t>
      </w:r>
      <w:r w:rsidRPr="00701BE6">
        <w:rPr>
          <w:i/>
          <w:iCs/>
          <w:color w:val="000000"/>
          <w:sz w:val="28"/>
          <w:szCs w:val="24"/>
        </w:rPr>
        <w:t xml:space="preserve">Кривчикова. </w:t>
      </w:r>
      <w:r w:rsidRPr="00701BE6">
        <w:rPr>
          <w:color w:val="000000"/>
          <w:sz w:val="28"/>
          <w:szCs w:val="24"/>
        </w:rPr>
        <w:t xml:space="preserve">Т. 2. С. 408—425. </w:t>
      </w:r>
    </w:p>
    <w:p w:rsidR="005E3C9C" w:rsidRPr="00701BE6" w:rsidRDefault="005E3C9C" w:rsidP="00701BE6">
      <w:pPr>
        <w:widowControl/>
        <w:numPr>
          <w:ilvl w:val="0"/>
          <w:numId w:val="2"/>
        </w:numPr>
        <w:shd w:val="clear" w:color="auto" w:fill="FFFFFF"/>
        <w:tabs>
          <w:tab w:val="left" w:pos="50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Д</w:t>
      </w:r>
      <w:r w:rsidR="003B237A" w:rsidRPr="00701BE6">
        <w:rPr>
          <w:color w:val="000000"/>
          <w:sz w:val="28"/>
          <w:szCs w:val="24"/>
        </w:rPr>
        <w:t xml:space="preserve">оговор о нераспространении ядерного оружия </w:t>
      </w:r>
      <w:smartTag w:uri="urn:schemas-microsoft-com:office:smarttags" w:element="metricconverter">
        <w:smartTagPr>
          <w:attr w:name="ProductID" w:val="1990 г"/>
        </w:smartTagPr>
        <w:r w:rsidR="003B237A" w:rsidRPr="00701BE6">
          <w:rPr>
            <w:color w:val="000000"/>
            <w:sz w:val="28"/>
            <w:szCs w:val="24"/>
          </w:rPr>
          <w:t>1968 г</w:t>
        </w:r>
      </w:smartTag>
      <w:r w:rsidR="003B237A" w:rsidRPr="00701BE6">
        <w:rPr>
          <w:color w:val="000000"/>
          <w:sz w:val="28"/>
          <w:szCs w:val="24"/>
        </w:rPr>
        <w:t xml:space="preserve">. // Ведомости СССР. 1970. № 14. </w:t>
      </w:r>
    </w:p>
    <w:p w:rsidR="005E3C9C" w:rsidRPr="00701BE6" w:rsidRDefault="003B237A" w:rsidP="00701BE6">
      <w:pPr>
        <w:widowControl/>
        <w:numPr>
          <w:ilvl w:val="0"/>
          <w:numId w:val="2"/>
        </w:numPr>
        <w:shd w:val="clear" w:color="auto" w:fill="FFFFFF"/>
        <w:tabs>
          <w:tab w:val="left" w:pos="50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 xml:space="preserve">Декларация об укреплении международной безопасности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1970 г</w:t>
        </w:r>
      </w:smartTag>
      <w:r w:rsidRPr="00701BE6">
        <w:rPr>
          <w:color w:val="000000"/>
          <w:sz w:val="28"/>
          <w:szCs w:val="24"/>
        </w:rPr>
        <w:t xml:space="preserve">. // Действующее международное право / Сост. </w:t>
      </w:r>
      <w:r w:rsidRPr="00701BE6">
        <w:rPr>
          <w:i/>
          <w:iCs/>
          <w:color w:val="000000"/>
          <w:sz w:val="28"/>
          <w:szCs w:val="24"/>
        </w:rPr>
        <w:t>Ю.М.</w:t>
      </w:r>
      <w:r w:rsidR="00701BE6">
        <w:rPr>
          <w:i/>
          <w:iCs/>
          <w:color w:val="000000"/>
          <w:sz w:val="28"/>
          <w:szCs w:val="24"/>
        </w:rPr>
        <w:t xml:space="preserve"> </w:t>
      </w:r>
      <w:r w:rsidRPr="00701BE6">
        <w:rPr>
          <w:i/>
          <w:iCs/>
          <w:color w:val="000000"/>
          <w:sz w:val="28"/>
          <w:szCs w:val="24"/>
        </w:rPr>
        <w:t xml:space="preserve">Колосов </w:t>
      </w:r>
      <w:r w:rsidRPr="00701BE6">
        <w:rPr>
          <w:color w:val="000000"/>
          <w:sz w:val="28"/>
          <w:szCs w:val="24"/>
        </w:rPr>
        <w:t xml:space="preserve">и </w:t>
      </w:r>
      <w:r w:rsidRPr="00701BE6">
        <w:rPr>
          <w:i/>
          <w:iCs/>
          <w:color w:val="000000"/>
          <w:sz w:val="28"/>
          <w:szCs w:val="24"/>
        </w:rPr>
        <w:t>Э.С.</w:t>
      </w:r>
      <w:r w:rsidR="00701BE6">
        <w:rPr>
          <w:i/>
          <w:iCs/>
          <w:color w:val="000000"/>
          <w:sz w:val="28"/>
          <w:szCs w:val="24"/>
        </w:rPr>
        <w:t xml:space="preserve"> </w:t>
      </w:r>
      <w:r w:rsidRPr="00701BE6">
        <w:rPr>
          <w:i/>
          <w:iCs/>
          <w:color w:val="000000"/>
          <w:sz w:val="28"/>
          <w:szCs w:val="24"/>
        </w:rPr>
        <w:t xml:space="preserve">Кривчикова. </w:t>
      </w:r>
      <w:r w:rsidRPr="00701BE6">
        <w:rPr>
          <w:color w:val="000000"/>
          <w:sz w:val="28"/>
          <w:szCs w:val="24"/>
        </w:rPr>
        <w:t xml:space="preserve">Т. 1. С. 202—207. </w:t>
      </w:r>
    </w:p>
    <w:p w:rsidR="005E3C9C" w:rsidRPr="00701BE6" w:rsidRDefault="003B237A" w:rsidP="00701BE6">
      <w:pPr>
        <w:widowControl/>
        <w:numPr>
          <w:ilvl w:val="0"/>
          <w:numId w:val="2"/>
        </w:numPr>
        <w:shd w:val="clear" w:color="auto" w:fill="FFFFFF"/>
        <w:tabs>
          <w:tab w:val="left" w:pos="50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 xml:space="preserve">Договор о запрещении размещения на дне морей и океанов и в его недрах ядерного оружия и других видов оружия массового уничтожения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1971 г</w:t>
        </w:r>
      </w:smartTag>
      <w:r w:rsidRPr="00701BE6">
        <w:rPr>
          <w:color w:val="000000"/>
          <w:sz w:val="28"/>
          <w:szCs w:val="24"/>
        </w:rPr>
        <w:t>. //Ведомости СССР. 1972. №30.</w:t>
      </w:r>
    </w:p>
    <w:p w:rsidR="005E3C9C" w:rsidRPr="00701BE6" w:rsidRDefault="003B237A" w:rsidP="00701BE6">
      <w:pPr>
        <w:widowControl/>
        <w:numPr>
          <w:ilvl w:val="0"/>
          <w:numId w:val="2"/>
        </w:numPr>
        <w:shd w:val="clear" w:color="auto" w:fill="FFFFFF"/>
        <w:tabs>
          <w:tab w:val="left" w:pos="50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 xml:space="preserve">Конвенция о запрещении разработки, производства и накопления запасов бактериологического (биологического) оружия и токсинов и их уничтожении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1972 г</w:t>
        </w:r>
      </w:smartTag>
      <w:r w:rsidRPr="00701BE6">
        <w:rPr>
          <w:color w:val="000000"/>
          <w:sz w:val="28"/>
          <w:szCs w:val="24"/>
        </w:rPr>
        <w:t xml:space="preserve">. // Международная жизнь. 1972. № 2. </w:t>
      </w:r>
    </w:p>
    <w:p w:rsidR="005E3C9C" w:rsidRPr="00701BE6" w:rsidRDefault="003B237A" w:rsidP="00701BE6">
      <w:pPr>
        <w:widowControl/>
        <w:numPr>
          <w:ilvl w:val="0"/>
          <w:numId w:val="2"/>
        </w:numPr>
        <w:shd w:val="clear" w:color="auto" w:fill="FFFFFF"/>
        <w:tabs>
          <w:tab w:val="left" w:pos="50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Договор между СССР и США об ограничении систем противоракетной обороны</w:t>
      </w:r>
      <w:r w:rsidR="005E3C9C" w:rsidRPr="00701BE6">
        <w:rPr>
          <w:color w:val="000000"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1972 г</w:t>
        </w:r>
      </w:smartTag>
      <w:r w:rsidRPr="00701BE6">
        <w:rPr>
          <w:color w:val="000000"/>
          <w:sz w:val="28"/>
          <w:szCs w:val="24"/>
        </w:rPr>
        <w:t>. // Ведомости СССР. 1972. № 45.</w:t>
      </w:r>
      <w:r w:rsidR="005E3C9C" w:rsidRPr="00701BE6">
        <w:rPr>
          <w:color w:val="000000"/>
          <w:sz w:val="28"/>
          <w:szCs w:val="24"/>
        </w:rPr>
        <w:t xml:space="preserve"> </w:t>
      </w:r>
    </w:p>
    <w:p w:rsidR="005E3C9C" w:rsidRPr="00701BE6" w:rsidRDefault="003B237A" w:rsidP="00701BE6">
      <w:pPr>
        <w:widowControl/>
        <w:numPr>
          <w:ilvl w:val="0"/>
          <w:numId w:val="2"/>
        </w:numPr>
        <w:shd w:val="clear" w:color="auto" w:fill="FFFFFF"/>
        <w:tabs>
          <w:tab w:val="left" w:pos="50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 xml:space="preserve">Определение агрессии (Резолюция Генеральной Ассамблеи ООН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1974 г</w:t>
        </w:r>
      </w:smartTag>
      <w:r w:rsidRPr="00701BE6">
        <w:rPr>
          <w:color w:val="000000"/>
          <w:sz w:val="28"/>
          <w:szCs w:val="24"/>
        </w:rPr>
        <w:t xml:space="preserve">.) // Действующее международное право / Сост. </w:t>
      </w:r>
      <w:r w:rsidRPr="00701BE6">
        <w:rPr>
          <w:i/>
          <w:iCs/>
          <w:color w:val="000000"/>
          <w:sz w:val="28"/>
          <w:szCs w:val="24"/>
        </w:rPr>
        <w:t>Ю.М.</w:t>
      </w:r>
      <w:r w:rsidR="00701BE6">
        <w:rPr>
          <w:i/>
          <w:iCs/>
          <w:color w:val="000000"/>
          <w:sz w:val="28"/>
          <w:szCs w:val="24"/>
        </w:rPr>
        <w:t xml:space="preserve"> </w:t>
      </w:r>
      <w:r w:rsidRPr="00701BE6">
        <w:rPr>
          <w:i/>
          <w:iCs/>
          <w:color w:val="000000"/>
          <w:sz w:val="28"/>
          <w:szCs w:val="24"/>
        </w:rPr>
        <w:t xml:space="preserve">Колосов </w:t>
      </w:r>
      <w:r w:rsidRPr="00701BE6">
        <w:rPr>
          <w:color w:val="000000"/>
          <w:sz w:val="28"/>
          <w:szCs w:val="24"/>
        </w:rPr>
        <w:t xml:space="preserve">и </w:t>
      </w:r>
      <w:r w:rsidRPr="00701BE6">
        <w:rPr>
          <w:i/>
          <w:iCs/>
          <w:color w:val="000000"/>
          <w:sz w:val="28"/>
          <w:szCs w:val="24"/>
        </w:rPr>
        <w:t>Э.С.</w:t>
      </w:r>
      <w:r w:rsidR="00701BE6">
        <w:rPr>
          <w:i/>
          <w:iCs/>
          <w:color w:val="000000"/>
          <w:sz w:val="28"/>
          <w:szCs w:val="24"/>
        </w:rPr>
        <w:t xml:space="preserve"> </w:t>
      </w:r>
      <w:r w:rsidRPr="00701BE6">
        <w:rPr>
          <w:i/>
          <w:iCs/>
          <w:color w:val="000000"/>
          <w:sz w:val="28"/>
          <w:szCs w:val="24"/>
        </w:rPr>
        <w:t xml:space="preserve">Кривчикова. </w:t>
      </w:r>
      <w:r w:rsidRPr="00701BE6">
        <w:rPr>
          <w:color w:val="000000"/>
          <w:sz w:val="28"/>
          <w:szCs w:val="24"/>
        </w:rPr>
        <w:t xml:space="preserve">Т. 2. С. 109—202. </w:t>
      </w:r>
    </w:p>
    <w:p w:rsidR="005E3C9C" w:rsidRPr="00701BE6" w:rsidRDefault="005E3C9C" w:rsidP="00701BE6">
      <w:pPr>
        <w:widowControl/>
        <w:numPr>
          <w:ilvl w:val="0"/>
          <w:numId w:val="2"/>
        </w:numPr>
        <w:shd w:val="clear" w:color="auto" w:fill="FFFFFF"/>
        <w:tabs>
          <w:tab w:val="left" w:pos="50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З</w:t>
      </w:r>
      <w:r w:rsidR="003B237A" w:rsidRPr="00701BE6">
        <w:rPr>
          <w:color w:val="000000"/>
          <w:sz w:val="28"/>
          <w:szCs w:val="24"/>
        </w:rPr>
        <w:t xml:space="preserve">аключительный акт Совещания по безопасности и сотрудничеству в Европе </w:t>
      </w:r>
      <w:smartTag w:uri="urn:schemas-microsoft-com:office:smarttags" w:element="metricconverter">
        <w:smartTagPr>
          <w:attr w:name="ProductID" w:val="1990 г"/>
        </w:smartTagPr>
        <w:r w:rsidR="003B237A" w:rsidRPr="00701BE6">
          <w:rPr>
            <w:color w:val="000000"/>
            <w:sz w:val="28"/>
            <w:szCs w:val="24"/>
          </w:rPr>
          <w:t>1975 г</w:t>
        </w:r>
      </w:smartTag>
      <w:r w:rsidR="003B237A" w:rsidRPr="00701BE6">
        <w:rPr>
          <w:color w:val="000000"/>
          <w:sz w:val="28"/>
          <w:szCs w:val="24"/>
        </w:rPr>
        <w:t>. //Ведомости СССР. 1975. Прил. к № 33.</w:t>
      </w:r>
    </w:p>
    <w:p w:rsidR="005E3C9C" w:rsidRPr="00701BE6" w:rsidRDefault="003B237A" w:rsidP="00701BE6">
      <w:pPr>
        <w:widowControl/>
        <w:numPr>
          <w:ilvl w:val="0"/>
          <w:numId w:val="2"/>
        </w:numPr>
        <w:shd w:val="clear" w:color="auto" w:fill="FFFFFF"/>
        <w:tabs>
          <w:tab w:val="left" w:pos="50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 xml:space="preserve">Договор между СССР и США об ограничении стратегических наступательных вооружений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1979 г</w:t>
        </w:r>
      </w:smartTag>
      <w:r w:rsidRPr="00701BE6">
        <w:rPr>
          <w:color w:val="000000"/>
          <w:sz w:val="28"/>
          <w:szCs w:val="24"/>
        </w:rPr>
        <w:t xml:space="preserve">. // Действующее международное право / Сост. </w:t>
      </w:r>
      <w:r w:rsidRPr="00701BE6">
        <w:rPr>
          <w:i/>
          <w:iCs/>
          <w:color w:val="000000"/>
          <w:sz w:val="28"/>
          <w:szCs w:val="24"/>
        </w:rPr>
        <w:t>Ю.М.</w:t>
      </w:r>
      <w:r w:rsidR="00701BE6">
        <w:rPr>
          <w:i/>
          <w:iCs/>
          <w:color w:val="000000"/>
          <w:sz w:val="28"/>
          <w:szCs w:val="24"/>
        </w:rPr>
        <w:t xml:space="preserve"> </w:t>
      </w:r>
      <w:r w:rsidRPr="00701BE6">
        <w:rPr>
          <w:i/>
          <w:iCs/>
          <w:color w:val="000000"/>
          <w:sz w:val="28"/>
          <w:szCs w:val="24"/>
        </w:rPr>
        <w:t xml:space="preserve">Колосов </w:t>
      </w:r>
      <w:r w:rsidRPr="00701BE6">
        <w:rPr>
          <w:color w:val="000000"/>
          <w:sz w:val="28"/>
          <w:szCs w:val="24"/>
        </w:rPr>
        <w:t>и</w:t>
      </w:r>
      <w:r w:rsidR="005E3C9C" w:rsidRPr="00701BE6">
        <w:rPr>
          <w:color w:val="000000"/>
          <w:sz w:val="28"/>
          <w:szCs w:val="24"/>
        </w:rPr>
        <w:t xml:space="preserve"> </w:t>
      </w:r>
      <w:r w:rsidRPr="00701BE6">
        <w:rPr>
          <w:i/>
          <w:iCs/>
          <w:color w:val="000000"/>
          <w:sz w:val="28"/>
          <w:szCs w:val="24"/>
        </w:rPr>
        <w:t>Э.С.</w:t>
      </w:r>
      <w:r w:rsidR="00701BE6">
        <w:rPr>
          <w:i/>
          <w:iCs/>
          <w:color w:val="000000"/>
          <w:sz w:val="28"/>
          <w:szCs w:val="24"/>
        </w:rPr>
        <w:t xml:space="preserve"> </w:t>
      </w:r>
      <w:r w:rsidRPr="00701BE6">
        <w:rPr>
          <w:i/>
          <w:iCs/>
          <w:color w:val="000000"/>
          <w:sz w:val="28"/>
          <w:szCs w:val="24"/>
        </w:rPr>
        <w:t xml:space="preserve">Кривчикова. </w:t>
      </w:r>
      <w:r w:rsidRPr="00701BE6">
        <w:rPr>
          <w:color w:val="000000"/>
          <w:sz w:val="28"/>
          <w:szCs w:val="24"/>
        </w:rPr>
        <w:t xml:space="preserve">Т. 2. С. 550—556. </w:t>
      </w:r>
    </w:p>
    <w:p w:rsidR="005E3C9C" w:rsidRPr="00701BE6" w:rsidRDefault="003B237A" w:rsidP="00701BE6">
      <w:pPr>
        <w:widowControl/>
        <w:numPr>
          <w:ilvl w:val="0"/>
          <w:numId w:val="2"/>
        </w:numPr>
        <w:shd w:val="clear" w:color="auto" w:fill="FFFFFF"/>
        <w:tabs>
          <w:tab w:val="left" w:pos="50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Итоговый документ Стокгольмской конференции по мерам укрепления доверия и</w:t>
      </w:r>
      <w:r w:rsidR="005E3C9C" w:rsidRPr="00701BE6">
        <w:rPr>
          <w:color w:val="000000"/>
          <w:sz w:val="28"/>
          <w:szCs w:val="24"/>
        </w:rPr>
        <w:t xml:space="preserve"> </w:t>
      </w:r>
      <w:r w:rsidRPr="00701BE6">
        <w:rPr>
          <w:color w:val="000000"/>
          <w:sz w:val="28"/>
          <w:szCs w:val="24"/>
        </w:rPr>
        <w:t xml:space="preserve">безопасности и разоружению в Европе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1986 г</w:t>
        </w:r>
      </w:smartTag>
      <w:r w:rsidRPr="00701BE6">
        <w:rPr>
          <w:color w:val="000000"/>
          <w:sz w:val="28"/>
          <w:szCs w:val="24"/>
        </w:rPr>
        <w:t>. // Международная жизнь. 1986.</w:t>
      </w:r>
      <w:r w:rsidR="005E3C9C" w:rsidRPr="00701BE6">
        <w:rPr>
          <w:color w:val="000000"/>
          <w:sz w:val="28"/>
          <w:szCs w:val="24"/>
        </w:rPr>
        <w:t xml:space="preserve"> </w:t>
      </w:r>
      <w:r w:rsidRPr="00701BE6">
        <w:rPr>
          <w:color w:val="000000"/>
          <w:sz w:val="28"/>
          <w:szCs w:val="24"/>
        </w:rPr>
        <w:t xml:space="preserve">№11. </w:t>
      </w:r>
    </w:p>
    <w:p w:rsidR="005E3C9C" w:rsidRPr="00701BE6" w:rsidRDefault="003B237A" w:rsidP="00701BE6">
      <w:pPr>
        <w:widowControl/>
        <w:numPr>
          <w:ilvl w:val="0"/>
          <w:numId w:val="2"/>
        </w:numPr>
        <w:shd w:val="clear" w:color="auto" w:fill="FFFFFF"/>
        <w:tabs>
          <w:tab w:val="left" w:pos="50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>Договор между СССР и США о ликвидации их ракет средней дальности и меньшей</w:t>
      </w:r>
      <w:r w:rsidR="005E3C9C" w:rsidRPr="00701BE6">
        <w:rPr>
          <w:color w:val="000000"/>
          <w:sz w:val="28"/>
          <w:szCs w:val="24"/>
        </w:rPr>
        <w:t xml:space="preserve"> </w:t>
      </w:r>
      <w:r w:rsidRPr="00701BE6">
        <w:rPr>
          <w:color w:val="000000"/>
          <w:sz w:val="28"/>
          <w:szCs w:val="24"/>
        </w:rPr>
        <w:t xml:space="preserve">дальности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1987 г</w:t>
        </w:r>
      </w:smartTag>
      <w:r w:rsidRPr="00701BE6">
        <w:rPr>
          <w:color w:val="000000"/>
          <w:sz w:val="28"/>
          <w:szCs w:val="24"/>
        </w:rPr>
        <w:t xml:space="preserve">. // Вестник МИД СССР. 1988. № 1. С. 18—28. </w:t>
      </w:r>
    </w:p>
    <w:p w:rsidR="005E3C9C" w:rsidRPr="00701BE6" w:rsidRDefault="003B237A" w:rsidP="00701BE6">
      <w:pPr>
        <w:widowControl/>
        <w:numPr>
          <w:ilvl w:val="0"/>
          <w:numId w:val="2"/>
        </w:numPr>
        <w:shd w:val="clear" w:color="auto" w:fill="FFFFFF"/>
        <w:tabs>
          <w:tab w:val="left" w:pos="50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 xml:space="preserve">Парижская хартия для новой Европы от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1990 г</w:t>
        </w:r>
      </w:smartTag>
      <w:r w:rsidRPr="00701BE6">
        <w:rPr>
          <w:color w:val="000000"/>
          <w:sz w:val="28"/>
          <w:szCs w:val="24"/>
        </w:rPr>
        <w:t>. // Известия. 1990. 22 нояб</w:t>
      </w:r>
      <w:r w:rsidR="00701BE6">
        <w:rPr>
          <w:color w:val="000000"/>
          <w:sz w:val="28"/>
          <w:szCs w:val="24"/>
        </w:rPr>
        <w:t>ря</w:t>
      </w:r>
      <w:r w:rsidRPr="00701BE6">
        <w:rPr>
          <w:color w:val="000000"/>
          <w:sz w:val="28"/>
          <w:szCs w:val="24"/>
        </w:rPr>
        <w:t>.</w:t>
      </w:r>
    </w:p>
    <w:p w:rsidR="00DC3D09" w:rsidRPr="00701BE6" w:rsidRDefault="003B237A" w:rsidP="00701BE6">
      <w:pPr>
        <w:widowControl/>
        <w:numPr>
          <w:ilvl w:val="0"/>
          <w:numId w:val="2"/>
        </w:numPr>
        <w:shd w:val="clear" w:color="auto" w:fill="FFFFFF"/>
        <w:tabs>
          <w:tab w:val="left" w:pos="50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701BE6">
        <w:rPr>
          <w:color w:val="000000"/>
          <w:sz w:val="28"/>
          <w:szCs w:val="24"/>
        </w:rPr>
        <w:t xml:space="preserve">Договор об обычных вооруженных силах в Европе </w:t>
      </w:r>
      <w:smartTag w:uri="urn:schemas-microsoft-com:office:smarttags" w:element="metricconverter">
        <w:smartTagPr>
          <w:attr w:name="ProductID" w:val="1990 г"/>
        </w:smartTagPr>
        <w:r w:rsidRPr="00701BE6">
          <w:rPr>
            <w:color w:val="000000"/>
            <w:sz w:val="28"/>
            <w:szCs w:val="24"/>
          </w:rPr>
          <w:t>1990 г</w:t>
        </w:r>
      </w:smartTag>
      <w:r w:rsidRPr="00701BE6">
        <w:rPr>
          <w:color w:val="000000"/>
          <w:sz w:val="28"/>
          <w:szCs w:val="24"/>
        </w:rPr>
        <w:t>. // Вестник МИД СССР. 1990.</w:t>
      </w:r>
      <w:r w:rsidR="005E3C9C" w:rsidRPr="00701BE6">
        <w:rPr>
          <w:color w:val="000000"/>
          <w:sz w:val="28"/>
          <w:szCs w:val="24"/>
        </w:rPr>
        <w:t xml:space="preserve"> </w:t>
      </w:r>
      <w:r w:rsidRPr="00701BE6">
        <w:rPr>
          <w:color w:val="000000"/>
          <w:sz w:val="28"/>
          <w:szCs w:val="24"/>
        </w:rPr>
        <w:t>№24.</w:t>
      </w:r>
      <w:bookmarkStart w:id="8" w:name="_GoBack"/>
      <w:bookmarkEnd w:id="8"/>
    </w:p>
    <w:sectPr w:rsidR="00DC3D09" w:rsidRPr="00701BE6" w:rsidSect="00701BE6">
      <w:headerReference w:type="default" r:id="rId7"/>
      <w:footnotePr>
        <w:numRestart w:val="eachPage"/>
      </w:footnotePr>
      <w:pgSz w:w="11909" w:h="16834"/>
      <w:pgMar w:top="1134" w:right="850" w:bottom="1134" w:left="1701" w:header="720" w:footer="720" w:gutter="0"/>
      <w:pgNumType w:start="2"/>
      <w:cols w:sep="1"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E2F" w:rsidRDefault="009A1E2F" w:rsidP="003B237A">
      <w:r>
        <w:separator/>
      </w:r>
    </w:p>
  </w:endnote>
  <w:endnote w:type="continuationSeparator" w:id="0">
    <w:p w:rsidR="009A1E2F" w:rsidRDefault="009A1E2F" w:rsidP="003B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E2F" w:rsidRDefault="009A1E2F" w:rsidP="003B237A">
      <w:r>
        <w:separator/>
      </w:r>
    </w:p>
  </w:footnote>
  <w:footnote w:type="continuationSeparator" w:id="0">
    <w:p w:rsidR="009A1E2F" w:rsidRDefault="009A1E2F" w:rsidP="003B237A">
      <w:r>
        <w:continuationSeparator/>
      </w:r>
    </w:p>
  </w:footnote>
  <w:footnote w:id="1">
    <w:p w:rsidR="009A1E2F" w:rsidRDefault="003B237A">
      <w:pPr>
        <w:pStyle w:val="a3"/>
      </w:pPr>
      <w:r>
        <w:rPr>
          <w:rStyle w:val="a5"/>
        </w:rPr>
        <w:footnoteRef/>
      </w:r>
      <w:r>
        <w:t xml:space="preserve"> </w:t>
      </w:r>
      <w:r w:rsidRPr="003B237A">
        <w:rPr>
          <w:color w:val="000000"/>
        </w:rPr>
        <w:t>Подробно о Договоре Тлателолко и Договоре Раратонга см.: Освободившиеся страны и международное право. М., 1987. С. 226—237.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9C" w:rsidRDefault="00121EED">
    <w:pPr>
      <w:pStyle w:val="a6"/>
      <w:jc w:val="right"/>
    </w:pPr>
    <w:r>
      <w:rPr>
        <w:noProof/>
      </w:rPr>
      <w:t>3</w:t>
    </w:r>
  </w:p>
  <w:p w:rsidR="005E3C9C" w:rsidRDefault="005E3C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E4091"/>
    <w:multiLevelType w:val="hybridMultilevel"/>
    <w:tmpl w:val="7834FD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BDF54C9"/>
    <w:multiLevelType w:val="hybridMultilevel"/>
    <w:tmpl w:val="C41C06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A3F1F36"/>
    <w:multiLevelType w:val="hybridMultilevel"/>
    <w:tmpl w:val="09C2BB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AB813EB"/>
    <w:multiLevelType w:val="multilevel"/>
    <w:tmpl w:val="5260831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 w:hint="default"/>
      </w:rPr>
    </w:lvl>
  </w:abstractNum>
  <w:abstractNum w:abstractNumId="4">
    <w:nsid w:val="5F7679D9"/>
    <w:multiLevelType w:val="hybridMultilevel"/>
    <w:tmpl w:val="BE6E2A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0C04F06"/>
    <w:multiLevelType w:val="hybridMultilevel"/>
    <w:tmpl w:val="E092C3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9185F5F"/>
    <w:multiLevelType w:val="multilevel"/>
    <w:tmpl w:val="3AD8004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7">
    <w:nsid w:val="7BC33EC4"/>
    <w:multiLevelType w:val="hybridMultilevel"/>
    <w:tmpl w:val="E3780196"/>
    <w:lvl w:ilvl="0" w:tplc="8B6E5FCE">
      <w:start w:val="1"/>
      <w:numFmt w:val="decimal"/>
      <w:lvlText w:val="%1."/>
      <w:lvlJc w:val="left"/>
      <w:pPr>
        <w:ind w:left="96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F65"/>
    <w:rsid w:val="00113E50"/>
    <w:rsid w:val="00121EED"/>
    <w:rsid w:val="00300AC0"/>
    <w:rsid w:val="00372D4F"/>
    <w:rsid w:val="003B237A"/>
    <w:rsid w:val="005E3C9C"/>
    <w:rsid w:val="006212C5"/>
    <w:rsid w:val="00647F65"/>
    <w:rsid w:val="00701BE6"/>
    <w:rsid w:val="00807816"/>
    <w:rsid w:val="008D5C08"/>
    <w:rsid w:val="009A1E2F"/>
    <w:rsid w:val="00AD0AD7"/>
    <w:rsid w:val="00D8710D"/>
    <w:rsid w:val="00DC3D09"/>
    <w:rsid w:val="00FD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D4D2A2-8567-4ACF-BD0E-5288F387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B237A"/>
  </w:style>
  <w:style w:type="character" w:customStyle="1" w:styleId="a4">
    <w:name w:val="Текст сноски Знак"/>
    <w:link w:val="a3"/>
    <w:uiPriority w:val="99"/>
    <w:semiHidden/>
    <w:locked/>
    <w:rsid w:val="003B237A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uiPriority w:val="99"/>
    <w:semiHidden/>
    <w:rsid w:val="003B237A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5E3C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E3C9C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5E3C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5E3C9C"/>
    <w:rPr>
      <w:rFonts w:ascii="Times New Roman" w:hAnsi="Times New Roman" w:cs="Times New Roman"/>
      <w:sz w:val="20"/>
      <w:szCs w:val="20"/>
    </w:rPr>
  </w:style>
  <w:style w:type="paragraph" w:styleId="1">
    <w:name w:val="toc 1"/>
    <w:basedOn w:val="a"/>
    <w:next w:val="a"/>
    <w:autoRedefine/>
    <w:uiPriority w:val="99"/>
    <w:semiHidden/>
    <w:locked/>
    <w:rsid w:val="00701BE6"/>
  </w:style>
  <w:style w:type="paragraph" w:styleId="2">
    <w:name w:val="toc 2"/>
    <w:basedOn w:val="a"/>
    <w:next w:val="a"/>
    <w:autoRedefine/>
    <w:uiPriority w:val="99"/>
    <w:semiHidden/>
    <w:locked/>
    <w:rsid w:val="00701BE6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3225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2014-02-28T08:35:00Z</dcterms:created>
  <dcterms:modified xsi:type="dcterms:W3CDTF">2014-02-28T08:35:00Z</dcterms:modified>
</cp:coreProperties>
</file>