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28D" w:rsidRDefault="0025428D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Методология социологии</w:t>
      </w:r>
    </w:p>
    <w:p w:rsidR="0025428D" w:rsidRDefault="0025428D">
      <w:pPr>
        <w:pStyle w:val="Mystyle"/>
      </w:pPr>
      <w:r>
        <w:t>Методология - это учение о всеобщих правилах научных исследований. Не смотря на то, что методология также затрагивает методы исследования, нельзя путать это учение с техникой исследования, которая называется методикой. Методика - это совокупность конкретных методологических приемов.</w:t>
      </w:r>
    </w:p>
    <w:p w:rsidR="0025428D" w:rsidRDefault="0025428D">
      <w:pPr>
        <w:pStyle w:val="Mystyle"/>
      </w:pPr>
      <w:r>
        <w:t>Методология - это метатеория исследовательского процесса, имеет (содержащая и осуществляющая) оценку критику результатов исследовательских процессов, а также имеет предложения по улучшению исследовательских приемов (для изучения) предметов и объектов, следовательно, она может сводиться и объяснить возможность социологического познания, равно как и объединить социологическую теорию с эмпирическими социальными исследованиями. Методология как научно-теоретический анализ исследовательских процессов разрабатывает систему понятий, рассматривает проблемы                  понятий, логического анализа объяснений и теорий, конструкции теорий и их перепроверки, сформулирования гипотез, развития планов исследования, системного анализа имеющихся знаний и связей между науками, занимающимися обществом и людьми.</w:t>
      </w:r>
    </w:p>
    <w:p w:rsidR="0025428D" w:rsidRDefault="0025428D">
      <w:pPr>
        <w:pStyle w:val="Mystyle"/>
      </w:pPr>
      <w:r>
        <w:t>Методология имеет особое значение для социальных наук, т.к. в них до сих пор не особенно успешно представляется возникновение всеобщей теории об обществе и общественном феномене. Прежде всего в социологии дискуссия о теории имеет все еще методологический характер. Из широкого спектра методологической проблематики лишь некоторые центральные проблемы будут рассматриваться в данных рамках.</w:t>
      </w:r>
    </w:p>
    <w:p w:rsidR="0025428D" w:rsidRDefault="0025428D">
      <w:pPr>
        <w:pStyle w:val="Mystyle"/>
      </w:pPr>
      <w:r>
        <w:t>I</w:t>
      </w:r>
    </w:p>
    <w:p w:rsidR="0025428D" w:rsidRDefault="0025428D">
      <w:pPr>
        <w:pStyle w:val="Mystyle"/>
      </w:pPr>
      <w:r>
        <w:t>Принципиальный спор, сопровождающий историю социологии, затрагивает вопрос:</w:t>
      </w:r>
    </w:p>
    <w:p w:rsidR="0025428D" w:rsidRDefault="0025428D">
      <w:pPr>
        <w:pStyle w:val="Mystyle"/>
      </w:pPr>
      <w:r>
        <w:t>Имеют ли социальные феномены только социальные основания, и, следовательно, существует только социологическое объяснение, или состоят ли социальные феномены из социологических законов человеческого поведения, и этим полностью или частично разъясняются обе позиции коллективная и индивидуальная, которые существуют друг с другом и комбинируются.</w:t>
      </w:r>
    </w:p>
    <w:p w:rsidR="0025428D" w:rsidRDefault="0025428D">
      <w:pPr>
        <w:pStyle w:val="Mystyle"/>
      </w:pPr>
      <w:r>
        <w:t>В первом случае речь идет о методологическом коллективизме (антиредукционизме), а во втором - о методологическом индивидуализме (редукционизме).</w:t>
      </w:r>
    </w:p>
    <w:p w:rsidR="0025428D" w:rsidRDefault="0025428D">
      <w:pPr>
        <w:pStyle w:val="Mystyle"/>
      </w:pPr>
      <w:r>
        <w:t>Проблематика коллективного и индивидуального объяснений социального феномена стала затрагиваться в концепции “понимающей” социологии М. Вебера, Вебер (1864-1920) описал социальное действие как объективную область социологии и определил “эмпирическую” социологию как науку, “которая отчетливо понимает социальное действие и хочет необъективно объяснить его его последствиями”.</w:t>
      </w:r>
    </w:p>
    <w:p w:rsidR="0025428D" w:rsidRDefault="0025428D">
      <w:pPr>
        <w:pStyle w:val="Mystyle"/>
      </w:pPr>
      <w:r>
        <w:t>Социальное действие - поведение других людей. Структура (образы) “коллективного” и социального существуют у Вебера как категории определенных форм общественного действия, и социология должна редуцировать эту категорию на действие причастных индивидов. Коллективный подход в исследовании социального феномена претерпевает изменения, т.к. в “понимающей социологии есть содержательный анализ индивидуума и индивидуальные социальные действия исключают возможность психологического объяснения социального феномена.</w:t>
      </w:r>
    </w:p>
    <w:p w:rsidR="0025428D" w:rsidRDefault="0025428D">
      <w:pPr>
        <w:pStyle w:val="Mystyle"/>
      </w:pPr>
      <w:r>
        <w:t>Понимающая социология - ранний пример методологического индивидуализма. Понимающая социология представляет индивида в социально-культурной смысловой связи, что выходит за пределы непосредственной доступности наблюдения.</w:t>
      </w:r>
    </w:p>
    <w:p w:rsidR="0025428D" w:rsidRDefault="0025428D">
      <w:pPr>
        <w:pStyle w:val="Mystyle"/>
      </w:pPr>
      <w:r>
        <w:t>II</w:t>
      </w:r>
    </w:p>
    <w:p w:rsidR="0025428D" w:rsidRDefault="0025428D">
      <w:pPr>
        <w:pStyle w:val="Mystyle"/>
      </w:pPr>
      <w:r>
        <w:t>В связи с индивидуально-коллективной проблематикой возникает вопрос, нуждаются ли социальные науки в особых методах исследования, т.е. нужен ли им особый методологический статус или достаточно использовать методы естественных наук.</w:t>
      </w:r>
    </w:p>
    <w:p w:rsidR="0025428D" w:rsidRDefault="0025428D">
      <w:pPr>
        <w:pStyle w:val="Mystyle"/>
      </w:pPr>
      <w:r>
        <w:t>Комбинация натуралистических и антинатуралистических методик является методологической особенностью социальных наук.</w:t>
      </w:r>
    </w:p>
    <w:p w:rsidR="0025428D" w:rsidRDefault="0025428D">
      <w:pPr>
        <w:pStyle w:val="Mystyle"/>
      </w:pPr>
      <w:r>
        <w:t>III</w:t>
      </w:r>
    </w:p>
    <w:p w:rsidR="0025428D" w:rsidRDefault="0025428D">
      <w:pPr>
        <w:pStyle w:val="Mystyle"/>
      </w:pPr>
      <w:r>
        <w:t>Основная методологическая проблема социальных наук заключается в объективности научного знания, в том, что ученые оказывают субъективное влияние на познание научных объектов, т.е. вносится субъективная оценка в процесс научного познания мира. Ученые стараются придерживаться методологического принципа свободы от субъективных оценок.</w:t>
      </w:r>
    </w:p>
    <w:p w:rsidR="0025428D" w:rsidRDefault="0025428D">
      <w:pPr>
        <w:pStyle w:val="Mystyle"/>
      </w:pPr>
      <w:r>
        <w:t>Выводы: методологическими проблемами социальных наук являются:</w:t>
      </w:r>
    </w:p>
    <w:p w:rsidR="0025428D" w:rsidRDefault="0025428D">
      <w:pPr>
        <w:pStyle w:val="Mystyle"/>
      </w:pPr>
      <w:r>
        <w:t>1) особенности и комплексность предметной области социальных наук;</w:t>
      </w:r>
    </w:p>
    <w:p w:rsidR="0025428D" w:rsidRDefault="0025428D">
      <w:pPr>
        <w:pStyle w:val="Mystyle"/>
      </w:pPr>
      <w:r>
        <w:t>2) ограниченные программы теоретического образования, различные парадигмы, исторически не уступающие друг другу;</w:t>
      </w:r>
    </w:p>
    <w:p w:rsidR="0025428D" w:rsidRDefault="0025428D">
      <w:pPr>
        <w:pStyle w:val="Mystyle"/>
      </w:pPr>
      <w:r>
        <w:t>3) система различных понятий социологии;</w:t>
      </w:r>
    </w:p>
    <w:p w:rsidR="0025428D" w:rsidRDefault="0025428D">
      <w:pPr>
        <w:pStyle w:val="Mystyle"/>
      </w:pPr>
      <w:r>
        <w:t>4) и вытекающий из предыдущих пунктов дефицит теорий.</w:t>
      </w:r>
    </w:p>
    <w:p w:rsidR="0025428D" w:rsidRDefault="0025428D">
      <w:pPr>
        <w:pStyle w:val="Mystyle"/>
      </w:pPr>
      <w:r>
        <w:t>Методологические проблемы социальных наук увеличиваются в связи с изменениями социальных структур в пространственно-временном континууме, т.к. общество рассматривается в динамике.</w:t>
      </w:r>
    </w:p>
    <w:p w:rsidR="0025428D" w:rsidRDefault="0025428D">
      <w:pPr>
        <w:pStyle w:val="Mystyle"/>
      </w:pPr>
      <w:r>
        <w:t>Итак, методология является метатеорией социальных наук, которые развиваются и в которых отражаются противоречия существующих теоретических направлений.</w:t>
      </w:r>
    </w:p>
    <w:p w:rsidR="0025428D" w:rsidRDefault="0025428D">
      <w:pPr>
        <w:pStyle w:val="Mystyle"/>
      </w:pPr>
    </w:p>
    <w:p w:rsidR="0025428D" w:rsidRDefault="0025428D">
      <w:pPr>
        <w:pStyle w:val="Mystyle"/>
        <w:jc w:val="center"/>
        <w:rPr>
          <w:b/>
          <w:bCs/>
        </w:rPr>
      </w:pPr>
      <w:r>
        <w:rPr>
          <w:b/>
          <w:bCs/>
        </w:rPr>
        <w:t>Список литературы</w:t>
      </w:r>
    </w:p>
    <w:p w:rsidR="0025428D" w:rsidRDefault="0025428D">
      <w:pPr>
        <w:pStyle w:val="Mystyle"/>
      </w:pPr>
      <w:r>
        <w:t>Андреева Г.М. Социальная психология. - М.: Аспект Пресс, 1996.</w:t>
      </w:r>
    </w:p>
    <w:p w:rsidR="0025428D" w:rsidRDefault="0025428D">
      <w:pPr>
        <w:pStyle w:val="Mystyle"/>
      </w:pPr>
      <w:r>
        <w:t>Белановский С.А. Метод фокус-групп. - М.: Магистр, 1996.</w:t>
      </w:r>
    </w:p>
    <w:p w:rsidR="0025428D" w:rsidRDefault="0025428D">
      <w:pPr>
        <w:pStyle w:val="Mystyle"/>
      </w:pPr>
      <w:r>
        <w:t>Белановский С.А. Методика и техника фокусированного интервью. - М.: Наука, 1993.</w:t>
      </w:r>
    </w:p>
    <w:p w:rsidR="0025428D" w:rsidRDefault="0025428D">
      <w:pPr>
        <w:pStyle w:val="Mystyle"/>
      </w:pPr>
      <w:r>
        <w:t>Богословская Кира. Все о фокус-группах // Рекламист. 1996. № 2 (10).</w:t>
      </w:r>
    </w:p>
    <w:p w:rsidR="0025428D" w:rsidRDefault="0025428D">
      <w:pPr>
        <w:pStyle w:val="Mystyle"/>
        <w:rPr>
          <w:b/>
          <w:bCs/>
        </w:rPr>
      </w:pPr>
      <w:bookmarkStart w:id="0" w:name="_GoBack"/>
      <w:bookmarkEnd w:id="0"/>
    </w:p>
    <w:sectPr w:rsidR="0025428D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B7D2A"/>
    <w:multiLevelType w:val="singleLevel"/>
    <w:tmpl w:val="7A14EA7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4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104"/>
    <w:rsid w:val="0025428D"/>
    <w:rsid w:val="00287F70"/>
    <w:rsid w:val="004E4DEB"/>
    <w:rsid w:val="00DD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3A41C36-F4BA-400C-BA3F-F279E407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3075</Words>
  <Characters>1754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2014-01-27T08:48:00Z</dcterms:created>
  <dcterms:modified xsi:type="dcterms:W3CDTF">2014-01-27T08:48:00Z</dcterms:modified>
</cp:coreProperties>
</file>