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18" w:rsidRDefault="00056718" w:rsidP="001C16D9">
      <w:pPr>
        <w:jc w:val="center"/>
        <w:rPr>
          <w:sz w:val="28"/>
          <w:szCs w:val="28"/>
        </w:rPr>
      </w:pPr>
    </w:p>
    <w:p w:rsidR="00B94C0E" w:rsidRDefault="00B94C0E" w:rsidP="001C16D9">
      <w:pPr>
        <w:jc w:val="center"/>
        <w:rPr>
          <w:sz w:val="28"/>
          <w:szCs w:val="28"/>
        </w:rPr>
      </w:pPr>
    </w:p>
    <w:p w:rsidR="00C26A09" w:rsidRPr="00C26A09" w:rsidRDefault="00C26A09" w:rsidP="001C16D9">
      <w:pPr>
        <w:jc w:val="center"/>
        <w:rPr>
          <w:sz w:val="28"/>
          <w:szCs w:val="28"/>
        </w:rPr>
      </w:pPr>
      <w:r w:rsidRPr="00C26A09">
        <w:rPr>
          <w:sz w:val="28"/>
          <w:szCs w:val="28"/>
        </w:rPr>
        <w:t>Федеральное агентство по образованию</w:t>
      </w:r>
    </w:p>
    <w:p w:rsidR="00C26A09" w:rsidRPr="00C26A09" w:rsidRDefault="00C26A09" w:rsidP="001C16D9">
      <w:pPr>
        <w:jc w:val="center"/>
        <w:rPr>
          <w:sz w:val="28"/>
          <w:szCs w:val="28"/>
        </w:rPr>
      </w:pPr>
      <w:r w:rsidRPr="00C26A09">
        <w:rPr>
          <w:sz w:val="28"/>
          <w:szCs w:val="28"/>
        </w:rPr>
        <w:t>Государственное образовательное учреждение</w:t>
      </w:r>
    </w:p>
    <w:p w:rsidR="00C26A09" w:rsidRPr="00C26A09" w:rsidRDefault="00C26A09" w:rsidP="001C16D9">
      <w:pPr>
        <w:jc w:val="center"/>
        <w:rPr>
          <w:sz w:val="28"/>
          <w:szCs w:val="28"/>
        </w:rPr>
      </w:pPr>
      <w:r w:rsidRPr="00C26A09">
        <w:rPr>
          <w:sz w:val="28"/>
          <w:szCs w:val="28"/>
        </w:rPr>
        <w:t xml:space="preserve">высшего профессионального образования </w:t>
      </w:r>
    </w:p>
    <w:p w:rsidR="00C26A09" w:rsidRPr="00C26A09" w:rsidRDefault="00C26A09" w:rsidP="001C16D9">
      <w:pPr>
        <w:jc w:val="center"/>
        <w:rPr>
          <w:sz w:val="28"/>
          <w:szCs w:val="28"/>
        </w:rPr>
      </w:pPr>
      <w:r w:rsidRPr="00C26A09">
        <w:rPr>
          <w:sz w:val="28"/>
          <w:szCs w:val="28"/>
        </w:rPr>
        <w:t>«Липецкий государственный технический университет»</w:t>
      </w:r>
    </w:p>
    <w:p w:rsidR="00321C56" w:rsidRPr="00C26A09" w:rsidRDefault="00C26A09" w:rsidP="001C16D9">
      <w:pPr>
        <w:jc w:val="center"/>
        <w:rPr>
          <w:bCs/>
          <w:sz w:val="28"/>
          <w:szCs w:val="28"/>
        </w:rPr>
      </w:pPr>
      <w:r w:rsidRPr="00C26A09">
        <w:rPr>
          <w:sz w:val="28"/>
          <w:szCs w:val="28"/>
        </w:rPr>
        <w:t xml:space="preserve">Кафедра </w:t>
      </w:r>
      <w:r>
        <w:rPr>
          <w:sz w:val="28"/>
          <w:szCs w:val="28"/>
        </w:rPr>
        <w:t>культуры</w:t>
      </w:r>
    </w:p>
    <w:p w:rsidR="00281C53" w:rsidRDefault="00281C53" w:rsidP="001C16D9">
      <w:pPr>
        <w:jc w:val="center"/>
        <w:rPr>
          <w:b/>
          <w:bCs/>
          <w:sz w:val="28"/>
          <w:szCs w:val="28"/>
        </w:rPr>
      </w:pPr>
    </w:p>
    <w:p w:rsidR="00281C53" w:rsidRDefault="00281C53" w:rsidP="002A657F">
      <w:pPr>
        <w:ind w:firstLine="709"/>
        <w:jc w:val="center"/>
        <w:rPr>
          <w:b/>
          <w:bCs/>
          <w:sz w:val="28"/>
          <w:szCs w:val="28"/>
        </w:rPr>
      </w:pPr>
    </w:p>
    <w:p w:rsidR="00281C53" w:rsidRDefault="00281C53" w:rsidP="002A657F">
      <w:pPr>
        <w:ind w:firstLine="709"/>
        <w:jc w:val="center"/>
        <w:rPr>
          <w:b/>
          <w:bCs/>
          <w:sz w:val="28"/>
          <w:szCs w:val="28"/>
        </w:rPr>
      </w:pPr>
    </w:p>
    <w:p w:rsidR="00281C53" w:rsidRDefault="00281C53" w:rsidP="002A657F">
      <w:pPr>
        <w:ind w:firstLine="709"/>
        <w:jc w:val="center"/>
        <w:rPr>
          <w:b/>
          <w:bCs/>
          <w:sz w:val="28"/>
          <w:szCs w:val="28"/>
        </w:rPr>
      </w:pPr>
    </w:p>
    <w:p w:rsidR="00281C53" w:rsidRDefault="00281C53" w:rsidP="002A657F">
      <w:pPr>
        <w:ind w:firstLine="709"/>
        <w:jc w:val="center"/>
        <w:rPr>
          <w:b/>
          <w:bCs/>
          <w:sz w:val="28"/>
          <w:szCs w:val="28"/>
        </w:rPr>
      </w:pPr>
    </w:p>
    <w:p w:rsidR="00281C53" w:rsidRDefault="00281C53" w:rsidP="002A657F">
      <w:pPr>
        <w:ind w:firstLine="709"/>
        <w:jc w:val="center"/>
        <w:rPr>
          <w:b/>
          <w:bCs/>
          <w:sz w:val="28"/>
          <w:szCs w:val="28"/>
        </w:rPr>
      </w:pPr>
    </w:p>
    <w:p w:rsidR="001C16D9" w:rsidRDefault="001C16D9" w:rsidP="002A657F">
      <w:pPr>
        <w:ind w:firstLine="709"/>
        <w:jc w:val="center"/>
        <w:rPr>
          <w:b/>
          <w:bCs/>
          <w:sz w:val="28"/>
          <w:szCs w:val="28"/>
        </w:rPr>
      </w:pPr>
    </w:p>
    <w:p w:rsidR="001C16D9" w:rsidRDefault="001C16D9" w:rsidP="002A657F">
      <w:pPr>
        <w:ind w:firstLine="709"/>
        <w:jc w:val="center"/>
        <w:rPr>
          <w:b/>
          <w:bCs/>
          <w:sz w:val="28"/>
          <w:szCs w:val="28"/>
        </w:rPr>
      </w:pPr>
    </w:p>
    <w:p w:rsidR="00281C53" w:rsidRDefault="00281C53" w:rsidP="002A657F">
      <w:pPr>
        <w:ind w:firstLine="709"/>
        <w:jc w:val="center"/>
        <w:rPr>
          <w:b/>
          <w:bCs/>
          <w:sz w:val="28"/>
          <w:szCs w:val="28"/>
        </w:rPr>
      </w:pPr>
    </w:p>
    <w:p w:rsidR="00281C53" w:rsidRDefault="00281C53" w:rsidP="002A657F">
      <w:pPr>
        <w:ind w:firstLine="709"/>
        <w:jc w:val="center"/>
        <w:rPr>
          <w:b/>
          <w:bCs/>
          <w:sz w:val="28"/>
          <w:szCs w:val="28"/>
        </w:rPr>
      </w:pPr>
    </w:p>
    <w:p w:rsidR="00281C53" w:rsidRDefault="00281C53" w:rsidP="002A657F">
      <w:pPr>
        <w:ind w:firstLine="709"/>
        <w:jc w:val="center"/>
        <w:rPr>
          <w:b/>
          <w:bCs/>
          <w:sz w:val="28"/>
          <w:szCs w:val="28"/>
        </w:rPr>
      </w:pPr>
    </w:p>
    <w:p w:rsidR="00281C53" w:rsidRPr="00520F88" w:rsidRDefault="00281C53" w:rsidP="006D7820">
      <w:pPr>
        <w:jc w:val="center"/>
        <w:rPr>
          <w:bCs/>
          <w:sz w:val="28"/>
          <w:szCs w:val="28"/>
        </w:rPr>
      </w:pPr>
    </w:p>
    <w:p w:rsidR="00E64762" w:rsidRPr="00520F88" w:rsidRDefault="007E37CA" w:rsidP="006D7820">
      <w:pPr>
        <w:jc w:val="center"/>
        <w:rPr>
          <w:bCs/>
          <w:sz w:val="28"/>
          <w:szCs w:val="28"/>
        </w:rPr>
      </w:pPr>
      <w:r>
        <w:rPr>
          <w:bCs/>
          <w:sz w:val="28"/>
          <w:szCs w:val="28"/>
        </w:rPr>
        <w:t>Доклад</w:t>
      </w:r>
      <w:r w:rsidR="00E64762" w:rsidRPr="00520F88">
        <w:rPr>
          <w:bCs/>
          <w:sz w:val="28"/>
          <w:szCs w:val="28"/>
        </w:rPr>
        <w:t xml:space="preserve"> по философии</w:t>
      </w:r>
    </w:p>
    <w:p w:rsidR="00E64762" w:rsidRPr="00520F88" w:rsidRDefault="00E64762" w:rsidP="006D7820">
      <w:pPr>
        <w:jc w:val="center"/>
        <w:rPr>
          <w:bCs/>
          <w:sz w:val="28"/>
          <w:szCs w:val="28"/>
        </w:rPr>
      </w:pPr>
      <w:r w:rsidRPr="00520F88">
        <w:rPr>
          <w:bCs/>
          <w:sz w:val="28"/>
          <w:szCs w:val="28"/>
        </w:rPr>
        <w:t>на тему:</w:t>
      </w:r>
    </w:p>
    <w:p w:rsidR="00520F88" w:rsidRDefault="00E64762" w:rsidP="006D7820">
      <w:pPr>
        <w:jc w:val="center"/>
        <w:rPr>
          <w:bCs/>
          <w:sz w:val="28"/>
          <w:szCs w:val="28"/>
        </w:rPr>
      </w:pPr>
      <w:r w:rsidRPr="00520F88">
        <w:rPr>
          <w:bCs/>
          <w:sz w:val="28"/>
          <w:szCs w:val="28"/>
        </w:rPr>
        <w:t>«Мировоззрение, его сущность и роль в жизни человека и общества. Индивидуальное, групповое и общественное содержание в мировоззрении.»</w:t>
      </w:r>
    </w:p>
    <w:p w:rsidR="00520F88" w:rsidRDefault="00520F88" w:rsidP="00520F88">
      <w:pPr>
        <w:ind w:firstLine="709"/>
        <w:jc w:val="right"/>
        <w:rPr>
          <w:bCs/>
          <w:sz w:val="28"/>
          <w:szCs w:val="28"/>
        </w:rPr>
      </w:pPr>
    </w:p>
    <w:p w:rsidR="00520F88" w:rsidRDefault="00520F88" w:rsidP="00520F88">
      <w:pPr>
        <w:ind w:firstLine="709"/>
        <w:jc w:val="right"/>
        <w:rPr>
          <w:bCs/>
          <w:sz w:val="28"/>
          <w:szCs w:val="28"/>
        </w:rPr>
      </w:pPr>
    </w:p>
    <w:p w:rsidR="00520F88" w:rsidRDefault="00520F88" w:rsidP="00520F88">
      <w:pPr>
        <w:ind w:firstLine="709"/>
        <w:jc w:val="right"/>
        <w:rPr>
          <w:bCs/>
          <w:sz w:val="28"/>
          <w:szCs w:val="28"/>
        </w:rPr>
      </w:pPr>
    </w:p>
    <w:p w:rsidR="00520F88" w:rsidRDefault="00520F88" w:rsidP="00520F88">
      <w:pPr>
        <w:ind w:firstLine="709"/>
        <w:jc w:val="right"/>
        <w:rPr>
          <w:bCs/>
          <w:sz w:val="28"/>
          <w:szCs w:val="28"/>
        </w:rPr>
      </w:pPr>
    </w:p>
    <w:p w:rsidR="001C16D9" w:rsidRDefault="001C16D9" w:rsidP="00520F88">
      <w:pPr>
        <w:ind w:firstLine="709"/>
        <w:jc w:val="right"/>
        <w:rPr>
          <w:bCs/>
          <w:sz w:val="28"/>
          <w:szCs w:val="28"/>
        </w:rPr>
      </w:pPr>
    </w:p>
    <w:p w:rsidR="00520F88" w:rsidRDefault="00520F88" w:rsidP="00520F88">
      <w:pPr>
        <w:ind w:firstLine="709"/>
        <w:jc w:val="right"/>
        <w:rPr>
          <w:bCs/>
          <w:sz w:val="28"/>
          <w:szCs w:val="28"/>
        </w:rPr>
      </w:pPr>
    </w:p>
    <w:p w:rsidR="00520F88" w:rsidRDefault="00520F88" w:rsidP="00520F88">
      <w:pPr>
        <w:ind w:firstLine="709"/>
        <w:jc w:val="right"/>
        <w:rPr>
          <w:bCs/>
          <w:sz w:val="28"/>
          <w:szCs w:val="28"/>
        </w:rPr>
      </w:pPr>
    </w:p>
    <w:p w:rsidR="00520F88" w:rsidRDefault="00520F88" w:rsidP="00520F88">
      <w:pPr>
        <w:ind w:firstLine="709"/>
        <w:jc w:val="right"/>
        <w:rPr>
          <w:bCs/>
          <w:sz w:val="28"/>
          <w:szCs w:val="28"/>
        </w:rPr>
      </w:pPr>
    </w:p>
    <w:p w:rsidR="00520F88" w:rsidRDefault="00520F88" w:rsidP="00520F88">
      <w:pPr>
        <w:ind w:firstLine="709"/>
        <w:jc w:val="right"/>
        <w:rPr>
          <w:bCs/>
          <w:sz w:val="28"/>
          <w:szCs w:val="28"/>
        </w:rPr>
      </w:pPr>
    </w:p>
    <w:p w:rsidR="00520F88" w:rsidRDefault="00520F88" w:rsidP="00520F88">
      <w:pPr>
        <w:ind w:firstLine="709"/>
        <w:jc w:val="right"/>
        <w:rPr>
          <w:bCs/>
          <w:sz w:val="28"/>
          <w:szCs w:val="28"/>
        </w:rPr>
      </w:pPr>
    </w:p>
    <w:p w:rsidR="00520F88" w:rsidRDefault="00520F88" w:rsidP="00520F88">
      <w:pPr>
        <w:ind w:firstLine="709"/>
        <w:jc w:val="right"/>
        <w:rPr>
          <w:bCs/>
          <w:sz w:val="28"/>
          <w:szCs w:val="28"/>
        </w:rPr>
      </w:pPr>
      <w:r>
        <w:rPr>
          <w:bCs/>
          <w:sz w:val="28"/>
          <w:szCs w:val="28"/>
        </w:rPr>
        <w:t>Подготовил:</w:t>
      </w:r>
    </w:p>
    <w:p w:rsidR="00520F88" w:rsidRDefault="00520F88" w:rsidP="00520F88">
      <w:pPr>
        <w:ind w:firstLine="709"/>
        <w:jc w:val="right"/>
        <w:rPr>
          <w:bCs/>
          <w:sz w:val="28"/>
          <w:szCs w:val="28"/>
        </w:rPr>
      </w:pPr>
      <w:r>
        <w:rPr>
          <w:bCs/>
          <w:sz w:val="28"/>
          <w:szCs w:val="28"/>
        </w:rPr>
        <w:t>ст. гр. ЭП-09-1</w:t>
      </w:r>
    </w:p>
    <w:p w:rsidR="00520F88" w:rsidRDefault="00520F88" w:rsidP="00520F88">
      <w:pPr>
        <w:ind w:firstLine="709"/>
        <w:jc w:val="right"/>
        <w:rPr>
          <w:bCs/>
          <w:sz w:val="28"/>
          <w:szCs w:val="28"/>
        </w:rPr>
      </w:pPr>
      <w:r>
        <w:rPr>
          <w:bCs/>
          <w:sz w:val="28"/>
          <w:szCs w:val="28"/>
        </w:rPr>
        <w:t>Гриднев Д.И.</w:t>
      </w:r>
    </w:p>
    <w:p w:rsidR="00520F88" w:rsidRDefault="00520F88" w:rsidP="00520F88">
      <w:pPr>
        <w:ind w:firstLine="709"/>
        <w:jc w:val="right"/>
        <w:rPr>
          <w:bCs/>
          <w:sz w:val="28"/>
          <w:szCs w:val="28"/>
        </w:rPr>
      </w:pPr>
    </w:p>
    <w:p w:rsidR="00520F88" w:rsidRDefault="00520F88" w:rsidP="00520F88">
      <w:pPr>
        <w:ind w:firstLine="709"/>
        <w:jc w:val="right"/>
        <w:rPr>
          <w:bCs/>
          <w:sz w:val="28"/>
          <w:szCs w:val="28"/>
        </w:rPr>
      </w:pPr>
      <w:r>
        <w:rPr>
          <w:bCs/>
          <w:sz w:val="28"/>
          <w:szCs w:val="28"/>
        </w:rPr>
        <w:t>Проверил:</w:t>
      </w:r>
    </w:p>
    <w:p w:rsidR="004C3FA9" w:rsidRDefault="00603BED" w:rsidP="004C3FA9">
      <w:pPr>
        <w:ind w:firstLine="709"/>
        <w:jc w:val="right"/>
        <w:rPr>
          <w:bCs/>
          <w:sz w:val="28"/>
          <w:szCs w:val="28"/>
        </w:rPr>
      </w:pPr>
      <w:r w:rsidRPr="00603BED">
        <w:rPr>
          <w:bCs/>
          <w:sz w:val="28"/>
          <w:szCs w:val="28"/>
        </w:rPr>
        <w:t>Андренов Н.Б.</w:t>
      </w:r>
    </w:p>
    <w:p w:rsidR="004C3FA9" w:rsidRDefault="004C3FA9" w:rsidP="004C3FA9">
      <w:pPr>
        <w:ind w:firstLine="709"/>
        <w:jc w:val="right"/>
        <w:rPr>
          <w:bCs/>
          <w:sz w:val="28"/>
          <w:szCs w:val="28"/>
        </w:rPr>
      </w:pPr>
    </w:p>
    <w:p w:rsidR="004C3FA9" w:rsidRDefault="004C3FA9" w:rsidP="004C3FA9">
      <w:pPr>
        <w:ind w:firstLine="709"/>
        <w:jc w:val="right"/>
        <w:rPr>
          <w:bCs/>
          <w:sz w:val="28"/>
          <w:szCs w:val="28"/>
        </w:rPr>
      </w:pPr>
    </w:p>
    <w:p w:rsidR="004C3FA9" w:rsidRDefault="004C3FA9" w:rsidP="004C3FA9">
      <w:pPr>
        <w:ind w:firstLine="709"/>
        <w:jc w:val="right"/>
        <w:rPr>
          <w:bCs/>
          <w:sz w:val="28"/>
          <w:szCs w:val="28"/>
        </w:rPr>
      </w:pPr>
    </w:p>
    <w:p w:rsidR="004C3FA9" w:rsidRDefault="004C3FA9" w:rsidP="004C3FA9">
      <w:pPr>
        <w:ind w:firstLine="709"/>
        <w:jc w:val="right"/>
        <w:rPr>
          <w:bCs/>
          <w:sz w:val="28"/>
          <w:szCs w:val="28"/>
        </w:rPr>
      </w:pPr>
    </w:p>
    <w:p w:rsidR="004C3FA9" w:rsidRDefault="004C3FA9" w:rsidP="004C3FA9">
      <w:pPr>
        <w:ind w:firstLine="709"/>
        <w:jc w:val="right"/>
        <w:rPr>
          <w:bCs/>
          <w:sz w:val="28"/>
          <w:szCs w:val="28"/>
        </w:rPr>
      </w:pPr>
    </w:p>
    <w:p w:rsidR="004C3FA9" w:rsidRDefault="004C3FA9" w:rsidP="004C3FA9">
      <w:pPr>
        <w:ind w:firstLine="709"/>
        <w:jc w:val="right"/>
        <w:rPr>
          <w:bCs/>
          <w:sz w:val="28"/>
          <w:szCs w:val="28"/>
        </w:rPr>
      </w:pPr>
    </w:p>
    <w:p w:rsidR="004C3FA9" w:rsidRDefault="004C3FA9" w:rsidP="004C3FA9">
      <w:pPr>
        <w:ind w:firstLine="709"/>
        <w:jc w:val="right"/>
        <w:rPr>
          <w:bCs/>
          <w:sz w:val="28"/>
          <w:szCs w:val="28"/>
        </w:rPr>
      </w:pPr>
    </w:p>
    <w:p w:rsidR="004C3FA9" w:rsidRDefault="004C3FA9" w:rsidP="004C3FA9">
      <w:pPr>
        <w:ind w:firstLine="709"/>
        <w:jc w:val="right"/>
        <w:rPr>
          <w:bCs/>
          <w:sz w:val="28"/>
          <w:szCs w:val="28"/>
        </w:rPr>
      </w:pPr>
    </w:p>
    <w:p w:rsidR="004C3FA9" w:rsidRDefault="004C3FA9" w:rsidP="004C3FA9">
      <w:pPr>
        <w:ind w:firstLine="709"/>
        <w:jc w:val="right"/>
        <w:rPr>
          <w:bCs/>
          <w:sz w:val="28"/>
          <w:szCs w:val="28"/>
        </w:rPr>
      </w:pPr>
    </w:p>
    <w:p w:rsidR="003500E8" w:rsidRDefault="004C3FA9" w:rsidP="00FA306E">
      <w:pPr>
        <w:ind w:firstLine="284"/>
        <w:jc w:val="center"/>
        <w:rPr>
          <w:b/>
          <w:bCs/>
          <w:sz w:val="28"/>
          <w:szCs w:val="28"/>
        </w:rPr>
      </w:pPr>
      <w:r>
        <w:rPr>
          <w:bCs/>
          <w:sz w:val="28"/>
          <w:szCs w:val="28"/>
        </w:rPr>
        <w:t>Липецк 2010</w:t>
      </w:r>
      <w:r w:rsidR="00E64762">
        <w:rPr>
          <w:b/>
          <w:bCs/>
          <w:sz w:val="28"/>
          <w:szCs w:val="28"/>
        </w:rPr>
        <w:br w:type="page"/>
      </w:r>
      <w:r w:rsidR="00FB7DBD" w:rsidRPr="00281C53">
        <w:rPr>
          <w:b/>
          <w:bCs/>
          <w:sz w:val="28"/>
          <w:szCs w:val="28"/>
        </w:rPr>
        <w:t>Сущность и составляющие мировоззрения</w:t>
      </w:r>
    </w:p>
    <w:p w:rsidR="00321C56" w:rsidRPr="00281C53" w:rsidRDefault="00321C56" w:rsidP="002A657F">
      <w:pPr>
        <w:ind w:firstLine="709"/>
        <w:jc w:val="both"/>
        <w:rPr>
          <w:sz w:val="28"/>
          <w:szCs w:val="28"/>
        </w:rPr>
      </w:pPr>
      <w:r w:rsidRPr="00281C53">
        <w:rPr>
          <w:b/>
          <w:bCs/>
          <w:sz w:val="28"/>
          <w:szCs w:val="28"/>
        </w:rPr>
        <w:t>Мировоззрение</w:t>
      </w:r>
      <w:r w:rsidRPr="00281C53">
        <w:rPr>
          <w:b/>
          <w:bCs/>
          <w:noProof/>
          <w:sz w:val="28"/>
          <w:szCs w:val="28"/>
        </w:rPr>
        <w:t xml:space="preserve"> —</w:t>
      </w:r>
      <w:r w:rsidRPr="00281C53">
        <w:rPr>
          <w:b/>
          <w:bCs/>
          <w:sz w:val="28"/>
          <w:szCs w:val="28"/>
        </w:rPr>
        <w:t xml:space="preserve"> это сложное, синтетическое, интегральное образование общественного и индивидуального сознания.</w:t>
      </w:r>
      <w:r w:rsidRPr="00281C53">
        <w:rPr>
          <w:sz w:val="28"/>
          <w:szCs w:val="28"/>
        </w:rPr>
        <w:t xml:space="preserve"> Существенное значение для его характеристики имеет пропорциональное присутствие различных компонентов</w:t>
      </w:r>
      <w:r w:rsidRPr="00281C53">
        <w:rPr>
          <w:noProof/>
          <w:sz w:val="28"/>
          <w:szCs w:val="28"/>
        </w:rPr>
        <w:t xml:space="preserve"> —</w:t>
      </w:r>
      <w:r w:rsidRPr="00281C53">
        <w:rPr>
          <w:sz w:val="28"/>
          <w:szCs w:val="28"/>
        </w:rPr>
        <w:t xml:space="preserve"> знаний, убеждений, верований, настроений, стремлений, надежд, ценностей, норм, идеалов и т. д. В структуре мировоззрения можно выделить четыре основных компонента:</w:t>
      </w:r>
    </w:p>
    <w:p w:rsidR="00321C56" w:rsidRPr="00281C53" w:rsidRDefault="00321C56" w:rsidP="002A657F">
      <w:pPr>
        <w:ind w:firstLine="709"/>
        <w:jc w:val="both"/>
        <w:rPr>
          <w:sz w:val="28"/>
          <w:szCs w:val="28"/>
        </w:rPr>
      </w:pPr>
      <w:r w:rsidRPr="00281C53">
        <w:rPr>
          <w:b/>
          <w:bCs/>
          <w:noProof/>
          <w:sz w:val="28"/>
          <w:szCs w:val="28"/>
        </w:rPr>
        <w:t>1)</w:t>
      </w:r>
      <w:r w:rsidRPr="00281C53">
        <w:rPr>
          <w:b/>
          <w:bCs/>
          <w:sz w:val="28"/>
          <w:szCs w:val="28"/>
        </w:rPr>
        <w:t xml:space="preserve"> Познавательный компонент.</w:t>
      </w:r>
      <w:r w:rsidRPr="00281C53">
        <w:rPr>
          <w:sz w:val="28"/>
          <w:szCs w:val="28"/>
        </w:rPr>
        <w:t xml:space="preserve"> Базируется на обобщенных знаниях</w:t>
      </w:r>
      <w:r w:rsidRPr="00281C53">
        <w:rPr>
          <w:noProof/>
          <w:sz w:val="28"/>
          <w:szCs w:val="28"/>
        </w:rPr>
        <w:t xml:space="preserve"> —</w:t>
      </w:r>
      <w:r w:rsidRPr="00281C53">
        <w:rPr>
          <w:sz w:val="28"/>
          <w:szCs w:val="28"/>
        </w:rPr>
        <w:t xml:space="preserve"> повседневных, профессиональных, научных и т. д. Он представляет конкретно-научную и универсальную картину мира, систематизирующие и обобщающие результаты индивидуального и общественного познания, стили мышления того или иного сообщества, народа или эпохи.</w:t>
      </w:r>
    </w:p>
    <w:p w:rsidR="00321C56" w:rsidRPr="00281C53" w:rsidRDefault="00321C56" w:rsidP="002A657F">
      <w:pPr>
        <w:ind w:firstLine="709"/>
        <w:jc w:val="both"/>
        <w:rPr>
          <w:sz w:val="28"/>
          <w:szCs w:val="28"/>
        </w:rPr>
      </w:pPr>
      <w:r w:rsidRPr="00281C53">
        <w:rPr>
          <w:b/>
          <w:bCs/>
          <w:noProof/>
          <w:sz w:val="28"/>
          <w:szCs w:val="28"/>
        </w:rPr>
        <w:t>2)</w:t>
      </w:r>
      <w:r w:rsidRPr="00281C53">
        <w:rPr>
          <w:b/>
          <w:bCs/>
          <w:sz w:val="28"/>
          <w:szCs w:val="28"/>
        </w:rPr>
        <w:t xml:space="preserve"> Ценностно-нормативный компонент.</w:t>
      </w:r>
      <w:r w:rsidRPr="00281C53">
        <w:rPr>
          <w:sz w:val="28"/>
          <w:szCs w:val="28"/>
        </w:rPr>
        <w:t xml:space="preserve"> Включает в себя ценности, идеалы, убеждения, верования, нормы, директивные действия и т. д. Одно из главных назначений мировоззрения состоит не только в том, чтобы человек опирался на какие-то общественные знания, но и в том, чтобы он мог руководствоваться определенными общественными регуляторами.</w:t>
      </w:r>
      <w:r w:rsidRPr="00281C53">
        <w:rPr>
          <w:b/>
          <w:bCs/>
          <w:sz w:val="28"/>
          <w:szCs w:val="28"/>
        </w:rPr>
        <w:t xml:space="preserve"> Ценность</w:t>
      </w:r>
      <w:r w:rsidRPr="00281C53">
        <w:rPr>
          <w:noProof/>
          <w:sz w:val="28"/>
          <w:szCs w:val="28"/>
        </w:rPr>
        <w:t xml:space="preserve"> —</w:t>
      </w:r>
      <w:r w:rsidRPr="00281C53">
        <w:rPr>
          <w:sz w:val="28"/>
          <w:szCs w:val="28"/>
        </w:rPr>
        <w:t xml:space="preserve"> это свойство какого-то предмета, явления удовлетворять потребности, желания людей. В систему ценностей человека входят представления о добре и зле, счастье и несчастье, цели и смысле жизни. Например: жизнь</w:t>
      </w:r>
      <w:r w:rsidRPr="00281C53">
        <w:rPr>
          <w:noProof/>
          <w:sz w:val="28"/>
          <w:szCs w:val="28"/>
        </w:rPr>
        <w:t xml:space="preserve"> —</w:t>
      </w:r>
      <w:r w:rsidRPr="00281C53">
        <w:rPr>
          <w:sz w:val="28"/>
          <w:szCs w:val="28"/>
        </w:rPr>
        <w:t xml:space="preserve"> это главная ценность человека, безопасность человека</w:t>
      </w:r>
      <w:r w:rsidRPr="00281C53">
        <w:rPr>
          <w:noProof/>
          <w:sz w:val="28"/>
          <w:szCs w:val="28"/>
        </w:rPr>
        <w:t xml:space="preserve"> —</w:t>
      </w:r>
      <w:r w:rsidRPr="00281C53">
        <w:rPr>
          <w:sz w:val="28"/>
          <w:szCs w:val="28"/>
        </w:rPr>
        <w:t xml:space="preserve"> это тоже большая ценность, и т. д. Ценностное отношение человека к миру и к самому себе формируется в определенную иерархию ценностей, на вершине которой располагаются своего рода абсолютные ценности, зафиксированные в тех или иных общественных идеалах. Следствием устойчивой, повторяющейся оценки человеком своих отношений с другими людьми являются социальные нормы: моральные, религиозные, правовые и т. п. регулирующие повседневную жизнь как отдельного человека, так и всего общества. В них в большей мере, чем в ценностях, присутствует приказной, обязывающий момент, требование поступать определенным образом. Нормы являются тем средством, которое сближает ценностно значимое для человека с его практическим поведением.</w:t>
      </w:r>
    </w:p>
    <w:p w:rsidR="00321C56" w:rsidRPr="00281C53" w:rsidRDefault="00321C56" w:rsidP="002A657F">
      <w:pPr>
        <w:ind w:firstLine="709"/>
        <w:jc w:val="both"/>
        <w:rPr>
          <w:sz w:val="28"/>
          <w:szCs w:val="28"/>
        </w:rPr>
      </w:pPr>
      <w:r w:rsidRPr="00281C53">
        <w:rPr>
          <w:b/>
          <w:bCs/>
          <w:noProof/>
          <w:sz w:val="28"/>
          <w:szCs w:val="28"/>
        </w:rPr>
        <w:t>3)</w:t>
      </w:r>
      <w:r w:rsidRPr="00281C53">
        <w:rPr>
          <w:b/>
          <w:bCs/>
          <w:sz w:val="28"/>
          <w:szCs w:val="28"/>
        </w:rPr>
        <w:t xml:space="preserve"> Эмоционально-волевой компонент.</w:t>
      </w:r>
      <w:r w:rsidRPr="00281C53">
        <w:rPr>
          <w:sz w:val="28"/>
          <w:szCs w:val="28"/>
        </w:rPr>
        <w:t xml:space="preserve"> Для того, чтобы знания, ценности и нормы реализовывались в практических поступках и действиях, необходимо их эмоционально-волевое освоение, превращение в личные взгляды, убеждения, верования, а также выработка определенной психологической установки на готовность действовать. Формирование этой установки и осуществляется в эмоционально-волевой составляющей мировоззренческого компонента.</w:t>
      </w:r>
    </w:p>
    <w:p w:rsidR="00321C56" w:rsidRPr="00281C53" w:rsidRDefault="00321C56" w:rsidP="002A657F">
      <w:pPr>
        <w:ind w:firstLine="709"/>
        <w:jc w:val="both"/>
        <w:rPr>
          <w:sz w:val="28"/>
          <w:szCs w:val="28"/>
        </w:rPr>
      </w:pPr>
      <w:r w:rsidRPr="00281C53">
        <w:rPr>
          <w:b/>
          <w:bCs/>
          <w:noProof/>
          <w:sz w:val="28"/>
          <w:szCs w:val="28"/>
        </w:rPr>
        <w:t>4)</w:t>
      </w:r>
      <w:r w:rsidRPr="00281C53">
        <w:rPr>
          <w:b/>
          <w:bCs/>
          <w:sz w:val="28"/>
          <w:szCs w:val="28"/>
        </w:rPr>
        <w:t xml:space="preserve"> Практический компонент.</w:t>
      </w:r>
      <w:r w:rsidRPr="00281C53">
        <w:rPr>
          <w:sz w:val="28"/>
          <w:szCs w:val="28"/>
        </w:rPr>
        <w:t xml:space="preserve"> Мировоззрение</w:t>
      </w:r>
      <w:r w:rsidRPr="00281C53">
        <w:rPr>
          <w:noProof/>
          <w:sz w:val="28"/>
          <w:szCs w:val="28"/>
        </w:rPr>
        <w:t xml:space="preserve"> —</w:t>
      </w:r>
      <w:r w:rsidRPr="00281C53">
        <w:rPr>
          <w:sz w:val="28"/>
          <w:szCs w:val="28"/>
        </w:rPr>
        <w:t xml:space="preserve"> это не просто обобщение знания, ценности, убеждения, установки, а реальная готовность человека к определенному типу поведения в конкретных обстоятельствах. Без практической составляющей мировоззрение носило бы крайне абстрактный, отвлеченный характер. Даже если это мировоззрение ориентирует человека не на участие в жизни, не на действенную, а на созерцательную позицию, оно все равно проектирует, стимулирует определенный тип поведения.</w:t>
      </w:r>
    </w:p>
    <w:p w:rsidR="00321C56" w:rsidRPr="00281C53" w:rsidRDefault="00321C56" w:rsidP="002A657F">
      <w:pPr>
        <w:ind w:firstLine="709"/>
        <w:jc w:val="both"/>
        <w:rPr>
          <w:sz w:val="28"/>
          <w:szCs w:val="28"/>
        </w:rPr>
      </w:pPr>
      <w:r w:rsidRPr="00281C53">
        <w:rPr>
          <w:sz w:val="28"/>
          <w:szCs w:val="28"/>
        </w:rPr>
        <w:t>На основе вышеизложенного можно определить мировоззрение как совокупность взглядов, оценок, норм и установок, определяющих отношение человека к миру и выступающих в качестве ориентиров и регуляторов его поведения.</w:t>
      </w:r>
    </w:p>
    <w:p w:rsidR="00321C56" w:rsidRPr="00281C53" w:rsidRDefault="00321C56" w:rsidP="002A657F">
      <w:pPr>
        <w:ind w:firstLine="709"/>
        <w:jc w:val="both"/>
        <w:rPr>
          <w:sz w:val="28"/>
          <w:szCs w:val="28"/>
        </w:rPr>
      </w:pPr>
      <w:r w:rsidRPr="00281C53">
        <w:rPr>
          <w:sz w:val="28"/>
          <w:szCs w:val="28"/>
        </w:rPr>
        <w:t>В состав мировоззрения входят и играют в нем важную роль обобщенные знания – повседневные, или жизненно-практические, профессиональные, научные. Чем солиднее запас знаний в ту или иную эпоху, у того или иного народа или отдельного человека, тем более серьезную опору может получить соответствующее мировоззрение. Наивное, непросвещенное сознание не располагает достаточными средствами для четкого, последовательного, рационального обоснования своих взглядов, обращаясь часто к фантастическим вымыслам, поверьям, обычаям.</w:t>
      </w:r>
    </w:p>
    <w:p w:rsidR="00321C56" w:rsidRPr="00281C53" w:rsidRDefault="00321C56" w:rsidP="002A657F">
      <w:pPr>
        <w:ind w:firstLine="709"/>
        <w:jc w:val="both"/>
        <w:rPr>
          <w:sz w:val="28"/>
          <w:szCs w:val="28"/>
        </w:rPr>
      </w:pPr>
      <w:r w:rsidRPr="00281C53">
        <w:rPr>
          <w:sz w:val="28"/>
          <w:szCs w:val="28"/>
        </w:rPr>
        <w:t>Степень познавательной насыщенности, обоснованности, продуманности, внутренней согласованности того или иного мировоззрения бывает разной. Познания никогда не заполняют собой всего поля мировоззрения. Кроме знаний о мире (включая и мир человека) в мировоззрении осмысливается также весь уклад человеческой жизни, выражаются определенные системы ценностей (представления о добре и зле и другие), выстраиваются "образы" прошлого и "проекты" будущего, получают одобрение (осуждение) те или иные способы жизни, поведения.</w:t>
      </w:r>
    </w:p>
    <w:p w:rsidR="00321C56" w:rsidRPr="00281C53" w:rsidRDefault="00321C56" w:rsidP="002A657F">
      <w:pPr>
        <w:ind w:firstLine="709"/>
        <w:jc w:val="both"/>
        <w:rPr>
          <w:sz w:val="28"/>
          <w:szCs w:val="28"/>
        </w:rPr>
      </w:pPr>
      <w:r w:rsidRPr="00281C53">
        <w:rPr>
          <w:sz w:val="28"/>
          <w:szCs w:val="28"/>
        </w:rPr>
        <w:t>Программы жизни, действия, направленность поступков имеют под собой две "опоры": знания и ценности. Они во многом "полярны", противоположны по своей сути. Познанием движет стремление к истине – объективному постижению реального мира. Ценностное сознание иное: оно воплощает в себе особое отношение людей ко всему происходящему в соответствии с их целями, потребностями, интересами, тем или иным пониманием смысла жизни. В ценностном сознании формируются нравственные, эстетические (и вообще мировоззренческие) идеалы. Важнейшими понятиями, с которыми издавна связывалось ценностное сознание, выступали понятия добра и зла, красоты и уродства. Через соотнесение с нормами, идеалами осуществляется оценивание – определение ценности происходящего. Система ценностных ориентаций играет очень важную роль в индивидуальном и групповом, общественном мировоззрении. При всей их разнородности познавательный и ценностный способы освоения мира в человеческом сознании, жизни, действии должны быть как-то уравновешены, приведены в согласие. Должно достигаться также напряженное единство других "полярных" компонентов, аспектов, уровней мировоззрения: чувств и разума, понимания и действия, веры и сомнения, теоретического и практического опыта людей, осмысления прошлого и видения будущего. Их соотнесение, сочетание, синтез – сложная и мучительная духовно-практическая работа, призванная обеспечивать связанность и целостность человеческого опыта, всей системы ориентаций.</w:t>
      </w:r>
    </w:p>
    <w:p w:rsidR="00321C56" w:rsidRDefault="00321C56" w:rsidP="002A657F">
      <w:pPr>
        <w:ind w:firstLine="709"/>
        <w:jc w:val="both"/>
        <w:rPr>
          <w:sz w:val="28"/>
          <w:szCs w:val="28"/>
        </w:rPr>
      </w:pPr>
      <w:r w:rsidRPr="00281C53">
        <w:rPr>
          <w:sz w:val="28"/>
          <w:szCs w:val="28"/>
        </w:rPr>
        <w:t>Мировоззрение – комплексная форма сознания, объемлющая самые разные «пласты» человеческого опыта, – способно раздвигать узкие рамки повседневности, конкретного места и времени, соотносить данного человека с другими людьми, включая и тех, что жили раньше, будут жить потом. В мировоззрении накапливается опыт уяснения смысловой основы человеческой жизни, все новые поколения людей приобщаются к духовному миру прадедов, дедов, отцов, современников, что-то, бережно храня, от чего-то решительно отказываясь.</w:t>
      </w:r>
      <w:r w:rsidR="003500E8" w:rsidRPr="00281C53">
        <w:rPr>
          <w:sz w:val="28"/>
          <w:szCs w:val="28"/>
        </w:rPr>
        <w:t xml:space="preserve"> </w:t>
      </w:r>
      <w:r w:rsidRPr="00281C53">
        <w:rPr>
          <w:sz w:val="28"/>
          <w:szCs w:val="28"/>
        </w:rPr>
        <w:t>Итак, мировоззрение – это совокупность взглядов, оценок, принципов, определяющих самое общее видение, понимание мира.</w:t>
      </w:r>
    </w:p>
    <w:p w:rsidR="00E756AF" w:rsidRDefault="00E756AF" w:rsidP="002A657F">
      <w:pPr>
        <w:ind w:firstLine="709"/>
        <w:jc w:val="both"/>
        <w:rPr>
          <w:sz w:val="28"/>
          <w:szCs w:val="28"/>
        </w:rPr>
      </w:pPr>
    </w:p>
    <w:p w:rsidR="00E756AF" w:rsidRDefault="00E756AF" w:rsidP="002A657F">
      <w:pPr>
        <w:ind w:firstLine="709"/>
        <w:jc w:val="both"/>
        <w:rPr>
          <w:sz w:val="28"/>
          <w:szCs w:val="28"/>
        </w:rPr>
      </w:pPr>
    </w:p>
    <w:p w:rsidR="00E756AF" w:rsidRPr="00281C53" w:rsidRDefault="00E756AF" w:rsidP="002A657F">
      <w:pPr>
        <w:ind w:firstLine="709"/>
        <w:jc w:val="both"/>
        <w:rPr>
          <w:sz w:val="28"/>
          <w:szCs w:val="28"/>
        </w:rPr>
      </w:pPr>
    </w:p>
    <w:p w:rsidR="00321C56" w:rsidRDefault="00321C56" w:rsidP="002A657F">
      <w:pPr>
        <w:ind w:firstLine="709"/>
        <w:jc w:val="both"/>
        <w:rPr>
          <w:sz w:val="28"/>
          <w:szCs w:val="28"/>
        </w:rPr>
      </w:pPr>
    </w:p>
    <w:p w:rsidR="00CE54E6" w:rsidRPr="00281C53" w:rsidRDefault="00CE54E6" w:rsidP="002A657F">
      <w:pPr>
        <w:ind w:firstLine="709"/>
        <w:jc w:val="both"/>
        <w:rPr>
          <w:sz w:val="28"/>
          <w:szCs w:val="28"/>
        </w:rPr>
      </w:pPr>
    </w:p>
    <w:p w:rsidR="007464D7" w:rsidRDefault="007464D7" w:rsidP="002A657F">
      <w:pPr>
        <w:ind w:firstLine="709"/>
        <w:jc w:val="center"/>
        <w:rPr>
          <w:b/>
          <w:bCs/>
          <w:sz w:val="28"/>
          <w:szCs w:val="28"/>
        </w:rPr>
      </w:pPr>
      <w:r w:rsidRPr="003500E8">
        <w:rPr>
          <w:b/>
          <w:bCs/>
          <w:sz w:val="28"/>
          <w:szCs w:val="28"/>
        </w:rPr>
        <w:t>Филосо</w:t>
      </w:r>
      <w:r w:rsidR="00481575">
        <w:rPr>
          <w:b/>
          <w:bCs/>
          <w:sz w:val="28"/>
          <w:szCs w:val="28"/>
        </w:rPr>
        <w:t>фия и мировоззрение</w:t>
      </w:r>
    </w:p>
    <w:p w:rsidR="007464D7" w:rsidRPr="00281C53" w:rsidRDefault="007464D7" w:rsidP="002A657F">
      <w:pPr>
        <w:ind w:firstLine="709"/>
        <w:jc w:val="both"/>
        <w:rPr>
          <w:sz w:val="28"/>
          <w:szCs w:val="28"/>
        </w:rPr>
      </w:pPr>
      <w:r w:rsidRPr="00281C53">
        <w:rPr>
          <w:sz w:val="28"/>
          <w:szCs w:val="28"/>
        </w:rPr>
        <w:t>Философия является одной из основных и древних форм мировоззрения. Со временем ее роль не уменьшается, а, наоборот, возрастает. Слово философия греческого происхождения (</w:t>
      </w:r>
      <w:r w:rsidRPr="00281C53">
        <w:rPr>
          <w:sz w:val="28"/>
          <w:szCs w:val="28"/>
          <w:lang w:val="en-US"/>
        </w:rPr>
        <w:t>phileo</w:t>
      </w:r>
      <w:r w:rsidRPr="00281C53">
        <w:rPr>
          <w:sz w:val="28"/>
          <w:szCs w:val="28"/>
        </w:rPr>
        <w:t xml:space="preserve"> – любить, </w:t>
      </w:r>
      <w:r w:rsidRPr="00281C53">
        <w:rPr>
          <w:sz w:val="28"/>
          <w:szCs w:val="28"/>
          <w:lang w:val="en-US"/>
        </w:rPr>
        <w:t>sophia</w:t>
      </w:r>
      <w:r w:rsidRPr="00281C53">
        <w:rPr>
          <w:sz w:val="28"/>
          <w:szCs w:val="28"/>
        </w:rPr>
        <w:t xml:space="preserve"> – мудрость), что буквально означает любовь к мудрости.</w:t>
      </w:r>
    </w:p>
    <w:p w:rsidR="007464D7" w:rsidRPr="00281C53" w:rsidRDefault="007464D7" w:rsidP="002A657F">
      <w:pPr>
        <w:ind w:firstLine="709"/>
        <w:jc w:val="both"/>
        <w:rPr>
          <w:sz w:val="28"/>
          <w:szCs w:val="28"/>
        </w:rPr>
      </w:pPr>
      <w:r w:rsidRPr="00281C53">
        <w:rPr>
          <w:sz w:val="28"/>
          <w:szCs w:val="28"/>
        </w:rPr>
        <w:t>Однако данное этимологическое значение не исчерпывает содержание философии. В философии речь идет о способности человека понять сущность мира, в котором он живет и свою собственную сущность, подняться до осознания смысла своего бытия. Именно осознание сущности мира, своего бытия и своей сущности, своего места в мире, смысла жизни и составляет понимание мудрости.</w:t>
      </w:r>
    </w:p>
    <w:p w:rsidR="007464D7" w:rsidRPr="00281C53" w:rsidRDefault="007464D7" w:rsidP="002A657F">
      <w:pPr>
        <w:ind w:firstLine="709"/>
        <w:jc w:val="both"/>
        <w:rPr>
          <w:sz w:val="28"/>
          <w:szCs w:val="28"/>
        </w:rPr>
      </w:pPr>
      <w:r w:rsidRPr="00281C53">
        <w:rPr>
          <w:sz w:val="28"/>
          <w:szCs w:val="28"/>
        </w:rPr>
        <w:t>Термин «философия» впервые встречается у выдающегося философа и математика Пифагора, который считал, что от философии «рождается три плода»: дар хорошо мыслить, хорошо говорить, хорошо делать. Согласно Пифагору, смысл философии – в поиске истины. Позднее Платон придает этому понятию новое значение: наука, которая изучает мир в целом и место человека в этом мире.</w:t>
      </w:r>
    </w:p>
    <w:p w:rsidR="007464D7" w:rsidRPr="00281C53" w:rsidRDefault="007464D7" w:rsidP="002A657F">
      <w:pPr>
        <w:ind w:firstLine="709"/>
        <w:jc w:val="both"/>
        <w:rPr>
          <w:sz w:val="28"/>
          <w:szCs w:val="28"/>
        </w:rPr>
      </w:pPr>
      <w:r w:rsidRPr="00281C53">
        <w:rPr>
          <w:sz w:val="28"/>
          <w:szCs w:val="28"/>
        </w:rPr>
        <w:t xml:space="preserve">Философия зародилась в </w:t>
      </w:r>
      <w:r w:rsidRPr="00281C53">
        <w:rPr>
          <w:sz w:val="28"/>
          <w:szCs w:val="28"/>
          <w:lang w:val="en-US"/>
        </w:rPr>
        <w:t>VI</w:t>
      </w:r>
      <w:r w:rsidRPr="00281C53">
        <w:rPr>
          <w:sz w:val="28"/>
          <w:szCs w:val="28"/>
        </w:rPr>
        <w:t xml:space="preserve"> – </w:t>
      </w:r>
      <w:r w:rsidRPr="00281C53">
        <w:rPr>
          <w:sz w:val="28"/>
          <w:szCs w:val="28"/>
          <w:lang w:val="en-US"/>
        </w:rPr>
        <w:t>V</w:t>
      </w:r>
      <w:r w:rsidRPr="00281C53">
        <w:rPr>
          <w:sz w:val="28"/>
          <w:szCs w:val="28"/>
        </w:rPr>
        <w:t xml:space="preserve"> веках до н.э. в Индии, Китае, Греции в условиях углубления разделения труда, разрушения традиционных связей родового общества, а также в результате общественно – исторической необходимости развития познания, становления научного мировоззрения.</w:t>
      </w:r>
    </w:p>
    <w:p w:rsidR="007464D7" w:rsidRPr="00281C53" w:rsidRDefault="007464D7" w:rsidP="002A657F">
      <w:pPr>
        <w:ind w:firstLine="709"/>
        <w:jc w:val="both"/>
        <w:rPr>
          <w:sz w:val="28"/>
          <w:szCs w:val="28"/>
        </w:rPr>
      </w:pPr>
      <w:r w:rsidRPr="00281C53">
        <w:rPr>
          <w:i/>
          <w:iCs/>
          <w:sz w:val="28"/>
          <w:szCs w:val="28"/>
        </w:rPr>
        <w:t>Мировоззрение</w:t>
      </w:r>
      <w:r w:rsidRPr="00281C53">
        <w:rPr>
          <w:sz w:val="28"/>
          <w:szCs w:val="28"/>
        </w:rPr>
        <w:t xml:space="preserve"> – это совокупность наиболее общих взглядов на мир и место в нем человека. Мировоззрение это система принципов и знаний, идеалов и ценностей, надежд и верований, взглядов на смысл и цель жизни, которые определяют деятельность индивида или социального субъекта и органично вплетаются в его учения и нормы мышления. Субъектами мировоззрения может быть отдельный человек, социальные или профессиональные группы, этнические или религиозные объединения, классы, общество в целом. Таким образом, мировоззрение выступает в качестве своеобразной интегративной</w:t>
      </w:r>
      <w:r w:rsidR="00281C53">
        <w:rPr>
          <w:sz w:val="28"/>
          <w:szCs w:val="28"/>
        </w:rPr>
        <w:t xml:space="preserve"> </w:t>
      </w:r>
      <w:r w:rsidRPr="00281C53">
        <w:rPr>
          <w:sz w:val="28"/>
          <w:szCs w:val="28"/>
        </w:rPr>
        <w:t>целостности знания и ценностей, разума и чувств, интеллекта и деятельности.</w:t>
      </w:r>
    </w:p>
    <w:p w:rsidR="007464D7" w:rsidRPr="00281C53" w:rsidRDefault="007464D7" w:rsidP="002A657F">
      <w:pPr>
        <w:ind w:firstLine="709"/>
        <w:jc w:val="both"/>
        <w:rPr>
          <w:sz w:val="28"/>
          <w:szCs w:val="28"/>
        </w:rPr>
      </w:pPr>
      <w:r w:rsidRPr="00281C53">
        <w:rPr>
          <w:sz w:val="28"/>
          <w:szCs w:val="28"/>
        </w:rPr>
        <w:t>В структуре мировоззрения выделяют следующие элементы:</w:t>
      </w:r>
    </w:p>
    <w:p w:rsidR="003500E8" w:rsidRDefault="007464D7" w:rsidP="002A657F">
      <w:pPr>
        <w:ind w:firstLine="709"/>
        <w:jc w:val="both"/>
        <w:rPr>
          <w:sz w:val="28"/>
          <w:szCs w:val="28"/>
        </w:rPr>
      </w:pPr>
      <w:r w:rsidRPr="00281C53">
        <w:rPr>
          <w:sz w:val="28"/>
          <w:szCs w:val="28"/>
        </w:rPr>
        <w:t>Миропонимание Мироощущение Мироотношение</w:t>
      </w:r>
    </w:p>
    <w:p w:rsidR="007464D7" w:rsidRPr="00281C53" w:rsidRDefault="007464D7" w:rsidP="002A657F">
      <w:pPr>
        <w:ind w:firstLine="709"/>
        <w:jc w:val="both"/>
        <w:rPr>
          <w:sz w:val="28"/>
          <w:szCs w:val="28"/>
        </w:rPr>
      </w:pPr>
      <w:r w:rsidRPr="00281C53">
        <w:rPr>
          <w:sz w:val="28"/>
          <w:szCs w:val="28"/>
        </w:rPr>
        <w:t xml:space="preserve"> Таким образом, мировоззрение интегрирует познавательную, ценностную и побудительно – действенную установки человеческой жизнедеятельности.</w:t>
      </w:r>
      <w:r w:rsidR="003500E8" w:rsidRPr="00281C53">
        <w:rPr>
          <w:sz w:val="28"/>
          <w:szCs w:val="28"/>
        </w:rPr>
        <w:t xml:space="preserve"> </w:t>
      </w:r>
      <w:r w:rsidRPr="00281C53">
        <w:rPr>
          <w:sz w:val="28"/>
          <w:szCs w:val="28"/>
        </w:rPr>
        <w:t>Разновидностями миропонимания являются жизненно – повседневное и теоретическое мировоззрение.</w:t>
      </w:r>
    </w:p>
    <w:p w:rsidR="007464D7" w:rsidRPr="00281C53" w:rsidRDefault="007464D7" w:rsidP="002A657F">
      <w:pPr>
        <w:ind w:firstLine="709"/>
        <w:jc w:val="both"/>
        <w:rPr>
          <w:sz w:val="28"/>
          <w:szCs w:val="28"/>
        </w:rPr>
      </w:pPr>
      <w:r w:rsidRPr="00281C53">
        <w:rPr>
          <w:sz w:val="28"/>
          <w:szCs w:val="28"/>
        </w:rPr>
        <w:t>Жизненно – повседневное мировоззрение включает опыт, известные навыки, традиции, «память веков». Оно имеет стихийный, эмоциональный, несистематизированный характер, недостаточно защищено от ошибок. В отличие от него, теоретическое мировоззрение – это более систематизированный комплекс представлений, оценок, установок, которые обеспечивают целостное видение мира и места в нем человека, его жизненные позиции, определяющие деятельность человека.</w:t>
      </w:r>
    </w:p>
    <w:p w:rsidR="007464D7" w:rsidRDefault="007464D7" w:rsidP="002A657F">
      <w:pPr>
        <w:ind w:firstLine="709"/>
        <w:jc w:val="both"/>
        <w:rPr>
          <w:sz w:val="28"/>
          <w:szCs w:val="28"/>
        </w:rPr>
      </w:pPr>
      <w:r w:rsidRPr="00281C53">
        <w:rPr>
          <w:sz w:val="28"/>
          <w:szCs w:val="28"/>
        </w:rPr>
        <w:t>Мировоззрение – одна из общественных форм отражения действительности человеком. Его специфика заключается в том, что оно отражает действительность целостно; то есть не только природно – общественный мир жизни и деятельности человека; но и его общественные отношения и жизненные интересы. Мировоззрение – неотъемлемый атрибут человеческого сознания. Его спецификой является то, что оно, во-первых – форма общественного самосознания человека, во-вторых – способ духовно – практического овладения действительности.</w:t>
      </w:r>
      <w:r w:rsidR="003500E8" w:rsidRPr="00281C53">
        <w:rPr>
          <w:sz w:val="28"/>
          <w:szCs w:val="28"/>
        </w:rPr>
        <w:t xml:space="preserve"> </w:t>
      </w:r>
      <w:r w:rsidRPr="00281C53">
        <w:rPr>
          <w:sz w:val="28"/>
          <w:szCs w:val="28"/>
        </w:rPr>
        <w:t>Философия, исследуя отношение сознания к объективному миру, мышления к бытию, делает своим предметом круг проблем, которые возникают на основании развития мировоззрения как формы общественного самосознания. Отличие</w:t>
      </w:r>
      <w:r w:rsidR="00281C53">
        <w:rPr>
          <w:sz w:val="28"/>
          <w:szCs w:val="28"/>
        </w:rPr>
        <w:t xml:space="preserve"> </w:t>
      </w:r>
      <w:r w:rsidRPr="00281C53">
        <w:rPr>
          <w:sz w:val="28"/>
          <w:szCs w:val="28"/>
        </w:rPr>
        <w:t>мировоззрения от философии состоит в том,</w:t>
      </w:r>
      <w:r w:rsidR="00281C53">
        <w:rPr>
          <w:sz w:val="28"/>
          <w:szCs w:val="28"/>
        </w:rPr>
        <w:t xml:space="preserve"> </w:t>
      </w:r>
      <w:r w:rsidRPr="00281C53">
        <w:rPr>
          <w:sz w:val="28"/>
          <w:szCs w:val="28"/>
        </w:rPr>
        <w:t>что философия является не «духовно – практическим», а теоретическим освоением мира. Она возникает соответственно как система доказательств и знаний фундаментальных проблем мировоззрения.</w:t>
      </w:r>
      <w:r w:rsidR="003500E8" w:rsidRPr="00281C53">
        <w:rPr>
          <w:sz w:val="28"/>
          <w:szCs w:val="28"/>
        </w:rPr>
        <w:t xml:space="preserve"> </w:t>
      </w:r>
      <w:r w:rsidRPr="00281C53">
        <w:rPr>
          <w:sz w:val="28"/>
          <w:szCs w:val="28"/>
        </w:rPr>
        <w:t>Другими словами мировоззрение отличается от философии не предметным содержанием, а обусловленным им формой и статусом. Оно не только возникает на уровне теоретического знания, но и обязательно порождается всей общественно – исторической жизнью людей, их способом существования и поэтому представляет собой духовно – практическую форму освоения мира и самопознания общественного человека. В связи с этим мировоззрение не сводится лишь к знанию о мире и не функционирует в виде знания, хоть и включает его. Оно выполняет функцию самопознания, то есть является духовным инструментом субъекта в его практическом самовыражении в общественной и природной действительности. Поэтому в истории общества возникают систематизированные, но не философские типы мировоззрение, такие как мифология и религия.</w:t>
      </w:r>
    </w:p>
    <w:p w:rsidR="00FA306E" w:rsidRPr="00FA306E" w:rsidRDefault="00FA306E" w:rsidP="00FA306E">
      <w:pPr>
        <w:pStyle w:val="1"/>
        <w:spacing w:before="0" w:after="0"/>
        <w:jc w:val="center"/>
        <w:rPr>
          <w:rFonts w:ascii="Times New Roman" w:hAnsi="Times New Roman" w:cs="Times New Roman"/>
          <w:szCs w:val="36"/>
        </w:rPr>
      </w:pPr>
      <w:bookmarkStart w:id="0" w:name="_Toc7840050"/>
      <w:r w:rsidRPr="00FA306E">
        <w:rPr>
          <w:rFonts w:ascii="Times New Roman" w:hAnsi="Times New Roman" w:cs="Times New Roman"/>
          <w:szCs w:val="36"/>
        </w:rPr>
        <w:t>Понятие мировоззрения</w:t>
      </w:r>
      <w:bookmarkEnd w:id="0"/>
    </w:p>
    <w:p w:rsidR="00FA306E" w:rsidRPr="00B63F1A" w:rsidRDefault="00FA306E" w:rsidP="00FA306E">
      <w:pPr>
        <w:ind w:firstLine="540"/>
        <w:jc w:val="both"/>
        <w:rPr>
          <w:sz w:val="28"/>
          <w:szCs w:val="28"/>
        </w:rPr>
      </w:pPr>
      <w:r w:rsidRPr="00B63F1A">
        <w:rPr>
          <w:sz w:val="28"/>
          <w:szCs w:val="28"/>
        </w:rPr>
        <w:t>Человек разумное социальное существо. Его деятельность целесообразна. И чтобы действовать целесообразно в сложном реальном мире, он должен не только много знать, но и уметь. Уметь выбрать цели, уметь принять то или иное решение. Для этого ему необходимо, в первую очередь, глубокое и правильное понимание мира</w:t>
      </w:r>
      <w:r>
        <w:rPr>
          <w:sz w:val="28"/>
          <w:szCs w:val="28"/>
        </w:rPr>
        <w:t xml:space="preserve"> –</w:t>
      </w:r>
      <w:r w:rsidRPr="00B63F1A">
        <w:rPr>
          <w:sz w:val="28"/>
          <w:szCs w:val="28"/>
        </w:rPr>
        <w:t xml:space="preserve"> мировоззрение.</w:t>
      </w:r>
    </w:p>
    <w:p w:rsidR="00FA306E" w:rsidRDefault="00FA306E" w:rsidP="00FA306E">
      <w:pPr>
        <w:ind w:firstLine="540"/>
        <w:jc w:val="both"/>
        <w:rPr>
          <w:sz w:val="28"/>
          <w:szCs w:val="28"/>
          <w:lang w:val="en-US"/>
        </w:rPr>
      </w:pPr>
      <w:r w:rsidRPr="00B63F1A">
        <w:rPr>
          <w:sz w:val="28"/>
          <w:szCs w:val="28"/>
        </w:rPr>
        <w:t>Мировоззрение</w:t>
      </w:r>
      <w:r w:rsidRPr="00BB4B27">
        <w:rPr>
          <w:sz w:val="28"/>
          <w:szCs w:val="28"/>
        </w:rPr>
        <w:t xml:space="preserve"> </w:t>
      </w:r>
      <w:r>
        <w:rPr>
          <w:sz w:val="28"/>
          <w:szCs w:val="28"/>
        </w:rPr>
        <w:t>–</w:t>
      </w:r>
      <w:r w:rsidRPr="00B63F1A">
        <w:rPr>
          <w:sz w:val="28"/>
          <w:szCs w:val="28"/>
        </w:rPr>
        <w:t xml:space="preserve"> это</w:t>
      </w:r>
      <w:r w:rsidRPr="00096E51">
        <w:rPr>
          <w:sz w:val="28"/>
          <w:szCs w:val="28"/>
        </w:rPr>
        <w:t xml:space="preserve"> </w:t>
      </w:r>
      <w:r w:rsidRPr="00B63F1A">
        <w:rPr>
          <w:sz w:val="28"/>
          <w:szCs w:val="28"/>
        </w:rPr>
        <w:t xml:space="preserve">система взглядов на объективный мир и место в нем человека, на отношение человека к окружающей его действительности и самому себе, а также сложившиеся на основе этих взглядов убеждения, идеалы, принципы познания и деятельности, ценностные ориентации. И действительно, человек не существует иначе, как в определенном отношении к другим людям, семье, коллективу, нации, в определенном отношении природе, к миру вообще. Это отношение упирается в самый существенный вопрос: «Что такое мир?». </w:t>
      </w:r>
    </w:p>
    <w:p w:rsidR="00FA306E" w:rsidRDefault="00FA306E" w:rsidP="00FA306E">
      <w:pPr>
        <w:ind w:firstLine="540"/>
        <w:jc w:val="both"/>
        <w:rPr>
          <w:sz w:val="28"/>
          <w:szCs w:val="28"/>
        </w:rPr>
      </w:pPr>
      <w:r w:rsidRPr="00B63F1A">
        <w:rPr>
          <w:sz w:val="28"/>
          <w:szCs w:val="28"/>
        </w:rPr>
        <w:t>У человека всегда существовала потребность выработать общее представление о мире в целом и о месте в нем человека. Такое представление принято называть универсальной картиной мира.</w:t>
      </w:r>
    </w:p>
    <w:p w:rsidR="00FA306E" w:rsidRDefault="00FA306E" w:rsidP="00FA306E">
      <w:pPr>
        <w:ind w:firstLine="540"/>
        <w:jc w:val="both"/>
        <w:rPr>
          <w:sz w:val="28"/>
          <w:szCs w:val="28"/>
        </w:rPr>
      </w:pPr>
      <w:r w:rsidRPr="00B63F1A">
        <w:rPr>
          <w:sz w:val="28"/>
          <w:szCs w:val="28"/>
        </w:rPr>
        <w:t>Универсальная картина мира</w:t>
      </w:r>
      <w:r>
        <w:rPr>
          <w:sz w:val="28"/>
          <w:szCs w:val="28"/>
        </w:rPr>
        <w:t xml:space="preserve"> –</w:t>
      </w:r>
      <w:r w:rsidRPr="00B63F1A">
        <w:rPr>
          <w:sz w:val="28"/>
          <w:szCs w:val="28"/>
        </w:rPr>
        <w:t xml:space="preserve"> это</w:t>
      </w:r>
      <w:r>
        <w:rPr>
          <w:sz w:val="28"/>
          <w:szCs w:val="28"/>
        </w:rPr>
        <w:t xml:space="preserve"> </w:t>
      </w:r>
      <w:r w:rsidRPr="00B63F1A">
        <w:rPr>
          <w:sz w:val="28"/>
          <w:szCs w:val="28"/>
        </w:rPr>
        <w:t>определенная сумма знаний, накопленных наукой и историческим опытом людей. Человек всегда задумывается о том, каково его место в мире, зачем он живет, в чем смысл его жизни, почему существует жизнь и смерть; как следует относиться к другим людям и к природе и т.д.</w:t>
      </w:r>
    </w:p>
    <w:p w:rsidR="00FA306E" w:rsidRPr="00B63F1A" w:rsidRDefault="00FA306E" w:rsidP="00FA306E">
      <w:pPr>
        <w:ind w:firstLine="540"/>
        <w:jc w:val="both"/>
        <w:rPr>
          <w:sz w:val="28"/>
          <w:szCs w:val="28"/>
        </w:rPr>
      </w:pPr>
      <w:r w:rsidRPr="00B63F1A">
        <w:rPr>
          <w:sz w:val="28"/>
          <w:szCs w:val="28"/>
        </w:rPr>
        <w:t>Каждая эпоха, каждая общественная группа и, следовательно, каждый человек имеют более или менее ясное и четкое или расплывчатое представление о решении вопросов, которые волнуют человечество. Система этих решений и ответов формирует мировоззрение эпохи в целом и отдельной личности. Отвечая на вопрос о месте человека в мире, об отношении человека к миру, люди на основе имеющегося в их распоряжении мировоззрения вырабатывают и картину мира, которая дает обобщенное знание о строении, общем устройстве, закономерностях возникновения и развития всего, что так или иначе окружает человека.</w:t>
      </w:r>
    </w:p>
    <w:p w:rsidR="00FA306E" w:rsidRPr="00B63F1A" w:rsidRDefault="00FA306E" w:rsidP="00FA306E">
      <w:pPr>
        <w:ind w:firstLine="540"/>
        <w:jc w:val="both"/>
        <w:rPr>
          <w:sz w:val="28"/>
          <w:szCs w:val="28"/>
        </w:rPr>
      </w:pPr>
      <w:r w:rsidRPr="00B63F1A">
        <w:rPr>
          <w:sz w:val="28"/>
          <w:szCs w:val="28"/>
        </w:rPr>
        <w:t>Обладая общими знаниями о своем месте в мире, человек строит и общую свою деятельность, определяет общие и частные свои цели в соответствии с определенным мировоззрением. Эта деятельность и эти цели есть, как правило, выражение тех или иных интересов целых групп или отдельных людей.</w:t>
      </w:r>
    </w:p>
    <w:p w:rsidR="00FA306E" w:rsidRDefault="00FA306E" w:rsidP="00FA306E">
      <w:pPr>
        <w:ind w:firstLine="540"/>
        <w:jc w:val="both"/>
        <w:rPr>
          <w:sz w:val="28"/>
          <w:szCs w:val="28"/>
          <w:lang w:val="en-US"/>
        </w:rPr>
      </w:pPr>
      <w:r w:rsidRPr="00B63F1A">
        <w:rPr>
          <w:sz w:val="28"/>
          <w:szCs w:val="28"/>
        </w:rPr>
        <w:t>В одном случае их связь с мировоззрением может обнаруживаться достаточно отчетливо, в другом же она затемняется теми или иными личностными установками человека, особенностями его характера. Однако такая связь с мировоззрением обязательно существует и может быть прослежена. А это означает, что мировоззрение играет особую, очень важную роль во всей деятельности людей.</w:t>
      </w:r>
    </w:p>
    <w:p w:rsidR="00FA306E" w:rsidRDefault="00FA306E" w:rsidP="00FA306E">
      <w:pPr>
        <w:ind w:firstLine="540"/>
        <w:jc w:val="both"/>
        <w:rPr>
          <w:sz w:val="28"/>
          <w:szCs w:val="28"/>
        </w:rPr>
      </w:pPr>
      <w:r w:rsidRPr="00B63F1A">
        <w:rPr>
          <w:sz w:val="28"/>
          <w:szCs w:val="28"/>
        </w:rPr>
        <w:t>В центре всех философских проблем стоят вопросы о мировоззрении и общей картине мира, об отношении человека к внешнему миру, о его способности понять этот мир и целесообразно действовать в нем.</w:t>
      </w:r>
    </w:p>
    <w:p w:rsidR="00FA306E" w:rsidRPr="00B63F1A" w:rsidRDefault="00FA306E" w:rsidP="00FA306E">
      <w:pPr>
        <w:ind w:firstLine="540"/>
        <w:jc w:val="both"/>
        <w:rPr>
          <w:sz w:val="28"/>
          <w:szCs w:val="28"/>
        </w:rPr>
      </w:pPr>
      <w:r w:rsidRPr="00B63F1A">
        <w:rPr>
          <w:sz w:val="28"/>
          <w:szCs w:val="28"/>
        </w:rPr>
        <w:t>Мировоззрение</w:t>
      </w:r>
      <w:r>
        <w:rPr>
          <w:sz w:val="28"/>
          <w:szCs w:val="28"/>
        </w:rPr>
        <w:t xml:space="preserve"> –</w:t>
      </w:r>
      <w:r w:rsidRPr="00B63F1A">
        <w:rPr>
          <w:sz w:val="28"/>
          <w:szCs w:val="28"/>
        </w:rPr>
        <w:t xml:space="preserve"> это</w:t>
      </w:r>
      <w:r>
        <w:rPr>
          <w:sz w:val="28"/>
          <w:szCs w:val="28"/>
        </w:rPr>
        <w:t xml:space="preserve"> </w:t>
      </w:r>
      <w:r w:rsidRPr="00B63F1A">
        <w:rPr>
          <w:sz w:val="28"/>
          <w:szCs w:val="28"/>
        </w:rPr>
        <w:t>фундамент человеческого сознания. Полученные знания, сложившиеся убеждения, мысли, чувства, настроения, соединяясь в мировоззрении, представляют определенную систему понимания человеком мира и самого себя. В реальной жизни мировоззрение в сознании человека- это определенные воззрения, взгляды на мир и свое место в нем.</w:t>
      </w:r>
    </w:p>
    <w:p w:rsidR="00FA306E" w:rsidRDefault="00FA306E" w:rsidP="00FA306E">
      <w:pPr>
        <w:ind w:firstLine="540"/>
        <w:jc w:val="both"/>
        <w:rPr>
          <w:sz w:val="28"/>
          <w:szCs w:val="28"/>
        </w:rPr>
      </w:pPr>
      <w:r w:rsidRPr="00B63F1A">
        <w:rPr>
          <w:sz w:val="28"/>
          <w:szCs w:val="28"/>
        </w:rPr>
        <w:t>Мировоззрение является интегральным образованием, обобщающим пласты человеческого опыта. Это, во-первых, обобщенные знания, полученные в результате профессиональной, практической деятельности. Во-вторых, духовные ценности, способствующие формированию нравственных, эстетических идеалов.</w:t>
      </w:r>
    </w:p>
    <w:p w:rsidR="00FA306E" w:rsidRPr="00F13002" w:rsidRDefault="00FA306E" w:rsidP="00FA306E">
      <w:pPr>
        <w:ind w:firstLine="540"/>
        <w:jc w:val="both"/>
        <w:rPr>
          <w:sz w:val="28"/>
          <w:szCs w:val="28"/>
        </w:rPr>
      </w:pPr>
      <w:r w:rsidRPr="00B63F1A">
        <w:rPr>
          <w:sz w:val="28"/>
          <w:szCs w:val="28"/>
        </w:rPr>
        <w:t>Итак, мировоззрение</w:t>
      </w:r>
      <w:r>
        <w:rPr>
          <w:sz w:val="28"/>
          <w:szCs w:val="28"/>
        </w:rPr>
        <w:t xml:space="preserve"> –</w:t>
      </w:r>
      <w:r w:rsidRPr="00B63F1A">
        <w:rPr>
          <w:sz w:val="28"/>
          <w:szCs w:val="28"/>
        </w:rPr>
        <w:t xml:space="preserve"> это</w:t>
      </w:r>
      <w:r>
        <w:rPr>
          <w:sz w:val="28"/>
          <w:szCs w:val="28"/>
        </w:rPr>
        <w:t xml:space="preserve"> </w:t>
      </w:r>
      <w:r w:rsidRPr="00B63F1A">
        <w:rPr>
          <w:sz w:val="28"/>
          <w:szCs w:val="28"/>
        </w:rPr>
        <w:t>совокупность взглядов, оценок, принципов, определенное видение и понимание мира, а также программа поведения и действий человека.</w:t>
      </w:r>
    </w:p>
    <w:p w:rsidR="003500E8" w:rsidRDefault="00A44EE8" w:rsidP="002A657F">
      <w:pPr>
        <w:ind w:firstLine="709"/>
        <w:jc w:val="center"/>
        <w:rPr>
          <w:b/>
          <w:bCs/>
          <w:sz w:val="28"/>
          <w:szCs w:val="28"/>
        </w:rPr>
      </w:pPr>
      <w:r w:rsidRPr="00686047">
        <w:rPr>
          <w:b/>
          <w:bCs/>
          <w:sz w:val="28"/>
          <w:szCs w:val="28"/>
        </w:rPr>
        <w:t>Роль мировоззрения в жизни человека.</w:t>
      </w:r>
    </w:p>
    <w:p w:rsidR="00A44EE8" w:rsidRPr="00281C53" w:rsidRDefault="003500E8" w:rsidP="002A657F">
      <w:pPr>
        <w:ind w:firstLine="709"/>
        <w:jc w:val="both"/>
        <w:rPr>
          <w:b/>
          <w:bCs/>
          <w:sz w:val="28"/>
          <w:szCs w:val="28"/>
        </w:rPr>
      </w:pPr>
      <w:r w:rsidRPr="003500E8">
        <w:rPr>
          <w:sz w:val="28"/>
          <w:szCs w:val="28"/>
        </w:rPr>
        <w:t xml:space="preserve"> </w:t>
      </w:r>
      <w:r w:rsidR="00A44EE8" w:rsidRPr="003500E8">
        <w:rPr>
          <w:sz w:val="28"/>
          <w:szCs w:val="28"/>
        </w:rPr>
        <w:t>Несмотря на то, что мировоззрение это самое общее представление о нашем мире, без него общество и человек</w:t>
      </w:r>
      <w:r w:rsidR="00281C53" w:rsidRPr="003500E8">
        <w:rPr>
          <w:sz w:val="28"/>
          <w:szCs w:val="28"/>
        </w:rPr>
        <w:t xml:space="preserve"> </w:t>
      </w:r>
      <w:r w:rsidR="00A44EE8" w:rsidRPr="003500E8">
        <w:rPr>
          <w:sz w:val="28"/>
          <w:szCs w:val="28"/>
        </w:rPr>
        <w:t>будут находиться в вакууме, в неопределенности. Не будет цели, а значит и существование будет бессмысленно. Приведем примеры,</w:t>
      </w:r>
      <w:r w:rsidR="00281C53" w:rsidRPr="003500E8">
        <w:rPr>
          <w:sz w:val="28"/>
          <w:szCs w:val="28"/>
        </w:rPr>
        <w:t xml:space="preserve"> </w:t>
      </w:r>
      <w:r w:rsidR="00A44EE8" w:rsidRPr="003500E8">
        <w:rPr>
          <w:sz w:val="28"/>
          <w:szCs w:val="28"/>
        </w:rPr>
        <w:t>когда мировоззрение</w:t>
      </w:r>
      <w:r w:rsidR="00281C53" w:rsidRPr="003500E8">
        <w:rPr>
          <w:sz w:val="28"/>
          <w:szCs w:val="28"/>
        </w:rPr>
        <w:t xml:space="preserve"> </w:t>
      </w:r>
      <w:r w:rsidR="00A44EE8" w:rsidRPr="003500E8">
        <w:rPr>
          <w:sz w:val="28"/>
          <w:szCs w:val="28"/>
        </w:rPr>
        <w:t>формируется под влиянием знаний и опыта людей в различных сферах деятельности. Так, по праву говорят о мировоззрении ученых, инженеров, политических деятелей, чиновников. Обобщения жизненного опыта через деятельность педагогов, публицистов, писателей, представителей творческих профессий в различных видах искусства внедряются в общественное сознание, реально живут и функционируют в нем. Современная ситуация наглядно свидетельствует о том, что люди, составляющие цвет науки, культуры, глубоко и масштабно размышляющие о больших, жизненно важных проблемах, оказывают формирующее воздействие на общественное мировоззрение.</w:t>
      </w:r>
      <w:r w:rsidR="00481575">
        <w:rPr>
          <w:sz w:val="28"/>
          <w:szCs w:val="28"/>
        </w:rPr>
        <w:t xml:space="preserve"> </w:t>
      </w:r>
      <w:r w:rsidR="00A44EE8" w:rsidRPr="00281C53">
        <w:rPr>
          <w:sz w:val="28"/>
          <w:szCs w:val="28"/>
        </w:rPr>
        <w:t>Мировоззренческие идеи, возникающие в процессе научного, художественного, политического и другого творчества, могут в определенной степени воздействовать и на мышление профессиональных философов. Яркий пример тому – огромное влияние творчества Л. Н. Толстого, Ф. М. Достоевского на отечественную и мировую философию.</w:t>
      </w:r>
    </w:p>
    <w:p w:rsidR="00481575" w:rsidRDefault="00A44EE8" w:rsidP="002A657F">
      <w:pPr>
        <w:ind w:firstLine="709"/>
        <w:jc w:val="both"/>
        <w:rPr>
          <w:sz w:val="28"/>
          <w:szCs w:val="28"/>
        </w:rPr>
      </w:pPr>
      <w:r w:rsidRPr="00281C53">
        <w:rPr>
          <w:sz w:val="28"/>
          <w:szCs w:val="28"/>
        </w:rPr>
        <w:t>Мировоззрение, выраженное в его обыденных, типовых, массовых, элементарных проявлениях, заключает в себе не только богатую «память веков», убедительный жизненный опыт, навыки, традиции, веру и сомнения, но и множество предрассудков.</w:t>
      </w:r>
    </w:p>
    <w:p w:rsidR="00481575" w:rsidRDefault="00A44EE8" w:rsidP="002A657F">
      <w:pPr>
        <w:ind w:firstLine="709"/>
        <w:jc w:val="both"/>
        <w:rPr>
          <w:sz w:val="28"/>
          <w:szCs w:val="28"/>
        </w:rPr>
      </w:pPr>
      <w:r w:rsidRPr="00281C53">
        <w:rPr>
          <w:sz w:val="28"/>
          <w:szCs w:val="28"/>
        </w:rPr>
        <w:t>Такое миропонимание порой слабо защищено от ошибок, подвержено влиянию нездоровых настроений (националистических и других), современных «мифов» (например, неверно толкуемого равенства) и иных не вполне зрелых проявлений общественного сознания, не говоря уже о целенаправленном воздействии со стороны преследующих свои узкоэгоистические цели отдельных социальных групп.</w:t>
      </w:r>
    </w:p>
    <w:p w:rsidR="00686047" w:rsidRDefault="00A44EE8" w:rsidP="002A657F">
      <w:pPr>
        <w:ind w:firstLine="709"/>
        <w:jc w:val="both"/>
        <w:rPr>
          <w:sz w:val="28"/>
          <w:szCs w:val="28"/>
        </w:rPr>
      </w:pPr>
      <w:r w:rsidRPr="00281C53">
        <w:rPr>
          <w:sz w:val="28"/>
          <w:szCs w:val="28"/>
        </w:rPr>
        <w:t>Не застрахованы от такого рода влияний и взгляды некоторых людей, профессионально занятых научным, литературным, инженерным и другим трудом.</w:t>
      </w:r>
    </w:p>
    <w:p w:rsidR="00A44EE8" w:rsidRDefault="00A44EE8" w:rsidP="002A657F">
      <w:pPr>
        <w:ind w:firstLine="709"/>
        <w:jc w:val="center"/>
        <w:rPr>
          <w:b/>
          <w:bCs/>
          <w:sz w:val="28"/>
          <w:szCs w:val="28"/>
        </w:rPr>
      </w:pPr>
      <w:r w:rsidRPr="00281C53">
        <w:rPr>
          <w:b/>
          <w:bCs/>
          <w:sz w:val="28"/>
          <w:szCs w:val="28"/>
        </w:rPr>
        <w:t>Заключение</w:t>
      </w:r>
    </w:p>
    <w:p w:rsidR="00A44EE8" w:rsidRPr="00686047" w:rsidRDefault="00A44EE8" w:rsidP="002A657F">
      <w:pPr>
        <w:ind w:firstLine="709"/>
        <w:jc w:val="both"/>
        <w:rPr>
          <w:sz w:val="28"/>
          <w:szCs w:val="28"/>
        </w:rPr>
      </w:pPr>
      <w:r w:rsidRPr="00686047">
        <w:rPr>
          <w:sz w:val="28"/>
          <w:szCs w:val="28"/>
        </w:rPr>
        <w:t xml:space="preserve"> В любые времена человек пытается</w:t>
      </w:r>
      <w:r w:rsidR="005F420E">
        <w:rPr>
          <w:sz w:val="28"/>
          <w:szCs w:val="28"/>
        </w:rPr>
        <w:t xml:space="preserve"> найти</w:t>
      </w:r>
      <w:r w:rsidRPr="00686047">
        <w:rPr>
          <w:sz w:val="28"/>
          <w:szCs w:val="28"/>
        </w:rPr>
        <w:t xml:space="preserve"> истину и использует для этого всевозможные мировоззрения. Ведь для того мировоззрение и существует, чтобы человечество познало через него великую, вечную истину и самое себя. Проблема истинности</w:t>
      </w:r>
      <w:r w:rsidR="00281C53" w:rsidRPr="00686047">
        <w:rPr>
          <w:sz w:val="28"/>
          <w:szCs w:val="28"/>
        </w:rPr>
        <w:t xml:space="preserve"> </w:t>
      </w:r>
      <w:r w:rsidRPr="00686047">
        <w:rPr>
          <w:sz w:val="28"/>
          <w:szCs w:val="28"/>
        </w:rPr>
        <w:t>знания,</w:t>
      </w:r>
      <w:r w:rsidR="00281C53" w:rsidRPr="00686047">
        <w:rPr>
          <w:sz w:val="28"/>
          <w:szCs w:val="28"/>
        </w:rPr>
        <w:t xml:space="preserve"> </w:t>
      </w:r>
      <w:r w:rsidRPr="00686047">
        <w:rPr>
          <w:sz w:val="28"/>
          <w:szCs w:val="28"/>
        </w:rPr>
        <w:t>критерии истины издавна интересовала выдающиеся умы. Без решения для себя проблемы не обходилась и не обходится в настоящее время ни одна область знания,</w:t>
      </w:r>
      <w:r w:rsidR="00281C53" w:rsidRPr="00686047">
        <w:rPr>
          <w:sz w:val="28"/>
          <w:szCs w:val="28"/>
        </w:rPr>
        <w:t xml:space="preserve"> </w:t>
      </w:r>
      <w:r w:rsidRPr="00686047">
        <w:rPr>
          <w:sz w:val="28"/>
          <w:szCs w:val="28"/>
        </w:rPr>
        <w:t>будь она наукой опирающейся на аксиоматику, раз и навсегда данную, либо на непрерывно</w:t>
      </w:r>
      <w:r w:rsidR="00281C53" w:rsidRPr="00686047">
        <w:rPr>
          <w:sz w:val="28"/>
          <w:szCs w:val="28"/>
        </w:rPr>
        <w:t xml:space="preserve"> </w:t>
      </w:r>
      <w:r w:rsidRPr="00686047">
        <w:rPr>
          <w:sz w:val="28"/>
          <w:szCs w:val="28"/>
        </w:rPr>
        <w:t>изменяющееся и уточняющееся основание. Взгляды на данную проблему</w:t>
      </w:r>
      <w:r w:rsidR="00281C53" w:rsidRPr="00686047">
        <w:rPr>
          <w:sz w:val="28"/>
          <w:szCs w:val="28"/>
        </w:rPr>
        <w:t xml:space="preserve"> </w:t>
      </w:r>
      <w:r w:rsidRPr="00686047">
        <w:rPr>
          <w:sz w:val="28"/>
          <w:szCs w:val="28"/>
        </w:rPr>
        <w:t>непрерывно</w:t>
      </w:r>
      <w:r w:rsidR="00281C53" w:rsidRPr="00686047">
        <w:rPr>
          <w:sz w:val="28"/>
          <w:szCs w:val="28"/>
        </w:rPr>
        <w:t xml:space="preserve"> </w:t>
      </w:r>
      <w:r w:rsidRPr="00686047">
        <w:rPr>
          <w:sz w:val="28"/>
          <w:szCs w:val="28"/>
        </w:rPr>
        <w:t>меняются.</w:t>
      </w:r>
      <w:r w:rsidR="00281C53" w:rsidRPr="00686047">
        <w:rPr>
          <w:sz w:val="28"/>
          <w:szCs w:val="28"/>
        </w:rPr>
        <w:t xml:space="preserve"> </w:t>
      </w:r>
      <w:r w:rsidRPr="00686047">
        <w:rPr>
          <w:sz w:val="28"/>
          <w:szCs w:val="28"/>
        </w:rPr>
        <w:t>Предлагались</w:t>
      </w:r>
      <w:r w:rsidR="00281C53" w:rsidRPr="00686047">
        <w:rPr>
          <w:sz w:val="28"/>
          <w:szCs w:val="28"/>
        </w:rPr>
        <w:t xml:space="preserve"> </w:t>
      </w:r>
      <w:r w:rsidRPr="00686047">
        <w:rPr>
          <w:sz w:val="28"/>
          <w:szCs w:val="28"/>
        </w:rPr>
        <w:t>и уточнялись</w:t>
      </w:r>
      <w:r w:rsidR="00281C53" w:rsidRPr="00686047">
        <w:rPr>
          <w:sz w:val="28"/>
          <w:szCs w:val="28"/>
        </w:rPr>
        <w:t xml:space="preserve"> </w:t>
      </w:r>
      <w:r w:rsidRPr="00686047">
        <w:rPr>
          <w:sz w:val="28"/>
          <w:szCs w:val="28"/>
        </w:rPr>
        <w:t>новые</w:t>
      </w:r>
      <w:r w:rsidR="00281C53" w:rsidRPr="00686047">
        <w:rPr>
          <w:sz w:val="28"/>
          <w:szCs w:val="28"/>
        </w:rPr>
        <w:t xml:space="preserve"> </w:t>
      </w:r>
      <w:r w:rsidRPr="00686047">
        <w:rPr>
          <w:sz w:val="28"/>
          <w:szCs w:val="28"/>
        </w:rPr>
        <w:t>концепции</w:t>
      </w:r>
      <w:r w:rsidR="00281C53" w:rsidRPr="00686047">
        <w:rPr>
          <w:sz w:val="28"/>
          <w:szCs w:val="28"/>
        </w:rPr>
        <w:t xml:space="preserve"> </w:t>
      </w:r>
      <w:r w:rsidRPr="00686047">
        <w:rPr>
          <w:sz w:val="28"/>
          <w:szCs w:val="28"/>
        </w:rPr>
        <w:t>понимания и познавания мира. Так или иначе, мир познается человеком и</w:t>
      </w:r>
      <w:r w:rsidR="00281C53" w:rsidRPr="00686047">
        <w:rPr>
          <w:sz w:val="28"/>
          <w:szCs w:val="28"/>
        </w:rPr>
        <w:t xml:space="preserve"> </w:t>
      </w:r>
      <w:r w:rsidRPr="00686047">
        <w:rPr>
          <w:sz w:val="28"/>
          <w:szCs w:val="28"/>
        </w:rPr>
        <w:t>трансформируется в зависимости от глубины и качества получаемых знаний. Здесь мы неизбежно сталкиваемся с вопросом: является наше знание о мире истинным,</w:t>
      </w:r>
      <w:r w:rsidR="00281C53" w:rsidRPr="00686047">
        <w:rPr>
          <w:sz w:val="28"/>
          <w:szCs w:val="28"/>
        </w:rPr>
        <w:t xml:space="preserve"> </w:t>
      </w:r>
      <w:r w:rsidRPr="00686047">
        <w:rPr>
          <w:sz w:val="28"/>
          <w:szCs w:val="28"/>
        </w:rPr>
        <w:t>соответствующим нашим выводам из весьма ограниченного</w:t>
      </w:r>
      <w:r w:rsidR="00281C53" w:rsidRPr="00686047">
        <w:rPr>
          <w:sz w:val="28"/>
          <w:szCs w:val="28"/>
        </w:rPr>
        <w:t xml:space="preserve"> </w:t>
      </w:r>
      <w:r w:rsidRPr="00686047">
        <w:rPr>
          <w:sz w:val="28"/>
          <w:szCs w:val="28"/>
        </w:rPr>
        <w:t>опыта?</w:t>
      </w:r>
    </w:p>
    <w:p w:rsidR="00A44EE8" w:rsidRPr="00686047" w:rsidRDefault="00A44EE8" w:rsidP="002A657F">
      <w:pPr>
        <w:ind w:firstLine="709"/>
        <w:jc w:val="both"/>
        <w:rPr>
          <w:sz w:val="28"/>
          <w:szCs w:val="28"/>
        </w:rPr>
      </w:pPr>
      <w:r w:rsidRPr="00686047">
        <w:rPr>
          <w:sz w:val="28"/>
          <w:szCs w:val="28"/>
        </w:rPr>
        <w:t>Для расширения наших знаний о мире необходимо расширение,</w:t>
      </w:r>
      <w:r w:rsidR="00281C53" w:rsidRPr="00686047">
        <w:rPr>
          <w:sz w:val="28"/>
          <w:szCs w:val="28"/>
        </w:rPr>
        <w:t xml:space="preserve"> </w:t>
      </w:r>
      <w:r w:rsidRPr="00686047">
        <w:rPr>
          <w:sz w:val="28"/>
          <w:szCs w:val="28"/>
        </w:rPr>
        <w:t>углубление и уточнение терминов и</w:t>
      </w:r>
      <w:r w:rsidR="00281C53" w:rsidRPr="00686047">
        <w:rPr>
          <w:sz w:val="28"/>
          <w:szCs w:val="28"/>
        </w:rPr>
        <w:t xml:space="preserve"> </w:t>
      </w:r>
      <w:r w:rsidRPr="00686047">
        <w:rPr>
          <w:sz w:val="28"/>
          <w:szCs w:val="28"/>
        </w:rPr>
        <w:t>понятий, используемых человеком.</w:t>
      </w:r>
      <w:r w:rsidR="00281C53" w:rsidRPr="00686047">
        <w:rPr>
          <w:sz w:val="28"/>
          <w:szCs w:val="28"/>
        </w:rPr>
        <w:t xml:space="preserve"> </w:t>
      </w:r>
      <w:r w:rsidRPr="00686047">
        <w:rPr>
          <w:sz w:val="28"/>
          <w:szCs w:val="28"/>
        </w:rPr>
        <w:t>Сам процесс умственной деятельности</w:t>
      </w:r>
      <w:r w:rsidR="00281C53" w:rsidRPr="00686047">
        <w:rPr>
          <w:sz w:val="28"/>
          <w:szCs w:val="28"/>
        </w:rPr>
        <w:t xml:space="preserve"> </w:t>
      </w:r>
      <w:r w:rsidRPr="00686047">
        <w:rPr>
          <w:sz w:val="28"/>
          <w:szCs w:val="28"/>
        </w:rPr>
        <w:t>познается через такой же умозрительный процесс,</w:t>
      </w:r>
      <w:r w:rsidR="00281C53" w:rsidRPr="00686047">
        <w:rPr>
          <w:sz w:val="28"/>
          <w:szCs w:val="28"/>
        </w:rPr>
        <w:t xml:space="preserve"> </w:t>
      </w:r>
      <w:r w:rsidRPr="00686047">
        <w:rPr>
          <w:sz w:val="28"/>
          <w:szCs w:val="28"/>
        </w:rPr>
        <w:t>и в итоге</w:t>
      </w:r>
      <w:r w:rsidR="00281C53" w:rsidRPr="00686047">
        <w:rPr>
          <w:sz w:val="28"/>
          <w:szCs w:val="28"/>
        </w:rPr>
        <w:t xml:space="preserve"> </w:t>
      </w:r>
      <w:r w:rsidRPr="00686047">
        <w:rPr>
          <w:sz w:val="28"/>
          <w:szCs w:val="28"/>
        </w:rPr>
        <w:t>несет</w:t>
      </w:r>
      <w:r w:rsidR="00281C53" w:rsidRPr="00686047">
        <w:rPr>
          <w:sz w:val="28"/>
          <w:szCs w:val="28"/>
        </w:rPr>
        <w:t xml:space="preserve"> </w:t>
      </w:r>
      <w:r w:rsidRPr="00686047">
        <w:rPr>
          <w:sz w:val="28"/>
          <w:szCs w:val="28"/>
        </w:rPr>
        <w:t>минимум</w:t>
      </w:r>
      <w:r w:rsidR="00281C53" w:rsidRPr="00686047">
        <w:rPr>
          <w:sz w:val="28"/>
          <w:szCs w:val="28"/>
        </w:rPr>
        <w:t xml:space="preserve"> </w:t>
      </w:r>
      <w:r w:rsidRPr="00686047">
        <w:rPr>
          <w:sz w:val="28"/>
          <w:szCs w:val="28"/>
        </w:rPr>
        <w:t>информации о самом человеке.</w:t>
      </w:r>
      <w:r w:rsidR="00281C53" w:rsidRPr="00686047">
        <w:rPr>
          <w:sz w:val="28"/>
          <w:szCs w:val="28"/>
        </w:rPr>
        <w:t xml:space="preserve"> </w:t>
      </w:r>
      <w:r w:rsidRPr="00686047">
        <w:rPr>
          <w:sz w:val="28"/>
          <w:szCs w:val="28"/>
        </w:rPr>
        <w:t>Человечество</w:t>
      </w:r>
      <w:r w:rsidR="00281C53" w:rsidRPr="00686047">
        <w:rPr>
          <w:sz w:val="28"/>
          <w:szCs w:val="28"/>
        </w:rPr>
        <w:t xml:space="preserve"> </w:t>
      </w:r>
      <w:r w:rsidRPr="00686047">
        <w:rPr>
          <w:sz w:val="28"/>
          <w:szCs w:val="28"/>
        </w:rPr>
        <w:t>неоднократно предпринимало попытки научного исследования и</w:t>
      </w:r>
      <w:r w:rsidR="00281C53" w:rsidRPr="00686047">
        <w:rPr>
          <w:sz w:val="28"/>
          <w:szCs w:val="28"/>
        </w:rPr>
        <w:t xml:space="preserve"> </w:t>
      </w:r>
      <w:r w:rsidRPr="00686047">
        <w:rPr>
          <w:sz w:val="28"/>
          <w:szCs w:val="28"/>
        </w:rPr>
        <w:t>систематизации</w:t>
      </w:r>
      <w:r w:rsidR="00281C53" w:rsidRPr="00686047">
        <w:rPr>
          <w:sz w:val="28"/>
          <w:szCs w:val="28"/>
        </w:rPr>
        <w:t xml:space="preserve"> </w:t>
      </w:r>
      <w:r w:rsidRPr="00686047">
        <w:rPr>
          <w:sz w:val="28"/>
          <w:szCs w:val="28"/>
        </w:rPr>
        <w:t>вопросов возникновения новых понятий,</w:t>
      </w:r>
      <w:r w:rsidR="00281C53" w:rsidRPr="00686047">
        <w:rPr>
          <w:sz w:val="28"/>
          <w:szCs w:val="28"/>
        </w:rPr>
        <w:t xml:space="preserve"> </w:t>
      </w:r>
      <w:r w:rsidRPr="00686047">
        <w:rPr>
          <w:sz w:val="28"/>
          <w:szCs w:val="28"/>
        </w:rPr>
        <w:t>используя лишь "интуитивные" способности к постижению</w:t>
      </w:r>
      <w:r w:rsidR="00281C53" w:rsidRPr="00686047">
        <w:rPr>
          <w:sz w:val="28"/>
          <w:szCs w:val="28"/>
        </w:rPr>
        <w:t xml:space="preserve"> </w:t>
      </w:r>
      <w:r w:rsidRPr="00686047">
        <w:rPr>
          <w:sz w:val="28"/>
          <w:szCs w:val="28"/>
        </w:rPr>
        <w:t>нового.</w:t>
      </w:r>
      <w:r w:rsidR="00281C53" w:rsidRPr="00686047">
        <w:rPr>
          <w:sz w:val="28"/>
          <w:szCs w:val="28"/>
        </w:rPr>
        <w:t xml:space="preserve"> </w:t>
      </w:r>
      <w:r w:rsidRPr="00686047">
        <w:rPr>
          <w:sz w:val="28"/>
          <w:szCs w:val="28"/>
        </w:rPr>
        <w:t>Расширение</w:t>
      </w:r>
      <w:r w:rsidR="00281C53" w:rsidRPr="00686047">
        <w:rPr>
          <w:sz w:val="28"/>
          <w:szCs w:val="28"/>
        </w:rPr>
        <w:t xml:space="preserve"> </w:t>
      </w:r>
      <w:r w:rsidRPr="00686047">
        <w:rPr>
          <w:sz w:val="28"/>
          <w:szCs w:val="28"/>
        </w:rPr>
        <w:t>понятий возможно лишь в ходе исследований самого процесса их возникновения.</w:t>
      </w:r>
      <w:r w:rsidR="00281C53" w:rsidRPr="00686047">
        <w:rPr>
          <w:sz w:val="28"/>
          <w:szCs w:val="28"/>
        </w:rPr>
        <w:t xml:space="preserve"> </w:t>
      </w:r>
      <w:r w:rsidRPr="00686047">
        <w:rPr>
          <w:sz w:val="28"/>
          <w:szCs w:val="28"/>
        </w:rPr>
        <w:t>Чем отчетливей</w:t>
      </w:r>
      <w:r w:rsidR="00281C53" w:rsidRPr="00686047">
        <w:rPr>
          <w:sz w:val="28"/>
          <w:szCs w:val="28"/>
        </w:rPr>
        <w:t xml:space="preserve"> </w:t>
      </w:r>
      <w:r w:rsidRPr="00686047">
        <w:rPr>
          <w:sz w:val="28"/>
          <w:szCs w:val="28"/>
        </w:rPr>
        <w:t>человек будет видеть себя,</w:t>
      </w:r>
      <w:r w:rsidR="00281C53" w:rsidRPr="00686047">
        <w:rPr>
          <w:sz w:val="28"/>
          <w:szCs w:val="28"/>
        </w:rPr>
        <w:t xml:space="preserve"> </w:t>
      </w:r>
      <w:r w:rsidRPr="00686047">
        <w:rPr>
          <w:sz w:val="28"/>
          <w:szCs w:val="28"/>
        </w:rPr>
        <w:t>чем глубже будет познание законов мышления,</w:t>
      </w:r>
      <w:r w:rsidR="00281C53" w:rsidRPr="00686047">
        <w:rPr>
          <w:sz w:val="28"/>
          <w:szCs w:val="28"/>
        </w:rPr>
        <w:t xml:space="preserve"> </w:t>
      </w:r>
      <w:r w:rsidRPr="00686047">
        <w:rPr>
          <w:sz w:val="28"/>
          <w:szCs w:val="28"/>
        </w:rPr>
        <w:t>тем ярче и многообразнее будет казаться</w:t>
      </w:r>
      <w:r w:rsidR="00281C53" w:rsidRPr="00686047">
        <w:rPr>
          <w:sz w:val="28"/>
          <w:szCs w:val="28"/>
        </w:rPr>
        <w:t xml:space="preserve"> </w:t>
      </w:r>
      <w:r w:rsidRPr="00686047">
        <w:rPr>
          <w:sz w:val="28"/>
          <w:szCs w:val="28"/>
        </w:rPr>
        <w:t>окружающий мир.</w:t>
      </w:r>
    </w:p>
    <w:p w:rsidR="007464D7" w:rsidRPr="00686047" w:rsidRDefault="009A7D9D" w:rsidP="002A657F">
      <w:pPr>
        <w:ind w:firstLine="540"/>
        <w:jc w:val="center"/>
        <w:rPr>
          <w:b/>
          <w:bCs/>
          <w:sz w:val="28"/>
          <w:szCs w:val="28"/>
        </w:rPr>
      </w:pPr>
      <w:r w:rsidRPr="00281C53">
        <w:rPr>
          <w:b/>
          <w:bCs/>
          <w:sz w:val="28"/>
          <w:szCs w:val="28"/>
        </w:rPr>
        <w:br w:type="page"/>
      </w:r>
      <w:r w:rsidR="007857B8" w:rsidRPr="00686047">
        <w:rPr>
          <w:b/>
          <w:bCs/>
          <w:sz w:val="28"/>
          <w:szCs w:val="28"/>
        </w:rPr>
        <w:t>Список литературы</w:t>
      </w:r>
    </w:p>
    <w:p w:rsidR="007464D7" w:rsidRPr="00281C53" w:rsidRDefault="007464D7" w:rsidP="002A657F">
      <w:pPr>
        <w:ind w:firstLine="709"/>
        <w:jc w:val="both"/>
        <w:rPr>
          <w:b/>
          <w:bCs/>
          <w:sz w:val="28"/>
          <w:szCs w:val="28"/>
        </w:rPr>
      </w:pPr>
    </w:p>
    <w:p w:rsidR="007464D7" w:rsidRPr="00281C53" w:rsidRDefault="007464D7" w:rsidP="002A657F">
      <w:pPr>
        <w:numPr>
          <w:ilvl w:val="0"/>
          <w:numId w:val="6"/>
        </w:numPr>
        <w:tabs>
          <w:tab w:val="clear" w:pos="720"/>
          <w:tab w:val="num" w:pos="1080"/>
        </w:tabs>
        <w:ind w:left="0" w:firstLine="720"/>
        <w:jc w:val="both"/>
        <w:rPr>
          <w:sz w:val="28"/>
          <w:szCs w:val="28"/>
        </w:rPr>
      </w:pPr>
      <w:r w:rsidRPr="00281C53">
        <w:rPr>
          <w:sz w:val="28"/>
          <w:szCs w:val="28"/>
        </w:rPr>
        <w:t>Алексеев П.В., Панин А.В. Философия. – М.: Проспект, 1999.</w:t>
      </w:r>
    </w:p>
    <w:p w:rsidR="007464D7" w:rsidRPr="00281C53" w:rsidRDefault="007464D7" w:rsidP="002A657F">
      <w:pPr>
        <w:numPr>
          <w:ilvl w:val="0"/>
          <w:numId w:val="6"/>
        </w:numPr>
        <w:tabs>
          <w:tab w:val="clear" w:pos="720"/>
          <w:tab w:val="num" w:pos="1080"/>
        </w:tabs>
        <w:ind w:left="0" w:firstLine="720"/>
        <w:jc w:val="both"/>
        <w:rPr>
          <w:sz w:val="28"/>
          <w:szCs w:val="28"/>
        </w:rPr>
      </w:pPr>
      <w:r w:rsidRPr="00281C53">
        <w:rPr>
          <w:sz w:val="28"/>
          <w:szCs w:val="28"/>
        </w:rPr>
        <w:t>Ильин В.В. Философия. – М.: Академический проект, 1999. – т. 1.</w:t>
      </w:r>
    </w:p>
    <w:p w:rsidR="007464D7" w:rsidRPr="00281C53" w:rsidRDefault="007464D7" w:rsidP="002A657F">
      <w:pPr>
        <w:numPr>
          <w:ilvl w:val="0"/>
          <w:numId w:val="6"/>
        </w:numPr>
        <w:tabs>
          <w:tab w:val="clear" w:pos="720"/>
          <w:tab w:val="num" w:pos="1080"/>
        </w:tabs>
        <w:ind w:left="0" w:firstLine="720"/>
        <w:jc w:val="both"/>
        <w:rPr>
          <w:sz w:val="28"/>
          <w:szCs w:val="28"/>
        </w:rPr>
      </w:pPr>
      <w:r w:rsidRPr="00281C53">
        <w:rPr>
          <w:sz w:val="28"/>
          <w:szCs w:val="28"/>
        </w:rPr>
        <w:t>Спиркин А.Г. Философия. – М.: Гардарики, 2000.</w:t>
      </w:r>
    </w:p>
    <w:p w:rsidR="004F209E" w:rsidRPr="00281C53" w:rsidRDefault="007464D7" w:rsidP="002A657F">
      <w:pPr>
        <w:numPr>
          <w:ilvl w:val="0"/>
          <w:numId w:val="6"/>
        </w:numPr>
        <w:tabs>
          <w:tab w:val="clear" w:pos="720"/>
          <w:tab w:val="num" w:pos="1080"/>
        </w:tabs>
        <w:ind w:left="0" w:firstLine="720"/>
        <w:jc w:val="both"/>
        <w:rPr>
          <w:sz w:val="28"/>
          <w:szCs w:val="28"/>
        </w:rPr>
      </w:pPr>
      <w:r w:rsidRPr="00281C53">
        <w:rPr>
          <w:sz w:val="28"/>
          <w:szCs w:val="28"/>
        </w:rPr>
        <w:t>Философский словарь // Под ред. И.Т. Фролова.–М., 2001. – Ст. «Философия».</w:t>
      </w:r>
    </w:p>
    <w:p w:rsidR="00A44EE8" w:rsidRPr="00281C53" w:rsidRDefault="00A44EE8" w:rsidP="002A657F">
      <w:pPr>
        <w:numPr>
          <w:ilvl w:val="0"/>
          <w:numId w:val="6"/>
        </w:numPr>
        <w:tabs>
          <w:tab w:val="clear" w:pos="720"/>
          <w:tab w:val="num" w:pos="1080"/>
        </w:tabs>
        <w:ind w:left="0" w:firstLine="720"/>
        <w:jc w:val="both"/>
        <w:rPr>
          <w:sz w:val="28"/>
          <w:szCs w:val="28"/>
        </w:rPr>
      </w:pPr>
      <w:r w:rsidRPr="00281C53">
        <w:rPr>
          <w:sz w:val="28"/>
          <w:szCs w:val="28"/>
        </w:rPr>
        <w:t>Фарман И.П. "Теория познания и философия культуры".М., "Наука",</w:t>
      </w:r>
      <w:r w:rsidR="00281C53">
        <w:rPr>
          <w:sz w:val="28"/>
          <w:szCs w:val="28"/>
        </w:rPr>
        <w:t xml:space="preserve"> </w:t>
      </w:r>
    </w:p>
    <w:p w:rsidR="004F209E" w:rsidRPr="00281C53" w:rsidRDefault="009952B6" w:rsidP="002A657F">
      <w:pPr>
        <w:numPr>
          <w:ilvl w:val="1"/>
          <w:numId w:val="6"/>
        </w:numPr>
        <w:tabs>
          <w:tab w:val="num" w:pos="1080"/>
        </w:tabs>
        <w:ind w:left="0" w:firstLine="720"/>
        <w:jc w:val="both"/>
        <w:rPr>
          <w:sz w:val="28"/>
          <w:szCs w:val="28"/>
        </w:rPr>
      </w:pPr>
      <w:r w:rsidRPr="00281C53">
        <w:rPr>
          <w:sz w:val="28"/>
          <w:szCs w:val="28"/>
        </w:rPr>
        <w:t>1986</w:t>
      </w:r>
      <w:r w:rsidR="00A44EE8" w:rsidRPr="00281C53">
        <w:rPr>
          <w:sz w:val="28"/>
          <w:szCs w:val="28"/>
        </w:rPr>
        <w:t>г.</w:t>
      </w:r>
    </w:p>
    <w:p w:rsidR="009952B6" w:rsidRPr="00281C53" w:rsidRDefault="009952B6" w:rsidP="002A657F">
      <w:pPr>
        <w:numPr>
          <w:ilvl w:val="0"/>
          <w:numId w:val="6"/>
        </w:numPr>
        <w:tabs>
          <w:tab w:val="clear" w:pos="720"/>
          <w:tab w:val="num" w:pos="1080"/>
        </w:tabs>
        <w:ind w:left="0" w:firstLine="720"/>
        <w:jc w:val="both"/>
        <w:rPr>
          <w:sz w:val="28"/>
          <w:szCs w:val="28"/>
        </w:rPr>
      </w:pPr>
      <w:r w:rsidRPr="00281C53">
        <w:rPr>
          <w:sz w:val="28"/>
          <w:szCs w:val="28"/>
        </w:rPr>
        <w:t>Андреев Д.Л. "Роза Мира". М, из-во "Прометей.". 1991.</w:t>
      </w:r>
      <w:bookmarkStart w:id="1" w:name="_GoBack"/>
      <w:bookmarkEnd w:id="1"/>
    </w:p>
    <w:sectPr w:rsidR="009952B6" w:rsidRPr="00281C53" w:rsidSect="00E756AF">
      <w:footerReference w:type="default" r:id="rId7"/>
      <w:pgSz w:w="11906" w:h="16838"/>
      <w:pgMar w:top="568" w:right="851" w:bottom="426" w:left="851" w:header="709" w:footer="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066" w:rsidRDefault="00765066">
      <w:r>
        <w:separator/>
      </w:r>
    </w:p>
  </w:endnote>
  <w:endnote w:type="continuationSeparator" w:id="0">
    <w:p w:rsidR="00765066" w:rsidRDefault="0076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5C" w:rsidRPr="0054475C" w:rsidRDefault="0054475C">
    <w:pPr>
      <w:pStyle w:val="a3"/>
      <w:jc w:val="right"/>
      <w:rPr>
        <w:outline w:val="0"/>
        <w:shadow w:val="0"/>
        <w:color w:val="auto"/>
      </w:rPr>
    </w:pPr>
    <w:r w:rsidRPr="0054475C">
      <w:rPr>
        <w:outline w:val="0"/>
        <w:shadow w:val="0"/>
        <w:color w:val="auto"/>
      </w:rPr>
      <w:fldChar w:fldCharType="begin"/>
    </w:r>
    <w:r w:rsidRPr="0054475C">
      <w:rPr>
        <w:outline w:val="0"/>
        <w:shadow w:val="0"/>
        <w:color w:val="auto"/>
      </w:rPr>
      <w:instrText xml:space="preserve"> PAGE   \* MERGEFORMAT </w:instrText>
    </w:r>
    <w:r w:rsidRPr="0054475C">
      <w:rPr>
        <w:outline w:val="0"/>
        <w:shadow w:val="0"/>
        <w:color w:val="auto"/>
      </w:rPr>
      <w:fldChar w:fldCharType="separate"/>
    </w:r>
    <w:r w:rsidR="00056718">
      <w:rPr>
        <w:outline w:val="0"/>
        <w:shadow w:val="0"/>
        <w:noProof/>
        <w:color w:val="auto"/>
      </w:rPr>
      <w:t>2</w:t>
    </w:r>
    <w:r w:rsidRPr="0054475C">
      <w:rPr>
        <w:outline w:val="0"/>
        <w:shadow w:val="0"/>
        <w:color w:val="auto"/>
      </w:rPr>
      <w:fldChar w:fldCharType="end"/>
    </w:r>
  </w:p>
  <w:p w:rsidR="004F209E" w:rsidRDefault="004F209E" w:rsidP="004F209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066" w:rsidRDefault="00765066">
      <w:r>
        <w:separator/>
      </w:r>
    </w:p>
  </w:footnote>
  <w:footnote w:type="continuationSeparator" w:id="0">
    <w:p w:rsidR="00765066" w:rsidRDefault="00765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A4C2C"/>
    <w:multiLevelType w:val="hybridMultilevel"/>
    <w:tmpl w:val="B0368F26"/>
    <w:lvl w:ilvl="0" w:tplc="0419000F">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6046CCB"/>
    <w:multiLevelType w:val="hybridMultilevel"/>
    <w:tmpl w:val="68B0BBE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3D16387B"/>
    <w:multiLevelType w:val="hybridMultilevel"/>
    <w:tmpl w:val="1E70F33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430C6AA8"/>
    <w:multiLevelType w:val="hybridMultilevel"/>
    <w:tmpl w:val="D59A34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BB07355"/>
    <w:multiLevelType w:val="hybridMultilevel"/>
    <w:tmpl w:val="CB48FE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86F404B"/>
    <w:multiLevelType w:val="hybridMultilevel"/>
    <w:tmpl w:val="6F8018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4D7"/>
    <w:rsid w:val="00020893"/>
    <w:rsid w:val="00044E4B"/>
    <w:rsid w:val="00056718"/>
    <w:rsid w:val="00063917"/>
    <w:rsid w:val="0009379D"/>
    <w:rsid w:val="00096E51"/>
    <w:rsid w:val="000D66C5"/>
    <w:rsid w:val="001C16D9"/>
    <w:rsid w:val="00281C53"/>
    <w:rsid w:val="002A5974"/>
    <w:rsid w:val="002A657F"/>
    <w:rsid w:val="00321C56"/>
    <w:rsid w:val="003500E8"/>
    <w:rsid w:val="00481575"/>
    <w:rsid w:val="00495405"/>
    <w:rsid w:val="004C3FA9"/>
    <w:rsid w:val="004F209E"/>
    <w:rsid w:val="00520F88"/>
    <w:rsid w:val="0054475C"/>
    <w:rsid w:val="005F420E"/>
    <w:rsid w:val="00603BED"/>
    <w:rsid w:val="00686047"/>
    <w:rsid w:val="006A5F27"/>
    <w:rsid w:val="006D7820"/>
    <w:rsid w:val="00730538"/>
    <w:rsid w:val="007464D7"/>
    <w:rsid w:val="00765066"/>
    <w:rsid w:val="007857B8"/>
    <w:rsid w:val="007E37CA"/>
    <w:rsid w:val="00825BF5"/>
    <w:rsid w:val="00863C9C"/>
    <w:rsid w:val="0088541D"/>
    <w:rsid w:val="00983E64"/>
    <w:rsid w:val="009952B6"/>
    <w:rsid w:val="009A7D9D"/>
    <w:rsid w:val="009D512F"/>
    <w:rsid w:val="009F4BCC"/>
    <w:rsid w:val="00A44EE8"/>
    <w:rsid w:val="00B63F1A"/>
    <w:rsid w:val="00B94C0E"/>
    <w:rsid w:val="00BB4B27"/>
    <w:rsid w:val="00BC74BA"/>
    <w:rsid w:val="00C26A09"/>
    <w:rsid w:val="00CE54E6"/>
    <w:rsid w:val="00D90222"/>
    <w:rsid w:val="00D9780F"/>
    <w:rsid w:val="00E64762"/>
    <w:rsid w:val="00E756AF"/>
    <w:rsid w:val="00EE59E5"/>
    <w:rsid w:val="00F13002"/>
    <w:rsid w:val="00FA306E"/>
    <w:rsid w:val="00FA4C38"/>
    <w:rsid w:val="00FB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368A4-5C68-4B2A-AF07-7EA9F52A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4D7"/>
    <w:rPr>
      <w:sz w:val="24"/>
      <w:szCs w:val="24"/>
    </w:rPr>
  </w:style>
  <w:style w:type="paragraph" w:styleId="1">
    <w:name w:val="heading 1"/>
    <w:basedOn w:val="a"/>
    <w:next w:val="a"/>
    <w:link w:val="10"/>
    <w:uiPriority w:val="9"/>
    <w:qFormat/>
    <w:rsid w:val="00FA30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A306E"/>
    <w:rPr>
      <w:rFonts w:ascii="Arial" w:hAnsi="Arial" w:cs="Arial"/>
      <w:b/>
      <w:bCs/>
      <w:kern w:val="32"/>
      <w:sz w:val="32"/>
      <w:szCs w:val="32"/>
    </w:rPr>
  </w:style>
  <w:style w:type="paragraph" w:styleId="a3">
    <w:name w:val="footer"/>
    <w:basedOn w:val="a"/>
    <w:link w:val="a4"/>
    <w:uiPriority w:val="99"/>
    <w:rsid w:val="0009379D"/>
    <w:pPr>
      <w:widowControl w:val="0"/>
      <w:tabs>
        <w:tab w:val="center" w:pos="4677"/>
        <w:tab w:val="right" w:pos="9355"/>
      </w:tabs>
      <w:autoSpaceDE w:val="0"/>
      <w:autoSpaceDN w:val="0"/>
      <w:adjustRightInd w:val="0"/>
    </w:pPr>
    <w:rPr>
      <w:outline/>
      <w:shadow/>
      <w:color w:val="000000"/>
      <w:sz w:val="28"/>
      <w:szCs w:val="28"/>
      <w:lang w:val="en-US"/>
    </w:rPr>
  </w:style>
  <w:style w:type="character" w:customStyle="1" w:styleId="a4">
    <w:name w:val="Нижний колонтитул Знак"/>
    <w:basedOn w:val="a0"/>
    <w:link w:val="a3"/>
    <w:uiPriority w:val="99"/>
    <w:locked/>
    <w:rPr>
      <w:rFonts w:cs="Times New Roman"/>
      <w:sz w:val="24"/>
      <w:szCs w:val="24"/>
    </w:rPr>
  </w:style>
  <w:style w:type="paragraph" w:styleId="a5">
    <w:name w:val="Body Text"/>
    <w:basedOn w:val="a"/>
    <w:link w:val="a6"/>
    <w:uiPriority w:val="99"/>
    <w:rsid w:val="007464D7"/>
    <w:rPr>
      <w:b/>
      <w:bCs/>
      <w:sz w:val="28"/>
      <w:szCs w:val="28"/>
    </w:rPr>
  </w:style>
  <w:style w:type="character" w:customStyle="1" w:styleId="a6">
    <w:name w:val="Основной текст Знак"/>
    <w:basedOn w:val="a0"/>
    <w:link w:val="a5"/>
    <w:uiPriority w:val="99"/>
    <w:semiHidden/>
    <w:locked/>
    <w:rPr>
      <w:rFonts w:cs="Times New Roman"/>
      <w:sz w:val="24"/>
      <w:szCs w:val="24"/>
    </w:rPr>
  </w:style>
  <w:style w:type="paragraph" w:styleId="2">
    <w:name w:val="Body Text Indent 2"/>
    <w:basedOn w:val="a"/>
    <w:link w:val="20"/>
    <w:uiPriority w:val="99"/>
    <w:rsid w:val="007464D7"/>
    <w:pPr>
      <w:ind w:left="2124" w:firstLine="756"/>
      <w:jc w:val="both"/>
    </w:pPr>
    <w:rPr>
      <w:sz w:val="28"/>
      <w:szCs w:val="28"/>
    </w:r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customStyle="1" w:styleId="21">
    <w:name w:val="Основной текст 21"/>
    <w:basedOn w:val="a"/>
    <w:uiPriority w:val="99"/>
    <w:rsid w:val="007464D7"/>
    <w:pPr>
      <w:overflowPunct w:val="0"/>
      <w:autoSpaceDE w:val="0"/>
      <w:autoSpaceDN w:val="0"/>
      <w:adjustRightInd w:val="0"/>
      <w:jc w:val="both"/>
      <w:textAlignment w:val="baseline"/>
    </w:pPr>
    <w:rPr>
      <w:sz w:val="28"/>
      <w:szCs w:val="28"/>
    </w:rPr>
  </w:style>
  <w:style w:type="paragraph" w:styleId="3">
    <w:name w:val="Body Text Indent 3"/>
    <w:basedOn w:val="a"/>
    <w:link w:val="30"/>
    <w:uiPriority w:val="99"/>
    <w:rsid w:val="00321C56"/>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Normal">
    <w:name w:val="*Normal"/>
    <w:basedOn w:val="a"/>
    <w:uiPriority w:val="99"/>
    <w:rsid w:val="00A44EE8"/>
    <w:pPr>
      <w:overflowPunct w:val="0"/>
      <w:autoSpaceDE w:val="0"/>
      <w:autoSpaceDN w:val="0"/>
      <w:adjustRightInd w:val="0"/>
      <w:jc w:val="both"/>
      <w:textAlignment w:val="baseline"/>
    </w:pPr>
    <w:rPr>
      <w:rFonts w:ascii="Arial" w:hAnsi="Arial" w:cs="Arial"/>
      <w:spacing w:val="-5"/>
      <w:kern w:val="18"/>
      <w:sz w:val="22"/>
      <w:szCs w:val="22"/>
      <w:lang w:val="en-AU"/>
    </w:rPr>
  </w:style>
  <w:style w:type="paragraph" w:styleId="a7">
    <w:name w:val="Plain Text"/>
    <w:basedOn w:val="a"/>
    <w:link w:val="a8"/>
    <w:uiPriority w:val="99"/>
    <w:rsid w:val="00A44EE8"/>
    <w:pPr>
      <w:overflowPunct w:val="0"/>
      <w:autoSpaceDE w:val="0"/>
      <w:autoSpaceDN w:val="0"/>
      <w:adjustRightInd w:val="0"/>
      <w:jc w:val="both"/>
      <w:textAlignment w:val="baseline"/>
    </w:pPr>
    <w:rPr>
      <w:rFonts w:ascii="Courier New" w:hAnsi="Courier New" w:cs="Courier New"/>
      <w:kern w:val="18"/>
      <w:sz w:val="22"/>
      <w:szCs w:val="22"/>
      <w:lang w:val="en-AU"/>
    </w:rPr>
  </w:style>
  <w:style w:type="character" w:customStyle="1" w:styleId="a8">
    <w:name w:val="Текст Знак"/>
    <w:basedOn w:val="a0"/>
    <w:link w:val="a7"/>
    <w:uiPriority w:val="99"/>
    <w:semiHidden/>
    <w:locked/>
    <w:rPr>
      <w:rFonts w:ascii="Courier New" w:hAnsi="Courier New" w:cs="Courier New"/>
      <w:sz w:val="20"/>
      <w:szCs w:val="20"/>
    </w:rPr>
  </w:style>
  <w:style w:type="character" w:styleId="a9">
    <w:name w:val="page number"/>
    <w:basedOn w:val="a0"/>
    <w:uiPriority w:val="99"/>
    <w:rsid w:val="004F209E"/>
    <w:rPr>
      <w:rFonts w:cs="Times New Roman"/>
    </w:rPr>
  </w:style>
  <w:style w:type="paragraph" w:styleId="aa">
    <w:name w:val="header"/>
    <w:basedOn w:val="a"/>
    <w:link w:val="ab"/>
    <w:uiPriority w:val="99"/>
    <w:semiHidden/>
    <w:unhideWhenUsed/>
    <w:rsid w:val="0054475C"/>
    <w:pPr>
      <w:tabs>
        <w:tab w:val="center" w:pos="4677"/>
        <w:tab w:val="right" w:pos="9355"/>
      </w:tabs>
    </w:pPr>
  </w:style>
  <w:style w:type="character" w:customStyle="1" w:styleId="ab">
    <w:name w:val="Верхний колонтитул Знак"/>
    <w:basedOn w:val="a0"/>
    <w:link w:val="aa"/>
    <w:uiPriority w:val="99"/>
    <w:semiHidden/>
    <w:locked/>
    <w:rsid w:val="005447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Анна</dc:creator>
  <cp:keywords/>
  <dc:description/>
  <cp:lastModifiedBy>admin</cp:lastModifiedBy>
  <cp:revision>2</cp:revision>
  <dcterms:created xsi:type="dcterms:W3CDTF">2014-04-18T16:58:00Z</dcterms:created>
  <dcterms:modified xsi:type="dcterms:W3CDTF">2014-04-18T16:58:00Z</dcterms:modified>
</cp:coreProperties>
</file>