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1C" w:rsidRPr="00E13A8E" w:rsidRDefault="00DD381C" w:rsidP="00DD381C">
      <w:pPr>
        <w:spacing w:before="120"/>
        <w:jc w:val="center"/>
        <w:rPr>
          <w:b/>
          <w:bCs/>
          <w:sz w:val="32"/>
          <w:szCs w:val="32"/>
        </w:rPr>
      </w:pPr>
      <w:r w:rsidRPr="00E13A8E">
        <w:rPr>
          <w:b/>
          <w:bCs/>
          <w:sz w:val="32"/>
          <w:szCs w:val="32"/>
        </w:rPr>
        <w:t xml:space="preserve">Мишель де Монтень </w:t>
      </w:r>
    </w:p>
    <w:p w:rsidR="00DD381C" w:rsidRPr="00E13A8E" w:rsidRDefault="00DD381C" w:rsidP="00DD381C">
      <w:pPr>
        <w:spacing w:before="120"/>
        <w:ind w:firstLine="567"/>
        <w:jc w:val="both"/>
        <w:rPr>
          <w:sz w:val="28"/>
          <w:szCs w:val="28"/>
        </w:rPr>
      </w:pPr>
      <w:r w:rsidRPr="00E13A8E">
        <w:rPr>
          <w:sz w:val="28"/>
          <w:szCs w:val="28"/>
        </w:rPr>
        <w:t xml:space="preserve">Перевезенцев С. В. </w:t>
      </w:r>
    </w:p>
    <w:p w:rsidR="00DD381C" w:rsidRDefault="00DD381C" w:rsidP="00DD381C">
      <w:pPr>
        <w:spacing w:before="120"/>
        <w:ind w:firstLine="567"/>
        <w:jc w:val="both"/>
      </w:pPr>
      <w:r w:rsidRPr="00E13A8E">
        <w:t>Известнейший французский мыслитель Мишель де Монтень (1533–1592) родился на юго-западе Франции в замке Монтень, принадлежащем его отцу. С двух лет началось обучение маленького Мишеля — отец нанял ему учителей латыни. Более того, в семье все — и отец, и мать, и слуги, — разговаривали с ним только на латыни, поэтому с детства Монтень освоил латынь как родной язык. Отец Мишеля вообще стремился привить ему любовь к наукам и потому, едва Мишелю исполнилось шесть лет, отдал его в коллеж города Бордо.</w:t>
      </w:r>
      <w:r>
        <w:t xml:space="preserve"> </w:t>
      </w:r>
    </w:p>
    <w:p w:rsidR="00DD381C" w:rsidRDefault="00DD381C" w:rsidP="00DD381C">
      <w:pPr>
        <w:spacing w:before="120"/>
        <w:ind w:firstLine="567"/>
        <w:jc w:val="both"/>
      </w:pPr>
      <w:r w:rsidRPr="00E13A8E">
        <w:t>В двадцать один год Мишель де Монтень стал советником Счетной палаты в Периге, а вскоре советником парламента города Бордо. На этой должности он находился до 1570 г., после чего вышел в отставку и занялся литературной деятельностью, проживая в своем родовом замке. Как писал Монтень, он, "давно утомленный рабским пребыванием при дворе и общественными обязанностями... решил скрыться в объятия муз, покровительниц мудрости". В результате, в 1580 г. вышли в свет две первые книги его "Опытов" — произведение, которое принесло Монтеню еще при жизни широкую известность, а впоследствии всемирную славу.</w:t>
      </w:r>
      <w:r>
        <w:t xml:space="preserve"> </w:t>
      </w:r>
    </w:p>
    <w:p w:rsidR="00DD381C" w:rsidRDefault="00DD381C" w:rsidP="00DD381C">
      <w:pPr>
        <w:spacing w:before="120"/>
        <w:ind w:firstLine="567"/>
        <w:jc w:val="both"/>
      </w:pPr>
      <w:r w:rsidRPr="00E13A8E">
        <w:t>Однако желаниям Монтеня до конца дней своих провести жизнь в уединении не суждено было сбыться. В 1581 г. он был избран мэром города Бордо и по повелению короля Франции занял эту должность. Франция, раздираемая в тот период религиозными войнами между католиками и гугенотами, переживала тяжелые времена. И Монтеню, занимавшему столь значительный пост, не раз приходилось участвовать в решении многих спорных вопросов. Сам он всецело находился на стороне короля и не поддерживал гугенотские притязания. Но в своей политической деятельности Монтень все же старался большинство проблем решать мирным путем.</w:t>
      </w:r>
      <w:r>
        <w:t xml:space="preserve"> </w:t>
      </w:r>
    </w:p>
    <w:p w:rsidR="00DD381C" w:rsidRDefault="00DD381C" w:rsidP="00DD381C">
      <w:pPr>
        <w:spacing w:before="120"/>
        <w:ind w:firstLine="567"/>
        <w:jc w:val="both"/>
      </w:pPr>
      <w:r w:rsidRPr="00E13A8E">
        <w:t>В 1586–1587 гг. Монтень, уже свободный от обязанностей мэра, продолжил литературные занятия и написал третью книгу "Опытов". Позднее ему вновь пришлось принять участие в политических баталиях и за свою приверженность королю он даже оказался на недолгое время заключенным в Бастилию (1588 г.).</w:t>
      </w:r>
      <w:r>
        <w:t xml:space="preserve"> </w:t>
      </w:r>
    </w:p>
    <w:p w:rsidR="00DD381C" w:rsidRDefault="00DD381C" w:rsidP="00DD381C">
      <w:pPr>
        <w:spacing w:before="120"/>
        <w:ind w:firstLine="567"/>
        <w:jc w:val="both"/>
      </w:pPr>
      <w:r w:rsidRPr="00E13A8E">
        <w:t>Умер Мишель де Монтень 13 сентября 1592 г. от обострения давно мучавшей его каменной болезни.</w:t>
      </w:r>
      <w:r>
        <w:t xml:space="preserve"> </w:t>
      </w:r>
    </w:p>
    <w:p w:rsidR="00DD381C" w:rsidRDefault="00DD381C" w:rsidP="00DD381C">
      <w:pPr>
        <w:spacing w:before="120"/>
        <w:ind w:firstLine="567"/>
        <w:jc w:val="both"/>
      </w:pPr>
      <w:r w:rsidRPr="00E13A8E">
        <w:t>Если говорить о философских воззрениях Монтеня, то следует заметить — в своем духовном развитии он пережил увлечение разными философскими учениями. Так, из первой книги "Опытов" видно, что философские предпочтения отдаются Монтенем стоицизму. Затем значительное влияние на его мировоззрение оказывал эпикуреизм. И все же основное направление рассуждений французского мыслителя лежит в русле другого учения, известного с древности — скептицизма.</w:t>
      </w:r>
      <w:r>
        <w:t xml:space="preserve"> </w:t>
      </w:r>
    </w:p>
    <w:p w:rsidR="00DD381C" w:rsidRDefault="00DD381C" w:rsidP="00DD381C">
      <w:pPr>
        <w:spacing w:before="120"/>
        <w:ind w:firstLine="567"/>
        <w:jc w:val="both"/>
      </w:pPr>
      <w:r w:rsidRPr="00E13A8E">
        <w:t>Сомнение — в силах человеческого разума, в возможности соблюдения человеком нравственных принципов, в исполнении неких общих для всех людей идеалов — вот что пронизывает все содержание "Опытов". Недаром главный вопрос, который ставится в этом сочинении, звучит следующим образом — "Что я знаю?".</w:t>
      </w:r>
      <w:r>
        <w:t xml:space="preserve"> </w:t>
      </w:r>
    </w:p>
    <w:p w:rsidR="00DD381C" w:rsidRDefault="00DD381C" w:rsidP="00DD381C">
      <w:pPr>
        <w:spacing w:before="120"/>
        <w:ind w:firstLine="567"/>
        <w:jc w:val="both"/>
      </w:pPr>
      <w:r w:rsidRPr="00E13A8E">
        <w:t>Ответ на этот вопрос, который дает Монтень, в принципе, неутешителен — человек знает слишком мало, и, что еще более неутешительно, даже не может знать многого. Причина подобного положения вещей заключена в природе самого человека: "Изумительно суетное, поистине непостоянное и вечно колеблющееся существо — человек. Нелегко составить себе о нем устойчивое и единообразное представление".</w:t>
      </w:r>
      <w:r>
        <w:t xml:space="preserve"> </w:t>
      </w:r>
    </w:p>
    <w:p w:rsidR="00DD381C" w:rsidRDefault="00DD381C" w:rsidP="00DD381C">
      <w:pPr>
        <w:spacing w:before="120"/>
        <w:ind w:firstLine="567"/>
        <w:jc w:val="both"/>
      </w:pPr>
      <w:r w:rsidRPr="00E13A8E">
        <w:t>О суетности, непостоянстве и несовершенстве человечской природы говорилось задолго до Монтеня. Но он оказался первым, кто вдруг обнаружил — в этом несовершенстве и спрятана вся прелесть человеческого существования. Монтень как бы призывает своих читателей — признайте свое несовершенство, согласитесь со своей собственной посредственностью, не стремитесь подняться над своей неполноценностью. И тогда вам станет легче жить, ибо смысл жизни откроется в самой обыденности и повседневности, а вовсе не в служении каким-то оторванным от реальности идеалам. "Жизнь — вот мое занятие и мое искусство", — утверждает Монтень.</w:t>
      </w:r>
      <w:r>
        <w:t xml:space="preserve"> </w:t>
      </w:r>
    </w:p>
    <w:p w:rsidR="00DD381C" w:rsidRDefault="00DD381C" w:rsidP="00DD381C">
      <w:pPr>
        <w:spacing w:before="120"/>
        <w:ind w:firstLine="567"/>
        <w:jc w:val="both"/>
      </w:pPr>
      <w:r w:rsidRPr="00E13A8E">
        <w:t>И тогда получается, что истинная мудрость выражается не в многознании или безраздельной вере, а совсем в другом: "Отличительный признак мудрости — это неизменно радостное восприятие жизни..."</w:t>
      </w:r>
      <w:r>
        <w:t xml:space="preserve"> </w:t>
      </w:r>
    </w:p>
    <w:p w:rsidR="00DD381C" w:rsidRDefault="00DD381C" w:rsidP="00DD381C">
      <w:pPr>
        <w:spacing w:before="120"/>
        <w:ind w:firstLine="567"/>
        <w:jc w:val="both"/>
      </w:pPr>
      <w:r w:rsidRPr="00E13A8E">
        <w:t xml:space="preserve">Монтень утверждает, что не стоит предаваться страданиям или, наоборот, всячески стремиться к наслаждениям — и то, и другое только прячут от человека радость повседневности. Так, Монтень удивляется стремлению людей к свершению "великих дел" и тому, что люди мучаются собственной посредственностью, восклицая — "Я сегодня ничего не совершил!" "Как! А разве ты не жил? — спрашивает французский мыслитель и продолжает: — Просто жить — не только самое главное, но и самое значительное из твоих дел... А сумел ли ты обдумать свою повседневную жизнь и пользоваться ею как следует? Если да, то ты уже совершил величайшее дело". </w:t>
      </w:r>
      <w:r>
        <w:t xml:space="preserve"> </w:t>
      </w:r>
    </w:p>
    <w:p w:rsidR="00DD381C" w:rsidRDefault="00DD381C" w:rsidP="00DD381C">
      <w:pPr>
        <w:spacing w:before="120"/>
        <w:ind w:firstLine="567"/>
        <w:jc w:val="both"/>
      </w:pPr>
      <w:r w:rsidRPr="00E13A8E">
        <w:t>Как можно заметить, признавая несовершенство человеческого разума, Монтень призывает именно таким разумом и руководствоваться в жизни, ибо другого нам все равно не дано: "Лучшее наше творение — жить согласно разуму. Все прочее — царствовать, накоплять богатства, строить — все это, самое большее, дополнения и довески".</w:t>
      </w:r>
      <w:r>
        <w:t xml:space="preserve"> </w:t>
      </w:r>
    </w:p>
    <w:p w:rsidR="00DD381C" w:rsidRDefault="00DD381C" w:rsidP="00DD381C">
      <w:pPr>
        <w:spacing w:before="120"/>
        <w:ind w:firstLine="567"/>
        <w:jc w:val="both"/>
      </w:pPr>
      <w:r w:rsidRPr="00E13A8E">
        <w:t>И Монтень приходит к выводу — жить нужно так, как подсказывает тебе твой разум, не претендуя ни на что большее: "Надо не сочинять умные книги, а разумно вести себя в повседневности, надо не выигрывать битвы и завоевывать земли, а наводить порядок и устанавливать мир в обычных жизненных обстоятельствах".</w:t>
      </w:r>
      <w:r>
        <w:t xml:space="preserve"> </w:t>
      </w:r>
    </w:p>
    <w:p w:rsidR="00DD381C" w:rsidRDefault="00DD381C" w:rsidP="00DD381C">
      <w:pPr>
        <w:spacing w:before="120"/>
        <w:ind w:firstLine="567"/>
        <w:jc w:val="both"/>
      </w:pPr>
      <w:r w:rsidRPr="00E13A8E">
        <w:t>По сути дела, в своих "Опытах" Мишель де Монтень как бы завершает этические поиски мыслителей Эпохи Возрождения. Отдельное человеческое сознание, личное Я, свободное от поиска ответов на "вечные", "проклятые" вопросы о смысле жизни — вот на чем держится все человеческое общество. Гуманистический лозунг "Великое чудо — человек!" находит в рассуждениях Монтеня свое логическое заключение и практическое применение. Ибо вся мудрость веков состоит только в одном — признать несовершенство человека, успокоиться и радоваться жизни. "Мы стремимся быть чем-то иным, не желая вникнуть в свое существо, и выходим за свои естественные границы, не зная, к чему мы по-настоящему способны, — пишет Монтень. — Незачем нам вставать на ходули, ибо и на ходулях надо передвигаться с помощью своих ног. И даже на самом высоком из земных престолов сидим мы на своем заду".</w:t>
      </w:r>
      <w:r>
        <w:t xml:space="preserve"> </w:t>
      </w:r>
    </w:p>
    <w:p w:rsidR="00DD381C" w:rsidRDefault="00DD381C" w:rsidP="00DD381C">
      <w:pPr>
        <w:spacing w:before="120"/>
        <w:ind w:firstLine="567"/>
        <w:jc w:val="both"/>
      </w:pPr>
      <w:r w:rsidRPr="00E13A8E">
        <w:t>Исходя из подобного мироощущения, Монтень по-новому решает и проблему, которая волновала многих мыслителей с момента возникновения христианства — проблема соотношения веры и разума, религии и науки. Французский философ просто-напросто разделяет сферы действия этих форм человеческого сознания: религия должна заниматься вопросами веры, а наука — познанием природных законов.</w:t>
      </w:r>
      <w:r>
        <w:t xml:space="preserve"> </w:t>
      </w:r>
    </w:p>
    <w:p w:rsidR="00DD381C" w:rsidRDefault="00DD381C" w:rsidP="00DD381C">
      <w:pPr>
        <w:spacing w:before="120"/>
        <w:ind w:firstLine="567"/>
        <w:jc w:val="both"/>
      </w:pPr>
      <w:r w:rsidRPr="00E13A8E">
        <w:t>При этом, только вера способна дать человеку хоть какую-то незыблемость в этом суетном и непостоянном мире: "Узы, которые должны связывать наш разум и нашу волю и которые должны укреплять нашу душу и соединять ее с Творцом, такие узы должны покоиться не на человеческих суждениях, доводах и страстях, а на Божественном и сверхъестественном основании; они должны покоиться на авторитете Бога и Его Благодати: это их единственная форма, единственный облик, единственный свет".</w:t>
      </w:r>
      <w:r>
        <w:t xml:space="preserve"> </w:t>
      </w:r>
    </w:p>
    <w:p w:rsidR="00DD381C" w:rsidRDefault="00DD381C" w:rsidP="00DD381C">
      <w:pPr>
        <w:spacing w:before="120"/>
        <w:ind w:firstLine="567"/>
        <w:jc w:val="both"/>
      </w:pPr>
      <w:r w:rsidRPr="00E13A8E">
        <w:t>И так как вера руководит и управляет человеком, то она заставляет служить себе и все другие человеческие способности. Наука же, как продукт несовершенного разума, может лишь немного помочь человеку в освоении религиозной истины, но никогда не сможет заменить ее: "Нашу веру следует подкреплять всеми силами нашего разума, но всегда памятуя при этом, что она зависит не от нас и что наши усилия и рассуждения не могут привести нас к этому сверхъестественному и Божественному познанию". Более того, наука без веры приводит человеческое сознание к атеизму — "учению чудовищному и противоестественному", по определению Монтеня.</w:t>
      </w:r>
      <w:r>
        <w:t xml:space="preserve"> </w:t>
      </w:r>
    </w:p>
    <w:p w:rsidR="00DD381C" w:rsidRDefault="00DD381C" w:rsidP="00DD381C">
      <w:pPr>
        <w:spacing w:before="120"/>
        <w:ind w:firstLine="567"/>
        <w:jc w:val="both"/>
      </w:pPr>
      <w:r w:rsidRPr="00E13A8E">
        <w:t xml:space="preserve">Учение Мишеля де Монтеня о мудрости повседневной жизни стало крайне популярным в XVI–XVII вв., а его "Опыты" — одной из самых читаемых книг. Связано это было с тем, произведения Монтеня оказались полностью созвучны новой социально-политической и духовной реальности, в которой начала жить Западная Европа в XVI–XVII столетиях. Все более набирающий силу буржуазный уклад жизни постепенно приводил западноевропейскую цивилизацию к торжеству принципов индивидуализма. </w:t>
      </w:r>
      <w:r>
        <w:t xml:space="preserve"> </w:t>
      </w:r>
    </w:p>
    <w:p w:rsidR="00DD381C" w:rsidRDefault="00DD381C" w:rsidP="00DD381C">
      <w:pPr>
        <w:spacing w:before="120"/>
        <w:ind w:firstLine="567"/>
        <w:jc w:val="both"/>
      </w:pPr>
      <w:r w:rsidRPr="00E13A8E">
        <w:t>Монтень оказался одним из первых, кто откровенно заявил о нуждах и желаниях "личного Я" в условиях новой исторической эпохи. И не зря многие мыслители последующих времен столь часто обращались к мудрости "Опытов" французского философа. Подводя своеобразный итог развитию гуманистических учений, идеи Монтеня были обращены в будущее. Потому и сегодня "Опыты" стоят в ряду книг, в которых современный человек открывает для себя прелести повседневности.</w:t>
      </w:r>
    </w:p>
    <w:p w:rsidR="00B42C45" w:rsidRDefault="00B42C45">
      <w:bookmarkStart w:id="0" w:name="_GoBack"/>
      <w:bookmarkEnd w:id="0"/>
    </w:p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81C"/>
    <w:rsid w:val="001E7347"/>
    <w:rsid w:val="002B5AB2"/>
    <w:rsid w:val="00616072"/>
    <w:rsid w:val="00B42C45"/>
    <w:rsid w:val="00DD381C"/>
    <w:rsid w:val="00E1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3FCBB1-221C-4DB3-8F7E-B899E813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1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D3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5465</Words>
  <Characters>3116</Characters>
  <Application>Microsoft Office Word</Application>
  <DocSecurity>0</DocSecurity>
  <Lines>25</Lines>
  <Paragraphs>17</Paragraphs>
  <ScaleCrop>false</ScaleCrop>
  <Company>Home</Company>
  <LinksUpToDate>false</LinksUpToDate>
  <CharactersWithSpaces>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Мишель де Монтень </dc:title>
  <dc:subject/>
  <dc:creator>User</dc:creator>
  <cp:keywords/>
  <dc:description/>
  <cp:lastModifiedBy>admin</cp:lastModifiedBy>
  <cp:revision>2</cp:revision>
  <dcterms:created xsi:type="dcterms:W3CDTF">2014-01-25T13:39:00Z</dcterms:created>
  <dcterms:modified xsi:type="dcterms:W3CDTF">2014-01-25T13:39:00Z</dcterms:modified>
</cp:coreProperties>
</file>