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847" w:rsidRPr="00255661" w:rsidRDefault="00CB7847" w:rsidP="00255661">
      <w:pPr>
        <w:widowControl/>
        <w:spacing w:line="360" w:lineRule="auto"/>
        <w:jc w:val="center"/>
        <w:rPr>
          <w:rFonts w:ascii="Times New Roman" w:hAnsi="Times New Roman" w:cs="Times New Roman"/>
          <w:b/>
          <w:color w:val="000000"/>
          <w:sz w:val="28"/>
          <w:szCs w:val="32"/>
        </w:rPr>
      </w:pPr>
      <w:r w:rsidRPr="00255661">
        <w:rPr>
          <w:rFonts w:ascii="Times New Roman" w:hAnsi="Times New Roman" w:cs="Times New Roman"/>
          <w:b/>
          <w:color w:val="000000"/>
          <w:sz w:val="28"/>
          <w:szCs w:val="32"/>
        </w:rPr>
        <w:t>Министерство образования Российской Федерации</w:t>
      </w:r>
    </w:p>
    <w:p w:rsidR="00CB7847" w:rsidRPr="00255661" w:rsidRDefault="00CB7847" w:rsidP="00255661">
      <w:pPr>
        <w:widowControl/>
        <w:spacing w:line="360" w:lineRule="auto"/>
        <w:jc w:val="center"/>
        <w:rPr>
          <w:rFonts w:ascii="Times New Roman" w:hAnsi="Times New Roman" w:cs="Times New Roman"/>
          <w:b/>
          <w:color w:val="000000"/>
          <w:sz w:val="28"/>
          <w:szCs w:val="32"/>
        </w:rPr>
      </w:pPr>
      <w:r w:rsidRPr="00255661">
        <w:rPr>
          <w:rFonts w:ascii="Times New Roman" w:hAnsi="Times New Roman" w:cs="Times New Roman"/>
          <w:b/>
          <w:color w:val="000000"/>
          <w:sz w:val="28"/>
          <w:szCs w:val="32"/>
        </w:rPr>
        <w:t>Пензенский Государственный Университет</w:t>
      </w:r>
    </w:p>
    <w:p w:rsidR="00CB7847" w:rsidRPr="00255661" w:rsidRDefault="00CB7847" w:rsidP="00255661">
      <w:pPr>
        <w:widowControl/>
        <w:spacing w:line="360" w:lineRule="auto"/>
        <w:jc w:val="center"/>
        <w:rPr>
          <w:rFonts w:ascii="Times New Roman" w:hAnsi="Times New Roman" w:cs="Times New Roman"/>
          <w:b/>
          <w:color w:val="000000"/>
          <w:sz w:val="28"/>
          <w:szCs w:val="32"/>
        </w:rPr>
      </w:pPr>
      <w:r w:rsidRPr="00255661">
        <w:rPr>
          <w:rFonts w:ascii="Times New Roman" w:hAnsi="Times New Roman" w:cs="Times New Roman"/>
          <w:b/>
          <w:color w:val="000000"/>
          <w:sz w:val="28"/>
          <w:szCs w:val="32"/>
        </w:rPr>
        <w:t>Медицинский Институт</w:t>
      </w:r>
    </w:p>
    <w:p w:rsidR="00CB7847" w:rsidRPr="00255661" w:rsidRDefault="00CB7847" w:rsidP="00255661">
      <w:pPr>
        <w:widowControl/>
        <w:spacing w:line="360" w:lineRule="auto"/>
        <w:jc w:val="center"/>
        <w:rPr>
          <w:rFonts w:ascii="Times New Roman" w:hAnsi="Times New Roman" w:cs="Times New Roman"/>
          <w:b/>
          <w:color w:val="000000"/>
          <w:sz w:val="28"/>
          <w:szCs w:val="32"/>
        </w:rPr>
      </w:pPr>
    </w:p>
    <w:p w:rsidR="00CB7847" w:rsidRPr="00255661" w:rsidRDefault="00CB7847" w:rsidP="00255661">
      <w:pPr>
        <w:widowControl/>
        <w:spacing w:line="360" w:lineRule="auto"/>
        <w:jc w:val="center"/>
        <w:rPr>
          <w:rFonts w:ascii="Times New Roman" w:hAnsi="Times New Roman" w:cs="Times New Roman"/>
          <w:b/>
          <w:color w:val="000000"/>
          <w:sz w:val="28"/>
          <w:szCs w:val="32"/>
        </w:rPr>
      </w:pPr>
      <w:r w:rsidRPr="00255661">
        <w:rPr>
          <w:rFonts w:ascii="Times New Roman" w:hAnsi="Times New Roman" w:cs="Times New Roman"/>
          <w:b/>
          <w:color w:val="000000"/>
          <w:sz w:val="28"/>
          <w:szCs w:val="32"/>
        </w:rPr>
        <w:t>Кафедра Эндокринологии</w:t>
      </w:r>
    </w:p>
    <w:p w:rsidR="00CB7847" w:rsidRPr="00255661" w:rsidRDefault="00CB7847" w:rsidP="00255661">
      <w:pPr>
        <w:widowControl/>
        <w:spacing w:line="360" w:lineRule="auto"/>
        <w:jc w:val="center"/>
        <w:rPr>
          <w:rFonts w:ascii="Times New Roman" w:hAnsi="Times New Roman" w:cs="Times New Roman"/>
          <w:color w:val="000000"/>
          <w:sz w:val="28"/>
          <w:szCs w:val="28"/>
        </w:rPr>
      </w:pPr>
    </w:p>
    <w:p w:rsidR="00CB7847" w:rsidRPr="00255661" w:rsidRDefault="00CB7847" w:rsidP="00255661">
      <w:pPr>
        <w:widowControl/>
        <w:spacing w:line="360" w:lineRule="auto"/>
        <w:jc w:val="center"/>
        <w:rPr>
          <w:rFonts w:ascii="Times New Roman" w:hAnsi="Times New Roman" w:cs="Times New Roman"/>
          <w:color w:val="000000"/>
          <w:sz w:val="28"/>
          <w:szCs w:val="28"/>
        </w:rPr>
      </w:pPr>
    </w:p>
    <w:p w:rsidR="00CB7847" w:rsidRDefault="00CB7847" w:rsidP="00255661">
      <w:pPr>
        <w:widowControl/>
        <w:spacing w:line="360" w:lineRule="auto"/>
        <w:jc w:val="center"/>
        <w:rPr>
          <w:rFonts w:ascii="Times New Roman" w:hAnsi="Times New Roman" w:cs="Times New Roman"/>
          <w:color w:val="000000"/>
          <w:sz w:val="28"/>
          <w:szCs w:val="28"/>
        </w:rPr>
      </w:pPr>
    </w:p>
    <w:p w:rsidR="00255661" w:rsidRDefault="00255661" w:rsidP="00255661">
      <w:pPr>
        <w:widowControl/>
        <w:spacing w:line="360" w:lineRule="auto"/>
        <w:jc w:val="center"/>
        <w:rPr>
          <w:rFonts w:ascii="Times New Roman" w:hAnsi="Times New Roman" w:cs="Times New Roman"/>
          <w:color w:val="000000"/>
          <w:sz w:val="28"/>
          <w:szCs w:val="28"/>
        </w:rPr>
      </w:pPr>
    </w:p>
    <w:p w:rsidR="00255661" w:rsidRDefault="00255661" w:rsidP="00255661">
      <w:pPr>
        <w:widowControl/>
        <w:spacing w:line="360" w:lineRule="auto"/>
        <w:jc w:val="center"/>
        <w:rPr>
          <w:rFonts w:ascii="Times New Roman" w:hAnsi="Times New Roman" w:cs="Times New Roman"/>
          <w:color w:val="000000"/>
          <w:sz w:val="28"/>
          <w:szCs w:val="28"/>
        </w:rPr>
      </w:pPr>
    </w:p>
    <w:p w:rsidR="00255661" w:rsidRPr="00255661" w:rsidRDefault="00255661" w:rsidP="00255661">
      <w:pPr>
        <w:widowControl/>
        <w:spacing w:line="360" w:lineRule="auto"/>
        <w:jc w:val="center"/>
        <w:rPr>
          <w:rFonts w:ascii="Times New Roman" w:hAnsi="Times New Roman" w:cs="Times New Roman"/>
          <w:color w:val="000000"/>
          <w:sz w:val="28"/>
          <w:szCs w:val="28"/>
        </w:rPr>
      </w:pPr>
    </w:p>
    <w:p w:rsidR="00CB7847" w:rsidRPr="00255661" w:rsidRDefault="00CB7847" w:rsidP="00255661">
      <w:pPr>
        <w:widowControl/>
        <w:spacing w:line="360" w:lineRule="auto"/>
        <w:jc w:val="center"/>
        <w:rPr>
          <w:rFonts w:ascii="Times New Roman" w:hAnsi="Times New Roman" w:cs="Times New Roman"/>
          <w:color w:val="000000"/>
          <w:sz w:val="28"/>
          <w:szCs w:val="28"/>
        </w:rPr>
      </w:pPr>
    </w:p>
    <w:p w:rsidR="00CB7847" w:rsidRPr="00255661" w:rsidRDefault="00CB7847" w:rsidP="00255661">
      <w:pPr>
        <w:widowControl/>
        <w:spacing w:line="360" w:lineRule="auto"/>
        <w:jc w:val="center"/>
        <w:rPr>
          <w:rFonts w:ascii="Times New Roman" w:hAnsi="Times New Roman" w:cs="Times New Roman"/>
          <w:color w:val="000000"/>
          <w:sz w:val="28"/>
          <w:szCs w:val="28"/>
        </w:rPr>
      </w:pPr>
    </w:p>
    <w:p w:rsidR="00CB7847" w:rsidRPr="00255661" w:rsidRDefault="00CB7847" w:rsidP="00255661">
      <w:pPr>
        <w:widowControl/>
        <w:spacing w:line="360" w:lineRule="auto"/>
        <w:jc w:val="center"/>
        <w:rPr>
          <w:rFonts w:ascii="Times New Roman" w:hAnsi="Times New Roman" w:cs="Times New Roman"/>
          <w:color w:val="000000"/>
          <w:sz w:val="28"/>
          <w:szCs w:val="36"/>
        </w:rPr>
      </w:pPr>
      <w:r w:rsidRPr="00255661">
        <w:rPr>
          <w:rFonts w:ascii="Times New Roman" w:hAnsi="Times New Roman" w:cs="Times New Roman"/>
          <w:color w:val="000000"/>
          <w:sz w:val="28"/>
          <w:szCs w:val="36"/>
        </w:rPr>
        <w:t>Доклад</w:t>
      </w:r>
    </w:p>
    <w:p w:rsidR="00CB7847" w:rsidRPr="00255661" w:rsidRDefault="00CB7847" w:rsidP="00255661">
      <w:pPr>
        <w:widowControl/>
        <w:spacing w:line="360" w:lineRule="auto"/>
        <w:jc w:val="center"/>
        <w:rPr>
          <w:rFonts w:ascii="Times New Roman" w:hAnsi="Times New Roman" w:cs="Times New Roman"/>
          <w:color w:val="000000"/>
          <w:sz w:val="28"/>
          <w:szCs w:val="36"/>
        </w:rPr>
      </w:pPr>
      <w:r w:rsidRPr="00255661">
        <w:rPr>
          <w:rFonts w:ascii="Times New Roman" w:hAnsi="Times New Roman" w:cs="Times New Roman"/>
          <w:color w:val="000000"/>
          <w:sz w:val="28"/>
          <w:szCs w:val="36"/>
        </w:rPr>
        <w:t>на тему:</w:t>
      </w:r>
    </w:p>
    <w:p w:rsidR="00CB7847" w:rsidRPr="00255661" w:rsidRDefault="00CB7847" w:rsidP="00255661">
      <w:pPr>
        <w:widowControl/>
        <w:shd w:val="clear" w:color="auto" w:fill="FFFFFF"/>
        <w:spacing w:line="360" w:lineRule="auto"/>
        <w:jc w:val="center"/>
        <w:rPr>
          <w:rFonts w:ascii="Times New Roman" w:hAnsi="Times New Roman" w:cs="Times New Roman"/>
          <w:color w:val="000000"/>
          <w:sz w:val="28"/>
          <w:szCs w:val="36"/>
        </w:rPr>
      </w:pPr>
      <w:r w:rsidRPr="00255661">
        <w:rPr>
          <w:rFonts w:ascii="Times New Roman" w:hAnsi="Times New Roman" w:cs="Times New Roman"/>
          <w:color w:val="000000"/>
          <w:sz w:val="28"/>
          <w:szCs w:val="36"/>
        </w:rPr>
        <w:t>«</w:t>
      </w:r>
      <w:r w:rsidRPr="00255661">
        <w:rPr>
          <w:rFonts w:ascii="Times New Roman" w:hAnsi="Times New Roman" w:cs="Times New Roman"/>
          <w:b/>
          <w:bCs/>
          <w:color w:val="000000"/>
          <w:sz w:val="28"/>
          <w:szCs w:val="36"/>
        </w:rPr>
        <w:t>Молочнокислый ацидоз</w:t>
      </w:r>
      <w:r w:rsidRPr="00255661">
        <w:rPr>
          <w:rFonts w:ascii="Times New Roman" w:hAnsi="Times New Roman" w:cs="Times New Roman"/>
          <w:color w:val="000000"/>
          <w:sz w:val="28"/>
          <w:szCs w:val="36"/>
        </w:rPr>
        <w:t>»</w:t>
      </w:r>
    </w:p>
    <w:p w:rsidR="00CB7847" w:rsidRPr="00255661" w:rsidRDefault="00CB7847" w:rsidP="00255661">
      <w:pPr>
        <w:widowControl/>
        <w:spacing w:line="360" w:lineRule="auto"/>
        <w:jc w:val="center"/>
        <w:rPr>
          <w:rFonts w:ascii="Times New Roman" w:hAnsi="Times New Roman" w:cs="Times New Roman"/>
          <w:color w:val="000000"/>
          <w:sz w:val="28"/>
          <w:szCs w:val="28"/>
        </w:rPr>
      </w:pPr>
    </w:p>
    <w:p w:rsidR="00255661" w:rsidRPr="00255661" w:rsidRDefault="00255661" w:rsidP="00255661">
      <w:pPr>
        <w:widowControl/>
        <w:spacing w:line="360" w:lineRule="auto"/>
        <w:jc w:val="center"/>
        <w:rPr>
          <w:rFonts w:ascii="Times New Roman" w:hAnsi="Times New Roman" w:cs="Times New Roman"/>
          <w:color w:val="000000"/>
          <w:sz w:val="28"/>
          <w:szCs w:val="28"/>
        </w:rPr>
      </w:pPr>
    </w:p>
    <w:p w:rsidR="00CB7847" w:rsidRPr="00255661" w:rsidRDefault="00CB7847" w:rsidP="00255661">
      <w:pPr>
        <w:widowControl/>
        <w:spacing w:line="360" w:lineRule="auto"/>
        <w:jc w:val="center"/>
        <w:rPr>
          <w:rFonts w:ascii="Times New Roman" w:hAnsi="Times New Roman" w:cs="Times New Roman"/>
          <w:color w:val="000000"/>
          <w:sz w:val="28"/>
          <w:szCs w:val="28"/>
        </w:rPr>
      </w:pPr>
    </w:p>
    <w:p w:rsidR="00CB7847" w:rsidRPr="00255661" w:rsidRDefault="00CB7847" w:rsidP="00255661">
      <w:pPr>
        <w:widowControl/>
        <w:spacing w:line="360" w:lineRule="auto"/>
        <w:jc w:val="center"/>
        <w:rPr>
          <w:rFonts w:ascii="Times New Roman" w:hAnsi="Times New Roman" w:cs="Times New Roman"/>
          <w:color w:val="000000"/>
          <w:sz w:val="28"/>
          <w:szCs w:val="28"/>
        </w:rPr>
      </w:pPr>
    </w:p>
    <w:p w:rsidR="00CB7847" w:rsidRPr="00255661" w:rsidRDefault="00CB7847" w:rsidP="00255661">
      <w:pPr>
        <w:widowControl/>
        <w:spacing w:line="360" w:lineRule="auto"/>
        <w:jc w:val="center"/>
        <w:rPr>
          <w:rFonts w:ascii="Times New Roman" w:hAnsi="Times New Roman" w:cs="Times New Roman"/>
          <w:color w:val="000000"/>
          <w:sz w:val="28"/>
          <w:szCs w:val="28"/>
        </w:rPr>
      </w:pPr>
    </w:p>
    <w:p w:rsidR="00CB7847" w:rsidRPr="00255661" w:rsidRDefault="00CB7847" w:rsidP="00255661">
      <w:pPr>
        <w:widowControl/>
        <w:spacing w:line="360" w:lineRule="auto"/>
        <w:jc w:val="center"/>
        <w:rPr>
          <w:rFonts w:ascii="Times New Roman" w:hAnsi="Times New Roman" w:cs="Times New Roman"/>
          <w:color w:val="000000"/>
          <w:sz w:val="28"/>
          <w:szCs w:val="28"/>
        </w:rPr>
      </w:pPr>
    </w:p>
    <w:p w:rsidR="00CB7847" w:rsidRDefault="00CB7847" w:rsidP="00255661">
      <w:pPr>
        <w:widowControl/>
        <w:spacing w:line="360" w:lineRule="auto"/>
        <w:jc w:val="center"/>
        <w:rPr>
          <w:rFonts w:ascii="Times New Roman" w:hAnsi="Times New Roman" w:cs="Times New Roman"/>
          <w:color w:val="000000"/>
          <w:sz w:val="28"/>
          <w:szCs w:val="28"/>
        </w:rPr>
      </w:pPr>
    </w:p>
    <w:p w:rsidR="00255661" w:rsidRDefault="00255661" w:rsidP="00255661">
      <w:pPr>
        <w:widowControl/>
        <w:spacing w:line="360" w:lineRule="auto"/>
        <w:jc w:val="center"/>
        <w:rPr>
          <w:rFonts w:ascii="Times New Roman" w:hAnsi="Times New Roman" w:cs="Times New Roman"/>
          <w:color w:val="000000"/>
          <w:sz w:val="28"/>
          <w:szCs w:val="28"/>
        </w:rPr>
      </w:pPr>
    </w:p>
    <w:p w:rsidR="00255661" w:rsidRDefault="00255661" w:rsidP="00255661">
      <w:pPr>
        <w:widowControl/>
        <w:spacing w:line="360" w:lineRule="auto"/>
        <w:jc w:val="center"/>
        <w:rPr>
          <w:rFonts w:ascii="Times New Roman" w:hAnsi="Times New Roman" w:cs="Times New Roman"/>
          <w:color w:val="000000"/>
          <w:sz w:val="28"/>
          <w:szCs w:val="28"/>
        </w:rPr>
      </w:pPr>
    </w:p>
    <w:p w:rsidR="00255661" w:rsidRDefault="00255661" w:rsidP="00255661">
      <w:pPr>
        <w:widowControl/>
        <w:spacing w:line="360" w:lineRule="auto"/>
        <w:jc w:val="center"/>
        <w:rPr>
          <w:rFonts w:ascii="Times New Roman" w:hAnsi="Times New Roman" w:cs="Times New Roman"/>
          <w:color w:val="000000"/>
          <w:sz w:val="28"/>
          <w:szCs w:val="28"/>
        </w:rPr>
      </w:pPr>
    </w:p>
    <w:p w:rsidR="00255661" w:rsidRPr="00255661" w:rsidRDefault="00255661" w:rsidP="00255661">
      <w:pPr>
        <w:widowControl/>
        <w:spacing w:line="360" w:lineRule="auto"/>
        <w:jc w:val="center"/>
        <w:rPr>
          <w:rFonts w:ascii="Times New Roman" w:hAnsi="Times New Roman" w:cs="Times New Roman"/>
          <w:color w:val="000000"/>
          <w:sz w:val="28"/>
          <w:szCs w:val="28"/>
        </w:rPr>
      </w:pPr>
    </w:p>
    <w:p w:rsidR="00CB7847" w:rsidRPr="00255661" w:rsidRDefault="00CB7847" w:rsidP="00255661">
      <w:pPr>
        <w:widowControl/>
        <w:spacing w:line="360" w:lineRule="auto"/>
        <w:jc w:val="center"/>
        <w:rPr>
          <w:rFonts w:ascii="Times New Roman" w:hAnsi="Times New Roman" w:cs="Times New Roman"/>
          <w:color w:val="000000"/>
          <w:sz w:val="28"/>
          <w:szCs w:val="28"/>
        </w:rPr>
      </w:pPr>
    </w:p>
    <w:p w:rsidR="00CB7847" w:rsidRPr="00255661" w:rsidRDefault="00CB7847" w:rsidP="00255661">
      <w:pPr>
        <w:pStyle w:val="a3"/>
        <w:spacing w:line="360" w:lineRule="auto"/>
        <w:jc w:val="center"/>
        <w:rPr>
          <w:b/>
          <w:color w:val="000000"/>
          <w:sz w:val="28"/>
          <w:szCs w:val="32"/>
        </w:rPr>
      </w:pPr>
      <w:r w:rsidRPr="00255661">
        <w:rPr>
          <w:b/>
          <w:color w:val="000000"/>
          <w:sz w:val="28"/>
          <w:szCs w:val="32"/>
        </w:rPr>
        <w:t>Пенза</w:t>
      </w:r>
    </w:p>
    <w:p w:rsidR="00255661" w:rsidRDefault="00CB7847" w:rsidP="00255661">
      <w:pPr>
        <w:pStyle w:val="a3"/>
        <w:spacing w:line="360" w:lineRule="auto"/>
        <w:jc w:val="center"/>
        <w:rPr>
          <w:b/>
          <w:color w:val="000000"/>
          <w:sz w:val="28"/>
          <w:szCs w:val="32"/>
        </w:rPr>
      </w:pPr>
      <w:r w:rsidRPr="00255661">
        <w:rPr>
          <w:b/>
          <w:color w:val="000000"/>
          <w:sz w:val="28"/>
          <w:szCs w:val="32"/>
        </w:rPr>
        <w:t>2008</w:t>
      </w:r>
    </w:p>
    <w:p w:rsidR="00255661" w:rsidRPr="00255661" w:rsidRDefault="00255661" w:rsidP="00255661">
      <w:pPr>
        <w:pStyle w:val="a3"/>
        <w:spacing w:line="360" w:lineRule="auto"/>
        <w:ind w:firstLine="700"/>
        <w:jc w:val="both"/>
      </w:pPr>
      <w:r>
        <w:br w:type="page"/>
      </w:r>
      <w:r w:rsidR="00CB7847" w:rsidRPr="00255661">
        <w:rPr>
          <w:b/>
          <w:sz w:val="28"/>
          <w:szCs w:val="28"/>
        </w:rPr>
        <w:t>План</w:t>
      </w:r>
    </w:p>
    <w:p w:rsidR="00255661" w:rsidRDefault="00255661" w:rsidP="00255661">
      <w:pPr>
        <w:widowControl/>
        <w:spacing w:line="360" w:lineRule="auto"/>
        <w:ind w:firstLine="709"/>
        <w:jc w:val="both"/>
        <w:rPr>
          <w:rFonts w:ascii="Times New Roman" w:hAnsi="Times New Roman" w:cs="Times New Roman"/>
          <w:color w:val="000000"/>
          <w:sz w:val="28"/>
          <w:szCs w:val="28"/>
        </w:rPr>
      </w:pPr>
    </w:p>
    <w:p w:rsidR="00CB7847" w:rsidRPr="00255661" w:rsidRDefault="00CB7847" w:rsidP="00255661">
      <w:pPr>
        <w:widowControl/>
        <w:tabs>
          <w:tab w:val="left" w:pos="300"/>
        </w:tabs>
        <w:spacing w:line="360" w:lineRule="auto"/>
        <w:jc w:val="both"/>
        <w:rPr>
          <w:rFonts w:ascii="Times New Roman" w:hAnsi="Times New Roman" w:cs="Times New Roman"/>
          <w:color w:val="000000"/>
          <w:sz w:val="28"/>
          <w:szCs w:val="28"/>
        </w:rPr>
      </w:pPr>
      <w:r w:rsidRPr="00255661">
        <w:rPr>
          <w:rFonts w:ascii="Times New Roman" w:hAnsi="Times New Roman" w:cs="Times New Roman"/>
          <w:color w:val="000000"/>
          <w:sz w:val="28"/>
          <w:szCs w:val="28"/>
        </w:rPr>
        <w:t>Введение</w:t>
      </w:r>
    </w:p>
    <w:p w:rsidR="00CB7847" w:rsidRPr="00255661" w:rsidRDefault="00CB7847" w:rsidP="00255661">
      <w:pPr>
        <w:widowControl/>
        <w:numPr>
          <w:ilvl w:val="0"/>
          <w:numId w:val="1"/>
        </w:numPr>
        <w:tabs>
          <w:tab w:val="left" w:pos="300"/>
        </w:tabs>
        <w:spacing w:line="360" w:lineRule="auto"/>
        <w:ind w:left="0" w:firstLine="0"/>
        <w:jc w:val="both"/>
        <w:rPr>
          <w:rFonts w:ascii="Times New Roman" w:hAnsi="Times New Roman" w:cs="Times New Roman"/>
          <w:color w:val="000000"/>
          <w:sz w:val="28"/>
          <w:szCs w:val="28"/>
        </w:rPr>
      </w:pPr>
      <w:r w:rsidRPr="00255661">
        <w:rPr>
          <w:rFonts w:ascii="Times New Roman" w:hAnsi="Times New Roman" w:cs="Times New Roman"/>
          <w:color w:val="000000"/>
          <w:sz w:val="28"/>
          <w:szCs w:val="28"/>
        </w:rPr>
        <w:t>Классификация молочнокислого ацидоза</w:t>
      </w:r>
    </w:p>
    <w:p w:rsidR="00CB7847" w:rsidRPr="00255661" w:rsidRDefault="00CB7847" w:rsidP="00255661">
      <w:pPr>
        <w:widowControl/>
        <w:numPr>
          <w:ilvl w:val="0"/>
          <w:numId w:val="1"/>
        </w:numPr>
        <w:tabs>
          <w:tab w:val="left" w:pos="300"/>
        </w:tabs>
        <w:spacing w:line="360" w:lineRule="auto"/>
        <w:ind w:left="0" w:firstLine="0"/>
        <w:jc w:val="both"/>
        <w:rPr>
          <w:rFonts w:ascii="Times New Roman" w:hAnsi="Times New Roman" w:cs="Times New Roman"/>
          <w:color w:val="000000"/>
          <w:sz w:val="28"/>
          <w:szCs w:val="28"/>
        </w:rPr>
      </w:pPr>
      <w:r w:rsidRPr="00255661">
        <w:rPr>
          <w:rFonts w:ascii="Times New Roman" w:hAnsi="Times New Roman" w:cs="Times New Roman"/>
          <w:color w:val="000000"/>
          <w:sz w:val="28"/>
          <w:szCs w:val="28"/>
        </w:rPr>
        <w:t>Лечение</w:t>
      </w:r>
    </w:p>
    <w:p w:rsidR="00CB7847" w:rsidRPr="00255661" w:rsidRDefault="00CB7847" w:rsidP="00255661">
      <w:pPr>
        <w:widowControl/>
        <w:shd w:val="clear" w:color="auto" w:fill="FFFFFF"/>
        <w:tabs>
          <w:tab w:val="left" w:pos="300"/>
        </w:tabs>
        <w:spacing w:line="360" w:lineRule="auto"/>
        <w:jc w:val="both"/>
        <w:rPr>
          <w:rFonts w:ascii="Times New Roman" w:hAnsi="Times New Roman" w:cs="Times New Roman"/>
          <w:color w:val="000000"/>
          <w:sz w:val="28"/>
          <w:szCs w:val="28"/>
        </w:rPr>
      </w:pPr>
      <w:r w:rsidRPr="00255661">
        <w:rPr>
          <w:rFonts w:ascii="Times New Roman" w:hAnsi="Times New Roman" w:cs="Times New Roman"/>
          <w:color w:val="000000"/>
          <w:sz w:val="28"/>
          <w:szCs w:val="28"/>
        </w:rPr>
        <w:t>Литература</w:t>
      </w:r>
    </w:p>
    <w:p w:rsidR="00CB7847" w:rsidRPr="00255661" w:rsidRDefault="00CB7847" w:rsidP="00255661">
      <w:pPr>
        <w:widowControl/>
        <w:shd w:val="clear" w:color="auto" w:fill="FFFFFF"/>
        <w:tabs>
          <w:tab w:val="left" w:pos="300"/>
        </w:tabs>
        <w:spacing w:line="360" w:lineRule="auto"/>
        <w:jc w:val="both"/>
        <w:rPr>
          <w:rFonts w:ascii="Times New Roman" w:hAnsi="Times New Roman" w:cs="Times New Roman"/>
          <w:b/>
          <w:bCs/>
          <w:color w:val="000000"/>
          <w:position w:val="-1"/>
          <w:sz w:val="28"/>
          <w:szCs w:val="28"/>
        </w:rPr>
      </w:pPr>
    </w:p>
    <w:p w:rsidR="00CB7847" w:rsidRPr="00255661" w:rsidRDefault="00CB7847" w:rsidP="00255661">
      <w:pPr>
        <w:widowControl/>
        <w:spacing w:line="360" w:lineRule="auto"/>
        <w:ind w:firstLine="709"/>
        <w:jc w:val="both"/>
        <w:rPr>
          <w:rFonts w:ascii="Times New Roman" w:hAnsi="Times New Roman" w:cs="Times New Roman"/>
          <w:color w:val="000000"/>
          <w:sz w:val="28"/>
          <w:szCs w:val="28"/>
        </w:rPr>
      </w:pPr>
    </w:p>
    <w:p w:rsidR="00CB7847" w:rsidRPr="00255661" w:rsidRDefault="00255661" w:rsidP="00255661">
      <w:pPr>
        <w:widowControl/>
        <w:spacing w:line="360" w:lineRule="auto"/>
        <w:ind w:firstLine="709"/>
        <w:jc w:val="both"/>
        <w:rPr>
          <w:rFonts w:ascii="Times New Roman" w:hAnsi="Times New Roman" w:cs="Times New Roman"/>
          <w:b/>
          <w:color w:val="000000"/>
          <w:sz w:val="28"/>
          <w:szCs w:val="32"/>
        </w:rPr>
      </w:pPr>
      <w:r>
        <w:rPr>
          <w:rFonts w:ascii="Times New Roman" w:hAnsi="Times New Roman" w:cs="Times New Roman"/>
          <w:color w:val="000000"/>
          <w:sz w:val="28"/>
          <w:szCs w:val="28"/>
        </w:rPr>
        <w:br w:type="page"/>
      </w:r>
      <w:r w:rsidRPr="00255661">
        <w:rPr>
          <w:rFonts w:ascii="Times New Roman" w:hAnsi="Times New Roman" w:cs="Times New Roman"/>
          <w:b/>
          <w:color w:val="000000"/>
          <w:sz w:val="28"/>
          <w:szCs w:val="32"/>
        </w:rPr>
        <w:t>Введение</w:t>
      </w:r>
    </w:p>
    <w:p w:rsidR="00255661" w:rsidRDefault="00255661" w:rsidP="00255661">
      <w:pPr>
        <w:widowControl/>
        <w:spacing w:line="360" w:lineRule="auto"/>
        <w:ind w:firstLine="709"/>
        <w:jc w:val="both"/>
        <w:rPr>
          <w:rFonts w:ascii="Times New Roman" w:hAnsi="Times New Roman" w:cs="Times New Roman"/>
          <w:color w:val="000000"/>
          <w:sz w:val="28"/>
          <w:szCs w:val="28"/>
        </w:rPr>
      </w:pPr>
    </w:p>
    <w:p w:rsidR="00ED230F" w:rsidRPr="00255661" w:rsidRDefault="00ED230F" w:rsidP="00255661">
      <w:pPr>
        <w:widowControl/>
        <w:spacing w:line="360" w:lineRule="auto"/>
        <w:ind w:firstLine="709"/>
        <w:jc w:val="both"/>
        <w:rPr>
          <w:rFonts w:ascii="Times New Roman" w:hAnsi="Times New Roman" w:cs="Times New Roman"/>
          <w:color w:val="000000"/>
          <w:sz w:val="28"/>
        </w:rPr>
      </w:pPr>
      <w:r w:rsidRPr="00255661">
        <w:rPr>
          <w:rFonts w:ascii="Times New Roman" w:hAnsi="Times New Roman" w:cs="Times New Roman"/>
          <w:color w:val="000000"/>
          <w:sz w:val="28"/>
          <w:szCs w:val="28"/>
        </w:rPr>
        <w:t>Классификация МКА основана на нарушении кислородного обеспечения тканей. МКА типа А четко ассоциируется с клиническими признаками гипоперфузии или гипоксии, а тип В включает все остальные формы МКА, при которых отсутствуют признаки тканевой аноксии.</w:t>
      </w:r>
      <w:r w:rsidR="00CB7847" w:rsidRPr="00255661">
        <w:rPr>
          <w:rFonts w:ascii="Times New Roman" w:hAnsi="Times New Roman" w:cs="Times New Roman"/>
          <w:color w:val="000000"/>
          <w:sz w:val="28"/>
        </w:rPr>
        <w:t xml:space="preserve"> </w:t>
      </w:r>
      <w:r w:rsidRPr="00255661">
        <w:rPr>
          <w:rFonts w:ascii="Times New Roman" w:hAnsi="Times New Roman" w:cs="Times New Roman"/>
          <w:color w:val="000000"/>
          <w:sz w:val="28"/>
          <w:szCs w:val="28"/>
        </w:rPr>
        <w:t>Лечение направлено на идентификацию и коррекцию предшествующего нарушения и на установление нормального кислотно-щелочного равновесия.</w:t>
      </w:r>
    </w:p>
    <w:p w:rsidR="00255661" w:rsidRDefault="00255661" w:rsidP="00255661">
      <w:pPr>
        <w:widowControl/>
        <w:shd w:val="clear" w:color="auto" w:fill="FFFFFF"/>
        <w:spacing w:line="360" w:lineRule="auto"/>
        <w:ind w:firstLine="709"/>
        <w:jc w:val="both"/>
        <w:rPr>
          <w:rFonts w:ascii="Times New Roman" w:hAnsi="Times New Roman" w:cs="Times New Roman"/>
          <w:b/>
          <w:bCs/>
          <w:color w:val="000000"/>
          <w:sz w:val="28"/>
          <w:szCs w:val="32"/>
        </w:rPr>
      </w:pPr>
    </w:p>
    <w:p w:rsidR="00255661" w:rsidRDefault="00255661" w:rsidP="00255661">
      <w:pPr>
        <w:widowControl/>
        <w:shd w:val="clear" w:color="auto" w:fill="FFFFFF"/>
        <w:spacing w:line="360" w:lineRule="auto"/>
        <w:ind w:firstLine="709"/>
        <w:jc w:val="both"/>
        <w:rPr>
          <w:rFonts w:ascii="Times New Roman" w:hAnsi="Times New Roman" w:cs="Times New Roman"/>
          <w:b/>
          <w:bCs/>
          <w:color w:val="000000"/>
          <w:sz w:val="28"/>
          <w:szCs w:val="32"/>
        </w:rPr>
      </w:pPr>
    </w:p>
    <w:p w:rsidR="00ED230F" w:rsidRPr="00255661" w:rsidRDefault="00255661" w:rsidP="00255661">
      <w:pPr>
        <w:widowControl/>
        <w:shd w:val="clear" w:color="auto" w:fill="FFFFFF"/>
        <w:spacing w:line="360" w:lineRule="auto"/>
        <w:ind w:firstLine="709"/>
        <w:jc w:val="both"/>
        <w:rPr>
          <w:rFonts w:ascii="Times New Roman" w:hAnsi="Times New Roman" w:cs="Times New Roman"/>
          <w:color w:val="000000"/>
          <w:sz w:val="28"/>
          <w:szCs w:val="32"/>
        </w:rPr>
      </w:pPr>
      <w:r>
        <w:rPr>
          <w:rFonts w:ascii="Times New Roman" w:hAnsi="Times New Roman" w:cs="Times New Roman"/>
          <w:b/>
          <w:bCs/>
          <w:color w:val="000000"/>
          <w:sz w:val="28"/>
          <w:szCs w:val="32"/>
        </w:rPr>
        <w:br w:type="page"/>
      </w:r>
      <w:r w:rsidR="00CB7847" w:rsidRPr="00255661">
        <w:rPr>
          <w:rFonts w:ascii="Times New Roman" w:hAnsi="Times New Roman" w:cs="Times New Roman"/>
          <w:b/>
          <w:bCs/>
          <w:color w:val="000000"/>
          <w:sz w:val="28"/>
          <w:szCs w:val="32"/>
        </w:rPr>
        <w:t xml:space="preserve">1. </w:t>
      </w:r>
      <w:r w:rsidRPr="00255661">
        <w:rPr>
          <w:rFonts w:ascii="Times New Roman" w:hAnsi="Times New Roman" w:cs="Times New Roman"/>
          <w:b/>
          <w:bCs/>
          <w:color w:val="000000"/>
          <w:sz w:val="28"/>
          <w:szCs w:val="32"/>
        </w:rPr>
        <w:t>Классификация молочнокислого ацидоза</w:t>
      </w:r>
    </w:p>
    <w:p w:rsidR="00255661" w:rsidRDefault="00255661" w:rsidP="00255661">
      <w:pPr>
        <w:widowControl/>
        <w:shd w:val="clear" w:color="auto" w:fill="FFFFFF"/>
        <w:spacing w:line="360" w:lineRule="auto"/>
        <w:ind w:firstLine="709"/>
        <w:jc w:val="both"/>
        <w:rPr>
          <w:rFonts w:ascii="Times New Roman" w:hAnsi="Times New Roman" w:cs="Times New Roman"/>
          <w:color w:val="000000"/>
          <w:sz w:val="28"/>
          <w:szCs w:val="28"/>
        </w:rPr>
      </w:pPr>
    </w:p>
    <w:p w:rsidR="00ED230F" w:rsidRPr="00255661" w:rsidRDefault="00ED230F" w:rsidP="00255661">
      <w:pPr>
        <w:widowControl/>
        <w:shd w:val="clear" w:color="auto" w:fill="FFFFFF"/>
        <w:spacing w:line="360" w:lineRule="auto"/>
        <w:ind w:firstLine="709"/>
        <w:jc w:val="both"/>
        <w:rPr>
          <w:rFonts w:ascii="Times New Roman" w:hAnsi="Times New Roman" w:cs="Times New Roman"/>
          <w:color w:val="000000"/>
          <w:sz w:val="28"/>
          <w:szCs w:val="28"/>
        </w:rPr>
      </w:pPr>
      <w:r w:rsidRPr="00255661">
        <w:rPr>
          <w:rFonts w:ascii="Times New Roman" w:hAnsi="Times New Roman" w:cs="Times New Roman"/>
          <w:color w:val="000000"/>
          <w:sz w:val="28"/>
          <w:szCs w:val="28"/>
        </w:rPr>
        <w:t xml:space="preserve">МКА классифицируется в соответствии с клиническими проявлениями и наблюдается в двух основных формах. Согласно классификаций </w:t>
      </w:r>
      <w:r w:rsidRPr="00255661">
        <w:rPr>
          <w:rFonts w:ascii="Times New Roman" w:hAnsi="Times New Roman" w:cs="Times New Roman"/>
          <w:color w:val="000000"/>
          <w:sz w:val="28"/>
          <w:szCs w:val="28"/>
          <w:lang w:val="en-US"/>
        </w:rPr>
        <w:t>Cohen</w:t>
      </w:r>
      <w:r w:rsidRPr="00255661">
        <w:rPr>
          <w:rFonts w:ascii="Times New Roman" w:hAnsi="Times New Roman" w:cs="Times New Roman"/>
          <w:color w:val="000000"/>
          <w:sz w:val="28"/>
          <w:szCs w:val="28"/>
        </w:rPr>
        <w:t xml:space="preserve"> и </w:t>
      </w:r>
      <w:r w:rsidRPr="00255661">
        <w:rPr>
          <w:rFonts w:ascii="Times New Roman" w:hAnsi="Times New Roman" w:cs="Times New Roman"/>
          <w:color w:val="000000"/>
          <w:sz w:val="28"/>
          <w:szCs w:val="28"/>
          <w:lang w:val="en-US"/>
        </w:rPr>
        <w:t>Wood</w:t>
      </w:r>
      <w:r w:rsidRPr="00255661">
        <w:rPr>
          <w:rFonts w:ascii="Times New Roman" w:hAnsi="Times New Roman" w:cs="Times New Roman"/>
          <w:color w:val="000000"/>
          <w:sz w:val="28"/>
          <w:szCs w:val="28"/>
        </w:rPr>
        <w:t>, МКА типа А имеет место при явной тканевой аноксии (например, при шоке или тяжелой гипоксии). МКА типа В включает все остальные формы, при которых отсутствуют призн</w:t>
      </w:r>
      <w:r w:rsidR="00CB7847" w:rsidRPr="00255661">
        <w:rPr>
          <w:rFonts w:ascii="Times New Roman" w:hAnsi="Times New Roman" w:cs="Times New Roman"/>
          <w:color w:val="000000"/>
          <w:sz w:val="28"/>
          <w:szCs w:val="28"/>
        </w:rPr>
        <w:t>аки тканевой аноксии (табл. 1</w:t>
      </w:r>
      <w:r w:rsidRPr="00255661">
        <w:rPr>
          <w:rFonts w:ascii="Times New Roman" w:hAnsi="Times New Roman" w:cs="Times New Roman"/>
          <w:color w:val="000000"/>
          <w:sz w:val="28"/>
          <w:szCs w:val="28"/>
        </w:rPr>
        <w:t>). Описан спонтанный, или идиопатический, МКА, однако в настоящее время его существование отвергается. Признание постоянного роста числа заболеваний, при которых МКА может возникать без явной тканевой аноксии, практически исключает эту категорию (</w:t>
      </w:r>
      <w:r w:rsidR="00255661">
        <w:rPr>
          <w:rFonts w:ascii="Times New Roman" w:hAnsi="Times New Roman" w:cs="Times New Roman"/>
          <w:color w:val="000000"/>
          <w:sz w:val="28"/>
          <w:szCs w:val="28"/>
        </w:rPr>
        <w:t>т.е.</w:t>
      </w:r>
      <w:r w:rsidRPr="00255661">
        <w:rPr>
          <w:rFonts w:ascii="Times New Roman" w:hAnsi="Times New Roman" w:cs="Times New Roman"/>
          <w:color w:val="000000"/>
          <w:sz w:val="28"/>
          <w:szCs w:val="28"/>
        </w:rPr>
        <w:t xml:space="preserve"> идиопатический МКА). Описана и новая метаболическая патология </w:t>
      </w:r>
      <w:r w:rsidR="00255661">
        <w:rPr>
          <w:rFonts w:ascii="Times New Roman" w:hAnsi="Times New Roman" w:cs="Times New Roman"/>
          <w:color w:val="000000"/>
          <w:sz w:val="28"/>
          <w:szCs w:val="28"/>
        </w:rPr>
        <w:t>–</w:t>
      </w:r>
      <w:r w:rsidR="00255661" w:rsidRPr="00255661">
        <w:rPr>
          <w:rFonts w:ascii="Times New Roman" w:hAnsi="Times New Roman" w:cs="Times New Roman"/>
          <w:color w:val="000000"/>
          <w:sz w:val="28"/>
          <w:szCs w:val="28"/>
        </w:rPr>
        <w:t xml:space="preserve"> </w:t>
      </w:r>
      <w:r w:rsidRPr="00255661">
        <w:rPr>
          <w:rFonts w:ascii="Times New Roman" w:hAnsi="Times New Roman" w:cs="Times New Roman"/>
          <w:color w:val="000000"/>
          <w:sz w:val="28"/>
          <w:szCs w:val="28"/>
          <w:lang w:val="en-US"/>
        </w:rPr>
        <w:t>D</w:t>
      </w:r>
      <w:r w:rsidRPr="00255661">
        <w:rPr>
          <w:rFonts w:ascii="Times New Roman" w:hAnsi="Times New Roman" w:cs="Times New Roman"/>
          <w:color w:val="000000"/>
          <w:sz w:val="28"/>
          <w:szCs w:val="28"/>
        </w:rPr>
        <w:t>-</w:t>
      </w:r>
      <w:r w:rsidRPr="00255661">
        <w:rPr>
          <w:rFonts w:ascii="Times New Roman" w:hAnsi="Times New Roman" w:cs="Times New Roman"/>
          <w:color w:val="000000"/>
          <w:sz w:val="28"/>
          <w:szCs w:val="28"/>
          <w:lang w:val="en-US"/>
        </w:rPr>
        <w:t>MKA</w:t>
      </w:r>
      <w:r w:rsidRPr="00255661">
        <w:rPr>
          <w:rFonts w:ascii="Times New Roman" w:hAnsi="Times New Roman" w:cs="Times New Roman"/>
          <w:color w:val="000000"/>
          <w:sz w:val="28"/>
          <w:szCs w:val="28"/>
        </w:rPr>
        <w:t xml:space="preserve">. Это наблюдается у больных с анатомически или функционально укороченным тонким кишечником. При бактериальной ферментации продуцируется </w:t>
      </w:r>
      <w:r w:rsidRPr="00255661">
        <w:rPr>
          <w:rFonts w:ascii="Times New Roman" w:hAnsi="Times New Roman" w:cs="Times New Roman"/>
          <w:color w:val="000000"/>
          <w:sz w:val="28"/>
          <w:szCs w:val="28"/>
          <w:lang w:val="en-US"/>
        </w:rPr>
        <w:t>D</w:t>
      </w:r>
      <w:r w:rsidR="00255661">
        <w:rPr>
          <w:rFonts w:ascii="Times New Roman" w:hAnsi="Times New Roman" w:cs="Times New Roman"/>
          <w:color w:val="000000"/>
          <w:sz w:val="28"/>
          <w:szCs w:val="28"/>
        </w:rPr>
        <w:noBreakHyphen/>
      </w:r>
      <w:r w:rsidR="00255661" w:rsidRPr="00255661">
        <w:rPr>
          <w:rFonts w:ascii="Times New Roman" w:hAnsi="Times New Roman" w:cs="Times New Roman"/>
          <w:color w:val="000000"/>
          <w:sz w:val="28"/>
          <w:szCs w:val="28"/>
        </w:rPr>
        <w:t>м</w:t>
      </w:r>
      <w:r w:rsidRPr="00255661">
        <w:rPr>
          <w:rFonts w:ascii="Times New Roman" w:hAnsi="Times New Roman" w:cs="Times New Roman"/>
          <w:color w:val="000000"/>
          <w:sz w:val="28"/>
          <w:szCs w:val="28"/>
        </w:rPr>
        <w:t xml:space="preserve">олочная кислота, которая может абсорбироваться и вызвать усиление ацидоза, обусловленного анионным пробелом, а также ступор или кому. Плазменный уровень </w:t>
      </w:r>
      <w:r w:rsidRPr="00255661">
        <w:rPr>
          <w:rFonts w:ascii="Times New Roman" w:hAnsi="Times New Roman" w:cs="Times New Roman"/>
          <w:color w:val="000000"/>
          <w:sz w:val="28"/>
          <w:szCs w:val="28"/>
          <w:lang w:val="en-US"/>
        </w:rPr>
        <w:t>L</w:t>
      </w:r>
      <w:r w:rsidR="00255661">
        <w:rPr>
          <w:rFonts w:ascii="Times New Roman" w:hAnsi="Times New Roman" w:cs="Times New Roman"/>
          <w:color w:val="000000"/>
          <w:sz w:val="28"/>
          <w:szCs w:val="28"/>
        </w:rPr>
        <w:noBreakHyphen/>
      </w:r>
      <w:r w:rsidR="00255661" w:rsidRPr="00255661">
        <w:rPr>
          <w:rFonts w:ascii="Times New Roman" w:hAnsi="Times New Roman" w:cs="Times New Roman"/>
          <w:color w:val="000000"/>
          <w:sz w:val="28"/>
          <w:szCs w:val="28"/>
        </w:rPr>
        <w:t>л</w:t>
      </w:r>
      <w:r w:rsidRPr="00255661">
        <w:rPr>
          <w:rFonts w:ascii="Times New Roman" w:hAnsi="Times New Roman" w:cs="Times New Roman"/>
          <w:color w:val="000000"/>
          <w:sz w:val="28"/>
          <w:szCs w:val="28"/>
        </w:rPr>
        <w:t xml:space="preserve">актата остается нормальным. Коррекция метаболических нарушений достигается с помощью неомицина или ванкомицина. Описан один случай </w:t>
      </w:r>
      <w:r w:rsidRPr="00255661">
        <w:rPr>
          <w:rFonts w:ascii="Times New Roman" w:hAnsi="Times New Roman" w:cs="Times New Roman"/>
          <w:color w:val="000000"/>
          <w:sz w:val="28"/>
          <w:szCs w:val="28"/>
          <w:lang w:val="en-US"/>
        </w:rPr>
        <w:t>D</w:t>
      </w:r>
      <w:r w:rsidRPr="00255661">
        <w:rPr>
          <w:rFonts w:ascii="Times New Roman" w:hAnsi="Times New Roman" w:cs="Times New Roman"/>
          <w:color w:val="000000"/>
          <w:sz w:val="28"/>
          <w:szCs w:val="28"/>
        </w:rPr>
        <w:t>-</w:t>
      </w:r>
      <w:r w:rsidRPr="00255661">
        <w:rPr>
          <w:rFonts w:ascii="Times New Roman" w:hAnsi="Times New Roman" w:cs="Times New Roman"/>
          <w:color w:val="000000"/>
          <w:sz w:val="28"/>
          <w:szCs w:val="28"/>
          <w:lang w:val="en-US"/>
        </w:rPr>
        <w:t>MKA</w:t>
      </w:r>
      <w:r w:rsidRPr="00255661">
        <w:rPr>
          <w:rFonts w:ascii="Times New Roman" w:hAnsi="Times New Roman" w:cs="Times New Roman"/>
          <w:color w:val="000000"/>
          <w:sz w:val="28"/>
          <w:szCs w:val="28"/>
        </w:rPr>
        <w:t xml:space="preserve"> у больного без анатомического или функционального укорочения тонкой кишки.</w:t>
      </w:r>
    </w:p>
    <w:p w:rsidR="00ED230F" w:rsidRPr="00255661" w:rsidRDefault="00ED230F" w:rsidP="00255661">
      <w:pPr>
        <w:widowControl/>
        <w:shd w:val="clear" w:color="auto" w:fill="FFFFFF"/>
        <w:spacing w:line="360" w:lineRule="auto"/>
        <w:ind w:firstLine="709"/>
        <w:jc w:val="both"/>
        <w:rPr>
          <w:rFonts w:ascii="Times New Roman" w:hAnsi="Times New Roman" w:cs="Times New Roman"/>
          <w:color w:val="000000"/>
          <w:sz w:val="28"/>
          <w:szCs w:val="28"/>
        </w:rPr>
      </w:pPr>
      <w:r w:rsidRPr="00255661">
        <w:rPr>
          <w:rFonts w:ascii="Times New Roman" w:hAnsi="Times New Roman" w:cs="Times New Roman"/>
          <w:b/>
          <w:bCs/>
          <w:color w:val="000000"/>
          <w:sz w:val="28"/>
          <w:szCs w:val="28"/>
        </w:rPr>
        <w:t>Молочнокислый ацидоз типа А</w:t>
      </w:r>
    </w:p>
    <w:p w:rsidR="00ED230F" w:rsidRPr="00255661" w:rsidRDefault="00ED230F" w:rsidP="00255661">
      <w:pPr>
        <w:widowControl/>
        <w:shd w:val="clear" w:color="auto" w:fill="FFFFFF"/>
        <w:spacing w:line="360" w:lineRule="auto"/>
        <w:ind w:firstLine="709"/>
        <w:jc w:val="both"/>
        <w:rPr>
          <w:rFonts w:ascii="Times New Roman" w:hAnsi="Times New Roman" w:cs="Times New Roman"/>
          <w:color w:val="000000"/>
          <w:sz w:val="28"/>
          <w:szCs w:val="28"/>
        </w:rPr>
      </w:pPr>
      <w:r w:rsidRPr="00255661">
        <w:rPr>
          <w:rFonts w:ascii="Times New Roman" w:hAnsi="Times New Roman" w:cs="Times New Roman"/>
          <w:color w:val="000000"/>
          <w:sz w:val="28"/>
          <w:szCs w:val="28"/>
        </w:rPr>
        <w:t>Это наиболее часто наблюдаемая в ОНП форма МКА, обычно обусловленная шоком. Как было показано, МКА этого типа может быть вызван геморрагическим, гиповолемическим, ка</w:t>
      </w:r>
      <w:r w:rsidR="00CB7847" w:rsidRPr="00255661">
        <w:rPr>
          <w:rFonts w:ascii="Times New Roman" w:hAnsi="Times New Roman" w:cs="Times New Roman"/>
          <w:color w:val="000000"/>
          <w:sz w:val="28"/>
          <w:szCs w:val="28"/>
        </w:rPr>
        <w:t>р</w:t>
      </w:r>
      <w:r w:rsidRPr="00255661">
        <w:rPr>
          <w:rFonts w:ascii="Times New Roman" w:hAnsi="Times New Roman" w:cs="Times New Roman"/>
          <w:color w:val="000000"/>
          <w:sz w:val="28"/>
          <w:szCs w:val="28"/>
        </w:rPr>
        <w:t>диогенным или септическим шоком. В основе патогенеза МКА при шоке лежит неадекватная перфузия тканей с последующей аноксией и накоплением лактата и ионов водорода. Клиренс лактата печенью снижается вследствие уменьшения перфузии в области чревной и печеночной артерий и развития гепатоцеллюлярной ишемии. При рН около 7,0 или ниже печень и почки могут стать лактатпродуцирующими органами.</w:t>
      </w:r>
    </w:p>
    <w:p w:rsidR="00ED230F" w:rsidRPr="00255661" w:rsidRDefault="00ED230F" w:rsidP="00255661">
      <w:pPr>
        <w:widowControl/>
        <w:shd w:val="clear" w:color="auto" w:fill="FFFFFF"/>
        <w:spacing w:line="360" w:lineRule="auto"/>
        <w:ind w:firstLine="709"/>
        <w:jc w:val="both"/>
        <w:rPr>
          <w:rFonts w:ascii="Times New Roman" w:hAnsi="Times New Roman" w:cs="Times New Roman"/>
          <w:color w:val="000000"/>
          <w:sz w:val="28"/>
          <w:szCs w:val="28"/>
        </w:rPr>
      </w:pPr>
      <w:r w:rsidRPr="00255661">
        <w:rPr>
          <w:rFonts w:ascii="Times New Roman" w:hAnsi="Times New Roman" w:cs="Times New Roman"/>
          <w:color w:val="000000"/>
          <w:sz w:val="28"/>
          <w:szCs w:val="28"/>
        </w:rPr>
        <w:t>Связь между шоком и МКА настолько тесна, что предварительный диагноз МКА у тяжелого больного в шоковом состоянии может быть поставлен при внезапном появлении гипервентиляции и возрастающего ацидоза, обусловленного анионным пробелом. Лечение направлено на коррекцию причинного фактора шока. Некоторые исследователи отмечают прямую корреляцию между смертностью и уровнем лактата в артериальной крови у больных с шоком. Другие же считают эту корреляцию недостаточно четкой, а использование концентрации лактата в качестве прогностического критерия исхода заболевания неубедительным. Как правило, чем больше содержание лактата в крови, тем выше смертность.</w:t>
      </w:r>
    </w:p>
    <w:p w:rsidR="00ED230F" w:rsidRPr="00255661" w:rsidRDefault="00ED230F" w:rsidP="00255661">
      <w:pPr>
        <w:widowControl/>
        <w:shd w:val="clear" w:color="auto" w:fill="FFFFFF"/>
        <w:spacing w:line="360" w:lineRule="auto"/>
        <w:ind w:firstLine="709"/>
        <w:jc w:val="both"/>
        <w:rPr>
          <w:rFonts w:ascii="Times New Roman" w:hAnsi="Times New Roman" w:cs="Times New Roman"/>
          <w:color w:val="000000"/>
          <w:sz w:val="28"/>
          <w:szCs w:val="28"/>
        </w:rPr>
      </w:pPr>
      <w:r w:rsidRPr="00255661">
        <w:rPr>
          <w:rFonts w:ascii="Times New Roman" w:hAnsi="Times New Roman" w:cs="Times New Roman"/>
          <w:color w:val="000000"/>
          <w:sz w:val="28"/>
          <w:szCs w:val="28"/>
        </w:rPr>
        <w:t>Гипоксия также может вызвать МКА типа А, но она должна быть острой и тяжелой. Больные с хроническим и стабильным заболеванием легких могут быть защищены от возникновения МКА такими адаптационными механизмами, как полицитемия, уменьшение сродства гемоглобина к кислороду и увеличение тканевой экстракции кислорода.</w:t>
      </w:r>
    </w:p>
    <w:p w:rsidR="00ED230F" w:rsidRPr="00255661" w:rsidRDefault="00ED230F" w:rsidP="00255661">
      <w:pPr>
        <w:widowControl/>
        <w:shd w:val="clear" w:color="auto" w:fill="FFFFFF"/>
        <w:spacing w:line="360" w:lineRule="auto"/>
        <w:ind w:firstLine="709"/>
        <w:jc w:val="both"/>
        <w:rPr>
          <w:rFonts w:ascii="Times New Roman" w:hAnsi="Times New Roman" w:cs="Times New Roman"/>
          <w:color w:val="000000"/>
          <w:sz w:val="28"/>
          <w:szCs w:val="28"/>
        </w:rPr>
      </w:pPr>
      <w:r w:rsidRPr="00255661">
        <w:rPr>
          <w:rFonts w:ascii="Times New Roman" w:hAnsi="Times New Roman" w:cs="Times New Roman"/>
          <w:color w:val="000000"/>
          <w:sz w:val="28"/>
          <w:szCs w:val="28"/>
        </w:rPr>
        <w:t>Значительный МКА у таких больных может не развиться до тех пор, пока РО</w:t>
      </w:r>
      <w:r w:rsidRPr="00255661">
        <w:rPr>
          <w:rFonts w:ascii="Times New Roman" w:hAnsi="Times New Roman" w:cs="Times New Roman"/>
          <w:color w:val="000000"/>
          <w:sz w:val="28"/>
          <w:szCs w:val="28"/>
          <w:vertAlign w:val="subscript"/>
        </w:rPr>
        <w:t>2</w:t>
      </w:r>
      <w:r w:rsidRPr="00255661">
        <w:rPr>
          <w:rFonts w:ascii="Times New Roman" w:hAnsi="Times New Roman" w:cs="Times New Roman"/>
          <w:color w:val="000000"/>
          <w:sz w:val="28"/>
          <w:szCs w:val="28"/>
        </w:rPr>
        <w:t xml:space="preserve"> в артериальной крови не достигнет 30</w:t>
      </w:r>
      <w:r w:rsidR="00255661">
        <w:rPr>
          <w:rFonts w:ascii="Times New Roman" w:hAnsi="Times New Roman" w:cs="Times New Roman"/>
          <w:color w:val="000000"/>
          <w:sz w:val="28"/>
          <w:szCs w:val="28"/>
        </w:rPr>
        <w:t xml:space="preserve"> –</w:t>
      </w:r>
      <w:r w:rsidR="00255661" w:rsidRPr="00255661">
        <w:rPr>
          <w:rFonts w:ascii="Times New Roman" w:hAnsi="Times New Roman" w:cs="Times New Roman"/>
          <w:color w:val="000000"/>
          <w:sz w:val="28"/>
          <w:szCs w:val="28"/>
        </w:rPr>
        <w:t xml:space="preserve"> 35</w:t>
      </w:r>
      <w:r w:rsidR="00255661">
        <w:rPr>
          <w:rFonts w:ascii="Times New Roman" w:hAnsi="Times New Roman" w:cs="Times New Roman"/>
          <w:color w:val="000000"/>
          <w:sz w:val="28"/>
          <w:szCs w:val="28"/>
        </w:rPr>
        <w:t xml:space="preserve"> </w:t>
      </w:r>
      <w:r w:rsidR="00255661" w:rsidRPr="00255661">
        <w:rPr>
          <w:rFonts w:ascii="Times New Roman" w:hAnsi="Times New Roman" w:cs="Times New Roman"/>
          <w:color w:val="000000"/>
          <w:sz w:val="28"/>
          <w:szCs w:val="28"/>
        </w:rPr>
        <w:t>мм</w:t>
      </w:r>
      <w:r w:rsidRPr="00255661">
        <w:rPr>
          <w:rFonts w:ascii="Times New Roman" w:hAnsi="Times New Roman" w:cs="Times New Roman"/>
          <w:color w:val="000000"/>
          <w:sz w:val="28"/>
          <w:szCs w:val="28"/>
        </w:rPr>
        <w:t xml:space="preserve"> </w:t>
      </w:r>
      <w:r w:rsidR="00255661" w:rsidRPr="00255661">
        <w:rPr>
          <w:rFonts w:ascii="Times New Roman" w:hAnsi="Times New Roman" w:cs="Times New Roman"/>
          <w:color w:val="000000"/>
          <w:sz w:val="28"/>
          <w:szCs w:val="28"/>
        </w:rPr>
        <w:t>рт.</w:t>
      </w:r>
      <w:r w:rsidR="00255661">
        <w:rPr>
          <w:rFonts w:ascii="Times New Roman" w:hAnsi="Times New Roman" w:cs="Times New Roman"/>
          <w:color w:val="000000"/>
          <w:sz w:val="28"/>
          <w:szCs w:val="28"/>
        </w:rPr>
        <w:t xml:space="preserve"> </w:t>
      </w:r>
      <w:r w:rsidR="00255661" w:rsidRPr="00255661">
        <w:rPr>
          <w:rFonts w:ascii="Times New Roman" w:hAnsi="Times New Roman" w:cs="Times New Roman"/>
          <w:color w:val="000000"/>
          <w:sz w:val="28"/>
          <w:szCs w:val="28"/>
        </w:rPr>
        <w:t>с</w:t>
      </w:r>
      <w:r w:rsidRPr="00255661">
        <w:rPr>
          <w:rFonts w:ascii="Times New Roman" w:hAnsi="Times New Roman" w:cs="Times New Roman"/>
          <w:color w:val="000000"/>
          <w:sz w:val="28"/>
          <w:szCs w:val="28"/>
        </w:rPr>
        <w:t>т. У больных с пониженной способностью к компенсации респираторной недостаточности МКА может возникнуть при значительно более высоком артериальном напряжении кислорода. Развитие МКА ассоциируется с острой асфиксией, отеком легких, астматическим состоянием, выраженным обострением хронического обструктивного заболевания легких и вытеснением кислорода карбо</w:t>
      </w:r>
      <w:r w:rsidR="00CB7847" w:rsidRPr="00255661">
        <w:rPr>
          <w:rFonts w:ascii="Times New Roman" w:hAnsi="Times New Roman" w:cs="Times New Roman"/>
          <w:color w:val="000000"/>
          <w:sz w:val="28"/>
          <w:szCs w:val="28"/>
        </w:rPr>
        <w:t>ксигемоглобином, сульфгемоглоби</w:t>
      </w:r>
      <w:r w:rsidRPr="00255661">
        <w:rPr>
          <w:rFonts w:ascii="Times New Roman" w:hAnsi="Times New Roman" w:cs="Times New Roman"/>
          <w:color w:val="000000"/>
          <w:sz w:val="28"/>
          <w:szCs w:val="28"/>
        </w:rPr>
        <w:t>ном или метгемоглобином.</w:t>
      </w:r>
    </w:p>
    <w:p w:rsidR="00ED230F" w:rsidRPr="00255661" w:rsidRDefault="00ED230F" w:rsidP="00255661">
      <w:pPr>
        <w:widowControl/>
        <w:shd w:val="clear" w:color="auto" w:fill="FFFFFF"/>
        <w:spacing w:line="360" w:lineRule="auto"/>
        <w:ind w:firstLine="709"/>
        <w:jc w:val="both"/>
        <w:rPr>
          <w:rFonts w:ascii="Times New Roman" w:hAnsi="Times New Roman" w:cs="Times New Roman"/>
          <w:color w:val="000000"/>
          <w:sz w:val="28"/>
          <w:szCs w:val="28"/>
        </w:rPr>
      </w:pPr>
      <w:r w:rsidRPr="00255661">
        <w:rPr>
          <w:rFonts w:ascii="Times New Roman" w:hAnsi="Times New Roman" w:cs="Times New Roman"/>
          <w:b/>
          <w:bCs/>
          <w:color w:val="000000"/>
          <w:sz w:val="28"/>
          <w:szCs w:val="28"/>
        </w:rPr>
        <w:t>Молочнокислый ацидоз типа В</w:t>
      </w:r>
    </w:p>
    <w:p w:rsidR="00ED230F" w:rsidRPr="00255661" w:rsidRDefault="00ED230F" w:rsidP="00255661">
      <w:pPr>
        <w:widowControl/>
        <w:shd w:val="clear" w:color="auto" w:fill="FFFFFF"/>
        <w:spacing w:line="360" w:lineRule="auto"/>
        <w:ind w:firstLine="709"/>
        <w:jc w:val="both"/>
        <w:rPr>
          <w:rFonts w:ascii="Times New Roman" w:hAnsi="Times New Roman" w:cs="Times New Roman"/>
          <w:color w:val="000000"/>
          <w:sz w:val="28"/>
          <w:szCs w:val="28"/>
        </w:rPr>
      </w:pPr>
      <w:r w:rsidRPr="00255661">
        <w:rPr>
          <w:rFonts w:ascii="Times New Roman" w:hAnsi="Times New Roman" w:cs="Times New Roman"/>
          <w:color w:val="000000"/>
          <w:sz w:val="28"/>
          <w:szCs w:val="28"/>
        </w:rPr>
        <w:t xml:space="preserve">К типу В относятся все формы МКА, при которых отсутствуют клинические признаки тканевой аноксии. МКА этого типа может развиться внезапно, в течение нескольких часов. Диагноз нередко ставится с большим опозданием ввиду отсутствия определенных предшествующих факторов или из-за недостаточной осведомленности врача о связи ряда заболеваний с МКА типа </w:t>
      </w:r>
      <w:r w:rsidR="00255661" w:rsidRPr="00255661">
        <w:rPr>
          <w:rFonts w:ascii="Times New Roman" w:hAnsi="Times New Roman" w:cs="Times New Roman"/>
          <w:color w:val="000000"/>
          <w:sz w:val="28"/>
          <w:szCs w:val="28"/>
        </w:rPr>
        <w:t>В.</w:t>
      </w:r>
      <w:r w:rsidR="00255661">
        <w:rPr>
          <w:rFonts w:ascii="Times New Roman" w:hAnsi="Times New Roman" w:cs="Times New Roman"/>
          <w:color w:val="000000"/>
          <w:sz w:val="28"/>
          <w:szCs w:val="28"/>
        </w:rPr>
        <w:t xml:space="preserve"> </w:t>
      </w:r>
      <w:r w:rsidR="00255661" w:rsidRPr="00255661">
        <w:rPr>
          <w:rFonts w:ascii="Times New Roman" w:hAnsi="Times New Roman" w:cs="Times New Roman"/>
          <w:color w:val="000000"/>
          <w:sz w:val="28"/>
          <w:szCs w:val="28"/>
        </w:rPr>
        <w:t>Предрасполагающие</w:t>
      </w:r>
      <w:r w:rsidRPr="00255661">
        <w:rPr>
          <w:rFonts w:ascii="Times New Roman" w:hAnsi="Times New Roman" w:cs="Times New Roman"/>
          <w:color w:val="000000"/>
          <w:sz w:val="28"/>
          <w:szCs w:val="28"/>
        </w:rPr>
        <w:t xml:space="preserve"> факторы и механизмы развития МКА не вполне ясны. По определению, функция сердечно-сосудистой системы не нарушается и артериальное давление не снижается.</w:t>
      </w:r>
      <w:r w:rsidR="00255661" w:rsidRPr="00255661">
        <w:rPr>
          <w:rFonts w:ascii="Times New Roman" w:hAnsi="Times New Roman" w:cs="Times New Roman"/>
          <w:color w:val="000000"/>
          <w:sz w:val="28"/>
          <w:szCs w:val="28"/>
        </w:rPr>
        <w:t xml:space="preserve"> </w:t>
      </w:r>
      <w:r w:rsidRPr="00255661">
        <w:rPr>
          <w:rFonts w:ascii="Times New Roman" w:hAnsi="Times New Roman" w:cs="Times New Roman"/>
          <w:color w:val="000000"/>
          <w:sz w:val="28"/>
          <w:szCs w:val="28"/>
        </w:rPr>
        <w:t>В</w:t>
      </w:r>
      <w:r w:rsidR="00255661" w:rsidRPr="00255661">
        <w:rPr>
          <w:rFonts w:ascii="Times New Roman" w:hAnsi="Times New Roman" w:cs="Times New Roman"/>
          <w:color w:val="000000"/>
          <w:sz w:val="28"/>
          <w:szCs w:val="28"/>
        </w:rPr>
        <w:t xml:space="preserve"> </w:t>
      </w:r>
      <w:r w:rsidRPr="00255661">
        <w:rPr>
          <w:rFonts w:ascii="Times New Roman" w:hAnsi="Times New Roman" w:cs="Times New Roman"/>
          <w:color w:val="000000"/>
          <w:sz w:val="28"/>
          <w:szCs w:val="28"/>
        </w:rPr>
        <w:t>качестве</w:t>
      </w:r>
      <w:r w:rsidR="00255661" w:rsidRPr="00255661">
        <w:rPr>
          <w:rFonts w:ascii="Times New Roman" w:hAnsi="Times New Roman" w:cs="Times New Roman"/>
          <w:color w:val="000000"/>
          <w:sz w:val="28"/>
          <w:szCs w:val="28"/>
        </w:rPr>
        <w:t xml:space="preserve"> </w:t>
      </w:r>
      <w:r w:rsidRPr="00255661">
        <w:rPr>
          <w:rFonts w:ascii="Times New Roman" w:hAnsi="Times New Roman" w:cs="Times New Roman"/>
          <w:color w:val="000000"/>
          <w:sz w:val="28"/>
          <w:szCs w:val="28"/>
        </w:rPr>
        <w:t>возможной</w:t>
      </w:r>
      <w:r w:rsidR="00255661" w:rsidRPr="00255661">
        <w:rPr>
          <w:rFonts w:ascii="Times New Roman" w:hAnsi="Times New Roman" w:cs="Times New Roman"/>
          <w:color w:val="000000"/>
          <w:sz w:val="28"/>
          <w:szCs w:val="28"/>
        </w:rPr>
        <w:t xml:space="preserve"> </w:t>
      </w:r>
      <w:r w:rsidRPr="00255661">
        <w:rPr>
          <w:rFonts w:ascii="Times New Roman" w:hAnsi="Times New Roman" w:cs="Times New Roman"/>
          <w:color w:val="000000"/>
          <w:sz w:val="28"/>
          <w:szCs w:val="28"/>
        </w:rPr>
        <w:t>причины</w:t>
      </w:r>
      <w:r w:rsidR="00255661" w:rsidRPr="00255661">
        <w:rPr>
          <w:rFonts w:ascii="Times New Roman" w:hAnsi="Times New Roman" w:cs="Times New Roman"/>
          <w:color w:val="000000"/>
          <w:sz w:val="28"/>
          <w:szCs w:val="28"/>
        </w:rPr>
        <w:t xml:space="preserve"> </w:t>
      </w:r>
      <w:r w:rsidRPr="00255661">
        <w:rPr>
          <w:rFonts w:ascii="Times New Roman" w:hAnsi="Times New Roman" w:cs="Times New Roman"/>
          <w:color w:val="000000"/>
          <w:sz w:val="28"/>
          <w:szCs w:val="28"/>
        </w:rPr>
        <w:t>предполагается субклиническое регионарное нарушение тканевой перфузии. Во многих случаях тяжелого МКА типа В через несколько часов после его возникновения наблюдается циркулят</w:t>
      </w:r>
      <w:r w:rsidR="00B84D89" w:rsidRPr="00255661">
        <w:rPr>
          <w:rFonts w:ascii="Times New Roman" w:hAnsi="Times New Roman" w:cs="Times New Roman"/>
          <w:color w:val="000000"/>
          <w:sz w:val="28"/>
          <w:szCs w:val="28"/>
        </w:rPr>
        <w:t>орная не</w:t>
      </w:r>
      <w:r w:rsidRPr="00255661">
        <w:rPr>
          <w:rFonts w:ascii="Times New Roman" w:hAnsi="Times New Roman" w:cs="Times New Roman"/>
          <w:color w:val="000000"/>
          <w:sz w:val="28"/>
          <w:szCs w:val="28"/>
        </w:rPr>
        <w:t xml:space="preserve">достаточность, что делает это состояние клинически неотличимым от МКА типа А. МКА типа В разделяется на три подтипа </w:t>
      </w:r>
      <w:r w:rsidR="00B84D89" w:rsidRPr="00255661">
        <w:rPr>
          <w:rFonts w:ascii="Times New Roman" w:hAnsi="Times New Roman" w:cs="Times New Roman"/>
          <w:color w:val="000000"/>
          <w:sz w:val="28"/>
          <w:szCs w:val="28"/>
        </w:rPr>
        <w:t>(В</w:t>
      </w:r>
      <w:r w:rsidR="00B84D89" w:rsidRPr="00255661">
        <w:rPr>
          <w:rFonts w:ascii="Times New Roman" w:hAnsi="Times New Roman" w:cs="Times New Roman"/>
          <w:color w:val="000000"/>
          <w:sz w:val="28"/>
          <w:szCs w:val="28"/>
          <w:vertAlign w:val="subscript"/>
        </w:rPr>
        <w:t>1</w:t>
      </w:r>
      <w:r w:rsidR="00B84D89" w:rsidRPr="00255661">
        <w:rPr>
          <w:rFonts w:ascii="Times New Roman" w:hAnsi="Times New Roman" w:cs="Times New Roman"/>
          <w:color w:val="000000"/>
          <w:sz w:val="28"/>
          <w:szCs w:val="28"/>
        </w:rPr>
        <w:t>,</w:t>
      </w:r>
      <w:r w:rsidRPr="00255661">
        <w:rPr>
          <w:rFonts w:ascii="Times New Roman" w:hAnsi="Times New Roman" w:cs="Times New Roman"/>
          <w:color w:val="000000"/>
          <w:sz w:val="28"/>
          <w:szCs w:val="28"/>
        </w:rPr>
        <w:t xml:space="preserve"> В</w:t>
      </w:r>
      <w:r w:rsidRPr="00255661">
        <w:rPr>
          <w:rFonts w:ascii="Times New Roman" w:hAnsi="Times New Roman" w:cs="Times New Roman"/>
          <w:color w:val="000000"/>
          <w:sz w:val="28"/>
          <w:szCs w:val="28"/>
          <w:vertAlign w:val="subscript"/>
        </w:rPr>
        <w:t>2</w:t>
      </w:r>
      <w:r w:rsidRPr="00255661">
        <w:rPr>
          <w:rFonts w:ascii="Times New Roman" w:hAnsi="Times New Roman" w:cs="Times New Roman"/>
          <w:color w:val="000000"/>
          <w:sz w:val="28"/>
          <w:szCs w:val="28"/>
        </w:rPr>
        <w:t xml:space="preserve"> и В</w:t>
      </w:r>
      <w:r w:rsidRPr="00255661">
        <w:rPr>
          <w:rFonts w:ascii="Times New Roman" w:hAnsi="Times New Roman" w:cs="Times New Roman"/>
          <w:color w:val="000000"/>
          <w:sz w:val="28"/>
          <w:szCs w:val="28"/>
          <w:vertAlign w:val="subscript"/>
        </w:rPr>
        <w:t>3</w:t>
      </w:r>
      <w:r w:rsidRPr="00255661">
        <w:rPr>
          <w:rFonts w:ascii="Times New Roman" w:hAnsi="Times New Roman" w:cs="Times New Roman"/>
          <w:color w:val="000000"/>
          <w:sz w:val="28"/>
          <w:szCs w:val="28"/>
        </w:rPr>
        <w:t>).</w:t>
      </w:r>
    </w:p>
    <w:p w:rsidR="00ED230F" w:rsidRPr="00255661" w:rsidRDefault="00ED230F" w:rsidP="00255661">
      <w:pPr>
        <w:widowControl/>
        <w:shd w:val="clear" w:color="auto" w:fill="FFFFFF"/>
        <w:spacing w:line="360" w:lineRule="auto"/>
        <w:ind w:firstLine="709"/>
        <w:jc w:val="both"/>
        <w:rPr>
          <w:rFonts w:ascii="Times New Roman" w:hAnsi="Times New Roman" w:cs="Times New Roman"/>
          <w:color w:val="000000"/>
          <w:sz w:val="28"/>
          <w:szCs w:val="28"/>
        </w:rPr>
      </w:pPr>
      <w:r w:rsidRPr="00255661">
        <w:rPr>
          <w:rFonts w:ascii="Times New Roman" w:hAnsi="Times New Roman" w:cs="Times New Roman"/>
          <w:b/>
          <w:bCs/>
          <w:color w:val="000000"/>
          <w:sz w:val="28"/>
          <w:szCs w:val="28"/>
        </w:rPr>
        <w:t>Тип В</w:t>
      </w:r>
      <w:r w:rsidR="00CB7847" w:rsidRPr="00255661">
        <w:rPr>
          <w:rFonts w:ascii="Times New Roman" w:hAnsi="Times New Roman" w:cs="Times New Roman"/>
          <w:b/>
          <w:bCs/>
          <w:color w:val="000000"/>
          <w:sz w:val="28"/>
          <w:szCs w:val="28"/>
          <w:vertAlign w:val="subscript"/>
        </w:rPr>
        <w:t>1</w:t>
      </w:r>
    </w:p>
    <w:p w:rsidR="00ED230F" w:rsidRPr="00255661" w:rsidRDefault="00ED230F" w:rsidP="00255661">
      <w:pPr>
        <w:widowControl/>
        <w:shd w:val="clear" w:color="auto" w:fill="FFFFFF"/>
        <w:spacing w:line="360" w:lineRule="auto"/>
        <w:ind w:firstLine="709"/>
        <w:jc w:val="both"/>
        <w:rPr>
          <w:rFonts w:ascii="Times New Roman" w:hAnsi="Times New Roman" w:cs="Times New Roman"/>
          <w:color w:val="000000"/>
          <w:sz w:val="28"/>
          <w:szCs w:val="28"/>
        </w:rPr>
      </w:pPr>
      <w:r w:rsidRPr="00255661">
        <w:rPr>
          <w:rFonts w:ascii="Times New Roman" w:hAnsi="Times New Roman" w:cs="Times New Roman"/>
          <w:color w:val="000000"/>
          <w:sz w:val="28"/>
          <w:szCs w:val="28"/>
        </w:rPr>
        <w:t xml:space="preserve">К типу В, относят формы МКА, возникающие на фоне других заболеваний, таких как диабет, заболевание печени и почек, инфекция, неоплазия и судорожные состояния. Четких причинно-следственных отношений между диабетом и МКА нет, однако определенная связь между ними отмечается многими авторами. </w:t>
      </w:r>
      <w:r w:rsidRPr="00255661">
        <w:rPr>
          <w:rFonts w:ascii="Times New Roman" w:hAnsi="Times New Roman" w:cs="Times New Roman"/>
          <w:color w:val="000000"/>
          <w:sz w:val="28"/>
          <w:szCs w:val="28"/>
          <w:lang w:val="en-US"/>
        </w:rPr>
        <w:t>Cohen</w:t>
      </w:r>
      <w:r w:rsidRPr="00255661">
        <w:rPr>
          <w:rFonts w:ascii="Times New Roman" w:hAnsi="Times New Roman" w:cs="Times New Roman"/>
          <w:color w:val="000000"/>
          <w:sz w:val="28"/>
          <w:szCs w:val="28"/>
        </w:rPr>
        <w:t xml:space="preserve"> и </w:t>
      </w:r>
      <w:r w:rsidRPr="00255661">
        <w:rPr>
          <w:rFonts w:ascii="Times New Roman" w:hAnsi="Times New Roman" w:cs="Times New Roman"/>
          <w:color w:val="000000"/>
          <w:sz w:val="28"/>
          <w:szCs w:val="28"/>
          <w:lang w:val="en-US"/>
        </w:rPr>
        <w:t>Woods</w:t>
      </w:r>
      <w:r w:rsidRPr="00255661">
        <w:rPr>
          <w:rFonts w:ascii="Times New Roman" w:hAnsi="Times New Roman" w:cs="Times New Roman"/>
          <w:color w:val="000000"/>
          <w:sz w:val="28"/>
          <w:szCs w:val="28"/>
        </w:rPr>
        <w:t xml:space="preserve"> отметили, что у 10</w:t>
      </w:r>
      <w:r w:rsidR="00255661">
        <w:rPr>
          <w:rFonts w:ascii="Times New Roman" w:hAnsi="Times New Roman" w:cs="Times New Roman"/>
          <w:color w:val="000000"/>
          <w:sz w:val="28"/>
          <w:szCs w:val="28"/>
        </w:rPr>
        <w:t>–</w:t>
      </w:r>
      <w:r w:rsidRPr="00255661">
        <w:rPr>
          <w:rFonts w:ascii="Times New Roman" w:hAnsi="Times New Roman" w:cs="Times New Roman"/>
          <w:color w:val="000000"/>
          <w:sz w:val="28"/>
          <w:szCs w:val="28"/>
        </w:rPr>
        <w:t>1</w:t>
      </w:r>
      <w:r w:rsidR="00255661" w:rsidRPr="00255661">
        <w:rPr>
          <w:rFonts w:ascii="Times New Roman" w:hAnsi="Times New Roman" w:cs="Times New Roman"/>
          <w:color w:val="000000"/>
          <w:sz w:val="28"/>
          <w:szCs w:val="28"/>
        </w:rPr>
        <w:t>5</w:t>
      </w:r>
      <w:r w:rsidR="00255661">
        <w:rPr>
          <w:rFonts w:ascii="Times New Roman" w:hAnsi="Times New Roman" w:cs="Times New Roman"/>
          <w:color w:val="000000"/>
          <w:sz w:val="28"/>
          <w:szCs w:val="28"/>
        </w:rPr>
        <w:t>%</w:t>
      </w:r>
      <w:r w:rsidRPr="00255661">
        <w:rPr>
          <w:rFonts w:ascii="Times New Roman" w:hAnsi="Times New Roman" w:cs="Times New Roman"/>
          <w:color w:val="000000"/>
          <w:sz w:val="28"/>
          <w:szCs w:val="28"/>
        </w:rPr>
        <w:t xml:space="preserve"> диабетиков, имеющих кетоацидоз, концентрация лактата в крови составляет не менее 5 мЭкв/л. Поражения печени, которые сопровождаются МКА, включают массивный некроз и цирроз. В таких случаях причиной МКА может быть снижение клиренса лактата печенью вследствие недостаточности печеночной ткани при глюконеогенезе. Острая и хроническая почечная недостаточность часто сопровождается МКА, однако наличие здесь причинно-следственной связи весьма сомнительно. У некоторых больных с тяжелой инфекцией, особенно бактериемией, МКА развивается по неизвестным причинам. Инфекция присутствовала в 27 из 65 случаев МКА типа В, которые были проанализированы </w:t>
      </w:r>
      <w:r w:rsidRPr="00255661">
        <w:rPr>
          <w:rFonts w:ascii="Times New Roman" w:hAnsi="Times New Roman" w:cs="Times New Roman"/>
          <w:color w:val="000000"/>
          <w:sz w:val="28"/>
          <w:szCs w:val="28"/>
          <w:lang w:val="en-US"/>
        </w:rPr>
        <w:t>Cohen</w:t>
      </w:r>
      <w:r w:rsidRPr="00255661">
        <w:rPr>
          <w:rFonts w:ascii="Times New Roman" w:hAnsi="Times New Roman" w:cs="Times New Roman"/>
          <w:color w:val="000000"/>
          <w:sz w:val="28"/>
          <w:szCs w:val="28"/>
        </w:rPr>
        <w:t xml:space="preserve"> и </w:t>
      </w:r>
      <w:r w:rsidRPr="00255661">
        <w:rPr>
          <w:rFonts w:ascii="Times New Roman" w:hAnsi="Times New Roman" w:cs="Times New Roman"/>
          <w:color w:val="000000"/>
          <w:sz w:val="28"/>
          <w:szCs w:val="28"/>
          <w:lang w:val="en-US"/>
        </w:rPr>
        <w:t>Woods</w:t>
      </w:r>
      <w:r w:rsidRPr="00255661">
        <w:rPr>
          <w:rFonts w:ascii="Times New Roman" w:hAnsi="Times New Roman" w:cs="Times New Roman"/>
          <w:color w:val="000000"/>
          <w:sz w:val="28"/>
          <w:szCs w:val="28"/>
        </w:rPr>
        <w:t xml:space="preserve">. Лактат-ацидозом сопровождаются миелопролиферативные заболевания, такие как лейкоз, множественная миелома, генерализованная лимфома и болезнь Ходжкина. Эпилептические припадки по типу </w:t>
      </w:r>
      <w:r w:rsidR="00255661">
        <w:rPr>
          <w:rFonts w:ascii="Times New Roman" w:hAnsi="Times New Roman" w:cs="Times New Roman"/>
          <w:color w:val="000000"/>
          <w:sz w:val="28"/>
          <w:szCs w:val="28"/>
        </w:rPr>
        <w:t>«</w:t>
      </w:r>
      <w:r w:rsidR="00255661" w:rsidRPr="00255661">
        <w:rPr>
          <w:rFonts w:ascii="Times New Roman" w:hAnsi="Times New Roman" w:cs="Times New Roman"/>
          <w:color w:val="000000"/>
          <w:sz w:val="28"/>
          <w:szCs w:val="28"/>
          <w:lang w:val="en-US"/>
        </w:rPr>
        <w:t>g</w:t>
      </w:r>
      <w:r w:rsidRPr="00255661">
        <w:rPr>
          <w:rFonts w:ascii="Times New Roman" w:hAnsi="Times New Roman" w:cs="Times New Roman"/>
          <w:color w:val="000000"/>
          <w:sz w:val="28"/>
          <w:szCs w:val="28"/>
          <w:lang w:val="en-US"/>
        </w:rPr>
        <w:t>rand</w:t>
      </w:r>
      <w:r w:rsidRPr="00255661">
        <w:rPr>
          <w:rFonts w:ascii="Times New Roman" w:hAnsi="Times New Roman" w:cs="Times New Roman"/>
          <w:color w:val="000000"/>
          <w:sz w:val="28"/>
          <w:szCs w:val="28"/>
        </w:rPr>
        <w:t xml:space="preserve"> </w:t>
      </w:r>
      <w:r w:rsidRPr="00255661">
        <w:rPr>
          <w:rFonts w:ascii="Times New Roman" w:hAnsi="Times New Roman" w:cs="Times New Roman"/>
          <w:color w:val="000000"/>
          <w:sz w:val="28"/>
          <w:szCs w:val="28"/>
          <w:lang w:val="en-US"/>
        </w:rPr>
        <w:t>mal</w:t>
      </w:r>
      <w:r w:rsidR="00255661">
        <w:rPr>
          <w:rFonts w:ascii="Times New Roman" w:hAnsi="Times New Roman" w:cs="Times New Roman"/>
          <w:color w:val="000000"/>
          <w:sz w:val="28"/>
          <w:szCs w:val="28"/>
        </w:rPr>
        <w:t>»</w:t>
      </w:r>
      <w:r w:rsidR="00255661" w:rsidRPr="00255661">
        <w:rPr>
          <w:rFonts w:ascii="Times New Roman" w:hAnsi="Times New Roman" w:cs="Times New Roman"/>
          <w:color w:val="000000"/>
          <w:sz w:val="28"/>
          <w:szCs w:val="28"/>
        </w:rPr>
        <w:t xml:space="preserve"> </w:t>
      </w:r>
      <w:r w:rsidRPr="00255661">
        <w:rPr>
          <w:rFonts w:ascii="Times New Roman" w:hAnsi="Times New Roman" w:cs="Times New Roman"/>
          <w:color w:val="000000"/>
          <w:sz w:val="28"/>
          <w:szCs w:val="28"/>
        </w:rPr>
        <w:t>могут привести к развитию МКА из-за мышечной гиперактивности и, вероятно, гипоксии. Описан случай МКА при синдроме Рейе. Отмечена тесная связь между стадией комы и уровнем лактата в крови.</w:t>
      </w:r>
    </w:p>
    <w:p w:rsidR="00ED230F" w:rsidRPr="00255661" w:rsidRDefault="00ED230F" w:rsidP="00255661">
      <w:pPr>
        <w:widowControl/>
        <w:shd w:val="clear" w:color="auto" w:fill="FFFFFF"/>
        <w:spacing w:line="360" w:lineRule="auto"/>
        <w:ind w:firstLine="709"/>
        <w:jc w:val="both"/>
        <w:rPr>
          <w:rFonts w:ascii="Times New Roman" w:hAnsi="Times New Roman" w:cs="Times New Roman"/>
          <w:color w:val="000000"/>
          <w:sz w:val="28"/>
          <w:szCs w:val="28"/>
        </w:rPr>
      </w:pPr>
      <w:r w:rsidRPr="00255661">
        <w:rPr>
          <w:rFonts w:ascii="Times New Roman" w:hAnsi="Times New Roman" w:cs="Times New Roman"/>
          <w:b/>
          <w:bCs/>
          <w:color w:val="000000"/>
          <w:sz w:val="28"/>
          <w:szCs w:val="28"/>
        </w:rPr>
        <w:t>Тип В</w:t>
      </w:r>
      <w:r w:rsidRPr="00255661">
        <w:rPr>
          <w:rFonts w:ascii="Times New Roman" w:hAnsi="Times New Roman" w:cs="Times New Roman"/>
          <w:b/>
          <w:bCs/>
          <w:color w:val="000000"/>
          <w:sz w:val="28"/>
          <w:szCs w:val="28"/>
          <w:vertAlign w:val="subscript"/>
        </w:rPr>
        <w:t>2</w:t>
      </w:r>
    </w:p>
    <w:p w:rsidR="00ED230F" w:rsidRPr="00255661" w:rsidRDefault="00ED230F" w:rsidP="00255661">
      <w:pPr>
        <w:widowControl/>
        <w:shd w:val="clear" w:color="auto" w:fill="FFFFFF"/>
        <w:spacing w:line="360" w:lineRule="auto"/>
        <w:ind w:firstLine="709"/>
        <w:jc w:val="both"/>
        <w:rPr>
          <w:rFonts w:ascii="Times New Roman" w:hAnsi="Times New Roman" w:cs="Times New Roman"/>
          <w:color w:val="000000"/>
          <w:sz w:val="28"/>
          <w:szCs w:val="28"/>
        </w:rPr>
      </w:pPr>
      <w:r w:rsidRPr="00255661">
        <w:rPr>
          <w:rFonts w:ascii="Times New Roman" w:hAnsi="Times New Roman" w:cs="Times New Roman"/>
          <w:color w:val="000000"/>
          <w:sz w:val="28"/>
          <w:szCs w:val="28"/>
        </w:rPr>
        <w:t>В эту подгруппу включены формы МКА, обусловленного воздействием медикаментов, ядохимикатов и токсинов. В прошлом возникновение МКА этого типа было связано преимущественно с применением перорального гипогликемического препарата фенформина; в настоящее время он изъят из продажи в США. Наиболее часто с МКА ассоциируется употребле</w:t>
      </w:r>
      <w:r w:rsidR="001E0063" w:rsidRPr="00255661">
        <w:rPr>
          <w:rFonts w:ascii="Times New Roman" w:hAnsi="Times New Roman" w:cs="Times New Roman"/>
          <w:color w:val="000000"/>
          <w:sz w:val="28"/>
          <w:szCs w:val="28"/>
        </w:rPr>
        <w:t>ние эта</w:t>
      </w:r>
      <w:r w:rsidRPr="00255661">
        <w:rPr>
          <w:rFonts w:ascii="Times New Roman" w:hAnsi="Times New Roman" w:cs="Times New Roman"/>
          <w:color w:val="000000"/>
          <w:sz w:val="28"/>
          <w:szCs w:val="28"/>
        </w:rPr>
        <w:t xml:space="preserve">нола. При окислении алкоголя содержание </w:t>
      </w:r>
      <w:r w:rsidRPr="00255661">
        <w:rPr>
          <w:rFonts w:ascii="Times New Roman" w:hAnsi="Times New Roman" w:cs="Times New Roman"/>
          <w:color w:val="000000"/>
          <w:sz w:val="28"/>
          <w:szCs w:val="28"/>
          <w:lang w:val="en-US"/>
        </w:rPr>
        <w:t>NADH</w:t>
      </w:r>
      <w:r w:rsidRPr="00255661">
        <w:rPr>
          <w:rFonts w:ascii="Times New Roman" w:hAnsi="Times New Roman" w:cs="Times New Roman"/>
          <w:color w:val="000000"/>
          <w:sz w:val="28"/>
          <w:szCs w:val="28"/>
        </w:rPr>
        <w:t xml:space="preserve"> в крови увеличивается, что приводит к утилизации метаболического пути пируват </w:t>
      </w:r>
      <w:r w:rsidR="00255661">
        <w:rPr>
          <w:rFonts w:ascii="Times New Roman" w:hAnsi="Times New Roman" w:cs="Times New Roman"/>
          <w:color w:val="000000"/>
          <w:sz w:val="28"/>
          <w:szCs w:val="28"/>
        </w:rPr>
        <w:t>–</w:t>
      </w:r>
      <w:r w:rsidR="00255661" w:rsidRPr="00255661">
        <w:rPr>
          <w:rFonts w:ascii="Times New Roman" w:hAnsi="Times New Roman" w:cs="Times New Roman"/>
          <w:color w:val="000000"/>
          <w:sz w:val="28"/>
          <w:szCs w:val="28"/>
        </w:rPr>
        <w:t xml:space="preserve"> </w:t>
      </w:r>
      <w:r w:rsidRPr="00255661">
        <w:rPr>
          <w:rFonts w:ascii="Times New Roman" w:hAnsi="Times New Roman" w:cs="Times New Roman"/>
          <w:color w:val="000000"/>
          <w:sz w:val="28"/>
          <w:szCs w:val="28"/>
        </w:rPr>
        <w:t xml:space="preserve">лактат при повторном окислении </w:t>
      </w:r>
      <w:r w:rsidRPr="00255661">
        <w:rPr>
          <w:rFonts w:ascii="Times New Roman" w:hAnsi="Times New Roman" w:cs="Times New Roman"/>
          <w:color w:val="000000"/>
          <w:sz w:val="28"/>
          <w:szCs w:val="28"/>
          <w:lang w:val="en-US"/>
        </w:rPr>
        <w:t>NADH</w:t>
      </w:r>
      <w:r w:rsidRPr="00255661">
        <w:rPr>
          <w:rFonts w:ascii="Times New Roman" w:hAnsi="Times New Roman" w:cs="Times New Roman"/>
          <w:color w:val="000000"/>
          <w:sz w:val="28"/>
          <w:szCs w:val="28"/>
        </w:rPr>
        <w:t>. В ходе этой реакции уровень лактата в крови умеренно возрастает. В присутствии других причинных факторов МКА употребление алкоголя может способство</w:t>
      </w:r>
      <w:r w:rsidR="001E0063" w:rsidRPr="00255661">
        <w:rPr>
          <w:rFonts w:ascii="Times New Roman" w:hAnsi="Times New Roman" w:cs="Times New Roman"/>
          <w:color w:val="000000"/>
          <w:sz w:val="28"/>
          <w:szCs w:val="28"/>
        </w:rPr>
        <w:t>вать усилению ацидоза. Возникно</w:t>
      </w:r>
      <w:r w:rsidRPr="00255661">
        <w:rPr>
          <w:rFonts w:ascii="Times New Roman" w:hAnsi="Times New Roman" w:cs="Times New Roman"/>
          <w:color w:val="000000"/>
          <w:sz w:val="28"/>
          <w:szCs w:val="28"/>
        </w:rPr>
        <w:t>вение МКА ассоциируется также с применением фруктозы, сорбитола, избыточного количества адреналина и других катехоламинов, метанола и, вероятно, салииилатов. Использование многих других препаратов тоже связывают с развитием МКА.</w:t>
      </w:r>
    </w:p>
    <w:p w:rsidR="00ED230F" w:rsidRPr="00255661" w:rsidRDefault="00ED230F" w:rsidP="00255661">
      <w:pPr>
        <w:widowControl/>
        <w:shd w:val="clear" w:color="auto" w:fill="FFFFFF"/>
        <w:spacing w:line="360" w:lineRule="auto"/>
        <w:ind w:firstLine="709"/>
        <w:jc w:val="both"/>
        <w:rPr>
          <w:rFonts w:ascii="Times New Roman" w:hAnsi="Times New Roman" w:cs="Times New Roman"/>
          <w:color w:val="000000"/>
          <w:sz w:val="28"/>
          <w:szCs w:val="28"/>
        </w:rPr>
      </w:pPr>
      <w:r w:rsidRPr="00255661">
        <w:rPr>
          <w:rFonts w:ascii="Times New Roman" w:hAnsi="Times New Roman" w:cs="Times New Roman"/>
          <w:b/>
          <w:bCs/>
          <w:color w:val="000000"/>
          <w:sz w:val="28"/>
          <w:szCs w:val="28"/>
        </w:rPr>
        <w:t>Тип В</w:t>
      </w:r>
      <w:r w:rsidRPr="00255661">
        <w:rPr>
          <w:rFonts w:ascii="Times New Roman" w:hAnsi="Times New Roman" w:cs="Times New Roman"/>
          <w:b/>
          <w:bCs/>
          <w:color w:val="000000"/>
          <w:sz w:val="28"/>
          <w:szCs w:val="28"/>
          <w:vertAlign w:val="subscript"/>
        </w:rPr>
        <w:t>3</w:t>
      </w:r>
    </w:p>
    <w:p w:rsidR="00ED230F" w:rsidRPr="00255661" w:rsidRDefault="00ED230F" w:rsidP="00255661">
      <w:pPr>
        <w:widowControl/>
        <w:shd w:val="clear" w:color="auto" w:fill="FFFFFF"/>
        <w:spacing w:line="360" w:lineRule="auto"/>
        <w:ind w:firstLine="709"/>
        <w:jc w:val="both"/>
        <w:rPr>
          <w:rFonts w:ascii="Times New Roman" w:hAnsi="Times New Roman" w:cs="Times New Roman"/>
          <w:color w:val="000000"/>
          <w:sz w:val="28"/>
          <w:szCs w:val="28"/>
        </w:rPr>
      </w:pPr>
      <w:r w:rsidRPr="00255661">
        <w:rPr>
          <w:rFonts w:ascii="Times New Roman" w:hAnsi="Times New Roman" w:cs="Times New Roman"/>
          <w:color w:val="000000"/>
          <w:sz w:val="28"/>
          <w:szCs w:val="28"/>
        </w:rPr>
        <w:t xml:space="preserve">Эта форма МКА встречается редко и обусловлена врожденными </w:t>
      </w:r>
      <w:r w:rsidR="00255661">
        <w:rPr>
          <w:rFonts w:ascii="Times New Roman" w:hAnsi="Times New Roman" w:cs="Times New Roman"/>
          <w:color w:val="000000"/>
          <w:sz w:val="28"/>
          <w:szCs w:val="28"/>
        </w:rPr>
        <w:t>«</w:t>
      </w:r>
      <w:r w:rsidR="00255661" w:rsidRPr="00255661">
        <w:rPr>
          <w:rFonts w:ascii="Times New Roman" w:hAnsi="Times New Roman" w:cs="Times New Roman"/>
          <w:color w:val="000000"/>
          <w:sz w:val="28"/>
          <w:szCs w:val="28"/>
        </w:rPr>
        <w:t>о</w:t>
      </w:r>
      <w:r w:rsidRPr="00255661">
        <w:rPr>
          <w:rFonts w:ascii="Times New Roman" w:hAnsi="Times New Roman" w:cs="Times New Roman"/>
          <w:color w:val="000000"/>
          <w:sz w:val="28"/>
          <w:szCs w:val="28"/>
        </w:rPr>
        <w:t>шибками метаболизма</w:t>
      </w:r>
      <w:r w:rsidR="00255661">
        <w:rPr>
          <w:rFonts w:ascii="Times New Roman" w:hAnsi="Times New Roman" w:cs="Times New Roman"/>
          <w:color w:val="000000"/>
          <w:sz w:val="28"/>
          <w:szCs w:val="28"/>
        </w:rPr>
        <w:t>»</w:t>
      </w:r>
      <w:r w:rsidR="00255661" w:rsidRPr="00255661">
        <w:rPr>
          <w:rFonts w:ascii="Times New Roman" w:hAnsi="Times New Roman" w:cs="Times New Roman"/>
          <w:color w:val="000000"/>
          <w:sz w:val="28"/>
          <w:szCs w:val="28"/>
        </w:rPr>
        <w:t>,</w:t>
      </w:r>
      <w:r w:rsidRPr="00255661">
        <w:rPr>
          <w:rFonts w:ascii="Times New Roman" w:hAnsi="Times New Roman" w:cs="Times New Roman"/>
          <w:color w:val="000000"/>
          <w:sz w:val="28"/>
          <w:szCs w:val="28"/>
        </w:rPr>
        <w:t xml:space="preserve"> такими как гликогеноз </w:t>
      </w:r>
      <w:r w:rsidRPr="00255661">
        <w:rPr>
          <w:rFonts w:ascii="Times New Roman" w:hAnsi="Times New Roman" w:cs="Times New Roman"/>
          <w:color w:val="000000"/>
          <w:sz w:val="28"/>
          <w:szCs w:val="28"/>
          <w:lang w:val="en-US"/>
        </w:rPr>
        <w:t>I</w:t>
      </w:r>
      <w:r w:rsidRPr="00255661">
        <w:rPr>
          <w:rFonts w:ascii="Times New Roman" w:hAnsi="Times New Roman" w:cs="Times New Roman"/>
          <w:color w:val="000000"/>
          <w:sz w:val="28"/>
          <w:szCs w:val="28"/>
        </w:rPr>
        <w:t xml:space="preserve"> типа </w:t>
      </w:r>
      <w:r w:rsidR="001E0063" w:rsidRPr="00255661">
        <w:rPr>
          <w:rFonts w:ascii="Times New Roman" w:hAnsi="Times New Roman" w:cs="Times New Roman"/>
          <w:color w:val="000000"/>
          <w:sz w:val="28"/>
          <w:szCs w:val="28"/>
        </w:rPr>
        <w:t>(дефицит глюкозо</w:t>
      </w:r>
      <w:r w:rsidR="00255661">
        <w:rPr>
          <w:rFonts w:ascii="Times New Roman" w:hAnsi="Times New Roman" w:cs="Times New Roman"/>
          <w:color w:val="000000"/>
          <w:sz w:val="28"/>
          <w:szCs w:val="28"/>
        </w:rPr>
        <w:noBreakHyphen/>
      </w:r>
      <w:r w:rsidR="00255661" w:rsidRPr="00255661">
        <w:rPr>
          <w:rFonts w:ascii="Times New Roman" w:hAnsi="Times New Roman" w:cs="Times New Roman"/>
          <w:color w:val="000000"/>
          <w:sz w:val="28"/>
          <w:szCs w:val="28"/>
        </w:rPr>
        <w:t>6</w:t>
      </w:r>
      <w:r w:rsidR="00255661">
        <w:rPr>
          <w:rFonts w:ascii="Times New Roman" w:hAnsi="Times New Roman" w:cs="Times New Roman"/>
          <w:color w:val="000000"/>
          <w:sz w:val="28"/>
          <w:szCs w:val="28"/>
        </w:rPr>
        <w:noBreakHyphen/>
      </w:r>
      <w:r w:rsidR="00255661" w:rsidRPr="00255661">
        <w:rPr>
          <w:rFonts w:ascii="Times New Roman" w:hAnsi="Times New Roman" w:cs="Times New Roman"/>
          <w:color w:val="000000"/>
          <w:sz w:val="28"/>
          <w:szCs w:val="28"/>
        </w:rPr>
        <w:t>ф</w:t>
      </w:r>
      <w:r w:rsidRPr="00255661">
        <w:rPr>
          <w:rFonts w:ascii="Times New Roman" w:hAnsi="Times New Roman" w:cs="Times New Roman"/>
          <w:color w:val="000000"/>
          <w:sz w:val="28"/>
          <w:szCs w:val="28"/>
        </w:rPr>
        <w:t xml:space="preserve">осфатазы) и дефицит печеночной фруктозобифосфатазы. Эти врожденные формы МКА включают дефекты глюконеогенеза, комплекса пируват </w:t>
      </w:r>
      <w:r w:rsidR="00255661">
        <w:rPr>
          <w:rFonts w:ascii="Times New Roman" w:hAnsi="Times New Roman" w:cs="Times New Roman"/>
          <w:color w:val="000000"/>
          <w:sz w:val="28"/>
          <w:szCs w:val="28"/>
        </w:rPr>
        <w:t>–</w:t>
      </w:r>
      <w:r w:rsidR="00255661" w:rsidRPr="00255661">
        <w:rPr>
          <w:rFonts w:ascii="Times New Roman" w:hAnsi="Times New Roman" w:cs="Times New Roman"/>
          <w:color w:val="000000"/>
          <w:sz w:val="28"/>
          <w:szCs w:val="28"/>
        </w:rPr>
        <w:t xml:space="preserve"> </w:t>
      </w:r>
      <w:r w:rsidRPr="00255661">
        <w:rPr>
          <w:rFonts w:ascii="Times New Roman" w:hAnsi="Times New Roman" w:cs="Times New Roman"/>
          <w:color w:val="000000"/>
          <w:sz w:val="28"/>
          <w:szCs w:val="28"/>
        </w:rPr>
        <w:t>дегидрогеназа, цикла Кребса и механизмов клеточного дыхания.</w:t>
      </w:r>
    </w:p>
    <w:p w:rsidR="00255661" w:rsidRDefault="00255661" w:rsidP="00255661">
      <w:pPr>
        <w:widowControl/>
        <w:shd w:val="clear" w:color="auto" w:fill="FFFFFF"/>
        <w:spacing w:line="360" w:lineRule="auto"/>
        <w:ind w:firstLine="709"/>
        <w:jc w:val="both"/>
        <w:rPr>
          <w:rFonts w:ascii="Times New Roman" w:hAnsi="Times New Roman" w:cs="Times New Roman"/>
          <w:b/>
          <w:bCs/>
          <w:color w:val="000000"/>
          <w:sz w:val="28"/>
          <w:szCs w:val="32"/>
        </w:rPr>
      </w:pPr>
    </w:p>
    <w:p w:rsidR="00ED230F" w:rsidRPr="00255661" w:rsidRDefault="00CB7847" w:rsidP="00255661">
      <w:pPr>
        <w:widowControl/>
        <w:shd w:val="clear" w:color="auto" w:fill="FFFFFF"/>
        <w:spacing w:line="360" w:lineRule="auto"/>
        <w:ind w:firstLine="709"/>
        <w:jc w:val="both"/>
        <w:rPr>
          <w:rFonts w:ascii="Times New Roman" w:hAnsi="Times New Roman" w:cs="Times New Roman"/>
          <w:color w:val="000000"/>
          <w:sz w:val="28"/>
          <w:szCs w:val="32"/>
        </w:rPr>
      </w:pPr>
      <w:r w:rsidRPr="00255661">
        <w:rPr>
          <w:rFonts w:ascii="Times New Roman" w:hAnsi="Times New Roman" w:cs="Times New Roman"/>
          <w:b/>
          <w:bCs/>
          <w:color w:val="000000"/>
          <w:sz w:val="28"/>
          <w:szCs w:val="32"/>
        </w:rPr>
        <w:t xml:space="preserve">2. </w:t>
      </w:r>
      <w:r w:rsidR="00255661" w:rsidRPr="00255661">
        <w:rPr>
          <w:rFonts w:ascii="Times New Roman" w:hAnsi="Times New Roman" w:cs="Times New Roman"/>
          <w:b/>
          <w:bCs/>
          <w:color w:val="000000"/>
          <w:sz w:val="28"/>
          <w:szCs w:val="32"/>
        </w:rPr>
        <w:t>Лечение</w:t>
      </w:r>
    </w:p>
    <w:p w:rsidR="00255661" w:rsidRDefault="00255661" w:rsidP="00255661">
      <w:pPr>
        <w:widowControl/>
        <w:shd w:val="clear" w:color="auto" w:fill="FFFFFF"/>
        <w:spacing w:line="360" w:lineRule="auto"/>
        <w:ind w:firstLine="709"/>
        <w:jc w:val="both"/>
        <w:rPr>
          <w:rFonts w:ascii="Times New Roman" w:hAnsi="Times New Roman" w:cs="Times New Roman"/>
          <w:color w:val="000000"/>
          <w:sz w:val="28"/>
          <w:szCs w:val="28"/>
        </w:rPr>
      </w:pPr>
    </w:p>
    <w:p w:rsidR="00ED230F" w:rsidRPr="00255661" w:rsidRDefault="00ED230F" w:rsidP="00255661">
      <w:pPr>
        <w:widowControl/>
        <w:shd w:val="clear" w:color="auto" w:fill="FFFFFF"/>
        <w:spacing w:line="360" w:lineRule="auto"/>
        <w:ind w:firstLine="709"/>
        <w:jc w:val="both"/>
        <w:rPr>
          <w:rFonts w:ascii="Times New Roman" w:hAnsi="Times New Roman" w:cs="Times New Roman"/>
          <w:color w:val="000000"/>
          <w:sz w:val="28"/>
          <w:szCs w:val="28"/>
        </w:rPr>
      </w:pPr>
      <w:r w:rsidRPr="00255661">
        <w:rPr>
          <w:rFonts w:ascii="Times New Roman" w:hAnsi="Times New Roman" w:cs="Times New Roman"/>
          <w:color w:val="000000"/>
          <w:sz w:val="28"/>
          <w:szCs w:val="28"/>
        </w:rPr>
        <w:t xml:space="preserve">Основная цель лечения МКА </w:t>
      </w:r>
      <w:r w:rsidR="00255661">
        <w:rPr>
          <w:rFonts w:ascii="Times New Roman" w:hAnsi="Times New Roman" w:cs="Times New Roman"/>
          <w:color w:val="000000"/>
          <w:sz w:val="28"/>
          <w:szCs w:val="28"/>
        </w:rPr>
        <w:t>–</w:t>
      </w:r>
      <w:r w:rsidR="00255661" w:rsidRPr="00255661">
        <w:rPr>
          <w:rFonts w:ascii="Times New Roman" w:hAnsi="Times New Roman" w:cs="Times New Roman"/>
          <w:color w:val="000000"/>
          <w:sz w:val="28"/>
          <w:szCs w:val="28"/>
        </w:rPr>
        <w:t xml:space="preserve"> </w:t>
      </w:r>
      <w:r w:rsidRPr="00255661">
        <w:rPr>
          <w:rFonts w:ascii="Times New Roman" w:hAnsi="Times New Roman" w:cs="Times New Roman"/>
          <w:color w:val="000000"/>
          <w:sz w:val="28"/>
          <w:szCs w:val="28"/>
        </w:rPr>
        <w:t xml:space="preserve">идентификация и коррекция причинного фактора накопления молочной кислоты и противодействие неблагоприятным влияниям ацидоза на организм. Наличие клинически значимого МКА указывает на серьезное предшествующее заболевание. Выживаемость больного </w:t>
      </w:r>
      <w:r w:rsidR="00CB7847" w:rsidRPr="00255661">
        <w:rPr>
          <w:rFonts w:ascii="Times New Roman" w:hAnsi="Times New Roman" w:cs="Times New Roman"/>
          <w:color w:val="000000"/>
          <w:sz w:val="28"/>
          <w:szCs w:val="28"/>
        </w:rPr>
        <w:t>зависит,</w:t>
      </w:r>
      <w:r w:rsidRPr="00255661">
        <w:rPr>
          <w:rFonts w:ascii="Times New Roman" w:hAnsi="Times New Roman" w:cs="Times New Roman"/>
          <w:color w:val="000000"/>
          <w:sz w:val="28"/>
          <w:szCs w:val="28"/>
        </w:rPr>
        <w:t xml:space="preserve"> прежде </w:t>
      </w:r>
      <w:r w:rsidR="00CB7847" w:rsidRPr="00255661">
        <w:rPr>
          <w:rFonts w:ascii="Times New Roman" w:hAnsi="Times New Roman" w:cs="Times New Roman"/>
          <w:color w:val="000000"/>
          <w:sz w:val="28"/>
          <w:szCs w:val="28"/>
        </w:rPr>
        <w:t>всего,</w:t>
      </w:r>
      <w:r w:rsidRPr="00255661">
        <w:rPr>
          <w:rFonts w:ascii="Times New Roman" w:hAnsi="Times New Roman" w:cs="Times New Roman"/>
          <w:color w:val="000000"/>
          <w:sz w:val="28"/>
          <w:szCs w:val="28"/>
        </w:rPr>
        <w:t xml:space="preserve"> от своевременного выявления причины МКА и ее эффективного устранения.</w:t>
      </w:r>
    </w:p>
    <w:p w:rsidR="00CB7847" w:rsidRPr="00255661" w:rsidRDefault="00ED230F" w:rsidP="00255661">
      <w:pPr>
        <w:widowControl/>
        <w:shd w:val="clear" w:color="auto" w:fill="FFFFFF"/>
        <w:spacing w:line="360" w:lineRule="auto"/>
        <w:ind w:firstLine="709"/>
        <w:jc w:val="both"/>
        <w:rPr>
          <w:rFonts w:ascii="Times New Roman" w:hAnsi="Times New Roman" w:cs="Times New Roman"/>
          <w:color w:val="000000"/>
          <w:sz w:val="28"/>
          <w:szCs w:val="28"/>
        </w:rPr>
      </w:pPr>
      <w:r w:rsidRPr="00255661">
        <w:rPr>
          <w:rFonts w:ascii="Times New Roman" w:hAnsi="Times New Roman" w:cs="Times New Roman"/>
          <w:color w:val="000000"/>
          <w:sz w:val="28"/>
          <w:szCs w:val="28"/>
        </w:rPr>
        <w:t>Специфичность терапии определяется причинным фактором заболевания. Шоковое состояние и гипоксия требуют быстрой коррекции.</w:t>
      </w:r>
      <w:r w:rsidR="00255661" w:rsidRPr="00255661">
        <w:rPr>
          <w:rFonts w:ascii="Times New Roman" w:hAnsi="Times New Roman" w:cs="Times New Roman"/>
          <w:color w:val="000000"/>
          <w:sz w:val="28"/>
          <w:szCs w:val="28"/>
        </w:rPr>
        <w:t xml:space="preserve"> </w:t>
      </w:r>
      <w:r w:rsidRPr="00255661">
        <w:rPr>
          <w:rFonts w:ascii="Times New Roman" w:hAnsi="Times New Roman" w:cs="Times New Roman"/>
          <w:color w:val="000000"/>
          <w:sz w:val="28"/>
          <w:szCs w:val="28"/>
        </w:rPr>
        <w:t>Обязательным</w:t>
      </w:r>
      <w:r w:rsidR="00255661" w:rsidRPr="00255661">
        <w:rPr>
          <w:rFonts w:ascii="Times New Roman" w:hAnsi="Times New Roman" w:cs="Times New Roman"/>
          <w:color w:val="000000"/>
          <w:sz w:val="28"/>
          <w:szCs w:val="28"/>
        </w:rPr>
        <w:t xml:space="preserve"> </w:t>
      </w:r>
      <w:r w:rsidRPr="00255661">
        <w:rPr>
          <w:rFonts w:ascii="Times New Roman" w:hAnsi="Times New Roman" w:cs="Times New Roman"/>
          <w:color w:val="000000"/>
          <w:sz w:val="28"/>
          <w:szCs w:val="28"/>
        </w:rPr>
        <w:t>является</w:t>
      </w:r>
      <w:r w:rsidR="00255661" w:rsidRPr="00255661">
        <w:rPr>
          <w:rFonts w:ascii="Times New Roman" w:hAnsi="Times New Roman" w:cs="Times New Roman"/>
          <w:color w:val="000000"/>
          <w:sz w:val="28"/>
          <w:szCs w:val="28"/>
        </w:rPr>
        <w:t xml:space="preserve"> </w:t>
      </w:r>
      <w:r w:rsidRPr="00255661">
        <w:rPr>
          <w:rFonts w:ascii="Times New Roman" w:hAnsi="Times New Roman" w:cs="Times New Roman"/>
          <w:color w:val="000000"/>
          <w:sz w:val="28"/>
          <w:szCs w:val="28"/>
        </w:rPr>
        <w:t>обеспечение</w:t>
      </w:r>
      <w:r w:rsidR="00255661" w:rsidRPr="00255661">
        <w:rPr>
          <w:rFonts w:ascii="Times New Roman" w:hAnsi="Times New Roman" w:cs="Times New Roman"/>
          <w:color w:val="000000"/>
          <w:sz w:val="28"/>
          <w:szCs w:val="28"/>
        </w:rPr>
        <w:t xml:space="preserve"> </w:t>
      </w:r>
      <w:r w:rsidRPr="00255661">
        <w:rPr>
          <w:rFonts w:ascii="Times New Roman" w:hAnsi="Times New Roman" w:cs="Times New Roman"/>
          <w:color w:val="000000"/>
          <w:sz w:val="28"/>
          <w:szCs w:val="28"/>
        </w:rPr>
        <w:t>адекватной</w:t>
      </w:r>
      <w:r w:rsidR="00CB7847" w:rsidRPr="00255661">
        <w:rPr>
          <w:rFonts w:ascii="Times New Roman" w:hAnsi="Times New Roman" w:cs="Times New Roman"/>
          <w:color w:val="000000"/>
          <w:sz w:val="28"/>
          <w:szCs w:val="28"/>
        </w:rPr>
        <w:t xml:space="preserve"> </w:t>
      </w:r>
      <w:r w:rsidRPr="00255661">
        <w:rPr>
          <w:rFonts w:ascii="Times New Roman" w:hAnsi="Times New Roman" w:cs="Times New Roman"/>
          <w:color w:val="000000"/>
          <w:sz w:val="28"/>
          <w:szCs w:val="28"/>
        </w:rPr>
        <w:t>вентиляции. Важное значение имеет восстановление кровяного давления, сердечного выброса и тканевой перфузии хорошо оксигенированной кровью. Проводится заместительная терапия с использованием внутривенных жидкостей, плазмозаменителей или крови (по показаниям). От применения вазопрессоров, вероятно, следует воздержаться, так как они могут уменьшить тканевую перфузию и усугубить ацидоз. Состояния с низким сердечным выбросом лечат инотропными соединениями наряду с препаратами, уменьшающими постнагрузку. Катехоламины способствуют гликогенолизу и могут увеличить продукцию молочной кислоты. При МКА типа В предшествующее заболевание не всегда бывает легко выявляемым или устранимым. Прием лекарственных препаратов, связанных с МКА, следует прекратить; инфекция требует агрессивной тера</w:t>
      </w:r>
      <w:r w:rsidR="00CB7847" w:rsidRPr="00255661">
        <w:rPr>
          <w:rFonts w:ascii="Times New Roman" w:hAnsi="Times New Roman" w:cs="Times New Roman"/>
          <w:color w:val="000000"/>
          <w:sz w:val="28"/>
          <w:szCs w:val="28"/>
        </w:rPr>
        <w:t>пии.</w:t>
      </w:r>
    </w:p>
    <w:p w:rsidR="00ED230F" w:rsidRPr="00255661" w:rsidRDefault="00ED230F" w:rsidP="00255661">
      <w:pPr>
        <w:widowControl/>
        <w:shd w:val="clear" w:color="auto" w:fill="FFFFFF"/>
        <w:spacing w:line="360" w:lineRule="auto"/>
        <w:ind w:firstLine="709"/>
        <w:jc w:val="both"/>
        <w:rPr>
          <w:rFonts w:ascii="Times New Roman" w:hAnsi="Times New Roman" w:cs="Times New Roman"/>
          <w:color w:val="000000"/>
          <w:sz w:val="28"/>
          <w:szCs w:val="28"/>
        </w:rPr>
      </w:pPr>
      <w:r w:rsidRPr="00255661">
        <w:rPr>
          <w:rFonts w:ascii="Times New Roman" w:hAnsi="Times New Roman" w:cs="Times New Roman"/>
          <w:b/>
          <w:bCs/>
          <w:color w:val="000000"/>
          <w:sz w:val="28"/>
          <w:szCs w:val="28"/>
        </w:rPr>
        <w:t>Бикарбонат натрия</w:t>
      </w:r>
    </w:p>
    <w:p w:rsidR="00ED230F" w:rsidRPr="00255661" w:rsidRDefault="00ED230F" w:rsidP="00255661">
      <w:pPr>
        <w:widowControl/>
        <w:shd w:val="clear" w:color="auto" w:fill="FFFFFF"/>
        <w:spacing w:line="360" w:lineRule="auto"/>
        <w:ind w:firstLine="709"/>
        <w:jc w:val="both"/>
        <w:rPr>
          <w:rFonts w:ascii="Times New Roman" w:hAnsi="Times New Roman" w:cs="Times New Roman"/>
          <w:color w:val="000000"/>
          <w:sz w:val="28"/>
          <w:szCs w:val="28"/>
        </w:rPr>
      </w:pPr>
      <w:r w:rsidRPr="00255661">
        <w:rPr>
          <w:rFonts w:ascii="Times New Roman" w:hAnsi="Times New Roman" w:cs="Times New Roman"/>
          <w:color w:val="000000"/>
          <w:sz w:val="28"/>
          <w:szCs w:val="28"/>
        </w:rPr>
        <w:t>Основой лечения ацидоза при МКА является внутривенное введение бикарбоната натрия (</w:t>
      </w:r>
      <w:r w:rsidRPr="00255661">
        <w:rPr>
          <w:rFonts w:ascii="Times New Roman" w:hAnsi="Times New Roman" w:cs="Times New Roman"/>
          <w:color w:val="000000"/>
          <w:sz w:val="28"/>
          <w:szCs w:val="28"/>
          <w:lang w:val="en-US"/>
        </w:rPr>
        <w:t>NaHCO</w:t>
      </w:r>
      <w:r w:rsidRPr="00255661">
        <w:rPr>
          <w:rFonts w:ascii="Times New Roman" w:hAnsi="Times New Roman" w:cs="Times New Roman"/>
          <w:color w:val="000000"/>
          <w:sz w:val="28"/>
          <w:szCs w:val="28"/>
          <w:vertAlign w:val="subscript"/>
        </w:rPr>
        <w:t>3</w:t>
      </w:r>
      <w:r w:rsidRPr="00255661">
        <w:rPr>
          <w:rFonts w:ascii="Times New Roman" w:hAnsi="Times New Roman" w:cs="Times New Roman"/>
          <w:color w:val="000000"/>
          <w:sz w:val="28"/>
          <w:szCs w:val="28"/>
        </w:rPr>
        <w:t xml:space="preserve">). Цель данной терапии </w:t>
      </w:r>
      <w:r w:rsidR="00255661">
        <w:rPr>
          <w:rFonts w:ascii="Times New Roman" w:hAnsi="Times New Roman" w:cs="Times New Roman"/>
          <w:color w:val="000000"/>
          <w:sz w:val="28"/>
          <w:szCs w:val="28"/>
        </w:rPr>
        <w:t>–</w:t>
      </w:r>
      <w:r w:rsidR="00255661" w:rsidRPr="00255661">
        <w:rPr>
          <w:rFonts w:ascii="Times New Roman" w:hAnsi="Times New Roman" w:cs="Times New Roman"/>
          <w:color w:val="000000"/>
          <w:sz w:val="28"/>
          <w:szCs w:val="28"/>
        </w:rPr>
        <w:t xml:space="preserve"> </w:t>
      </w:r>
      <w:r w:rsidRPr="00255661">
        <w:rPr>
          <w:rFonts w:ascii="Times New Roman" w:hAnsi="Times New Roman" w:cs="Times New Roman"/>
          <w:color w:val="000000"/>
          <w:sz w:val="28"/>
          <w:szCs w:val="28"/>
        </w:rPr>
        <w:t>нейтрализация неблагоприятных эффектов ацидоза и выигрыш времени для осуществления мероприятий, направленных на коррекцию причинного фактора ацидоза. Если причину МКА удается быстро устранить (как при дыхательной недостаточности или отеке легких), то ощелачиваюшая терапия может и не потребоваться. Нежелательные эффекты ацидоза включают угнетение сократимости миокарда и уменьшение сердечного выброса при рН ниже 7,1. При падении рН ниже 7,0 могут наблюдаться артериолярная дилатация и гипотензия. Кроме того, при рН ниже 7,</w:t>
      </w:r>
      <w:r w:rsidR="001E0063" w:rsidRPr="00255661">
        <w:rPr>
          <w:rFonts w:ascii="Times New Roman" w:hAnsi="Times New Roman" w:cs="Times New Roman"/>
          <w:color w:val="000000"/>
          <w:sz w:val="28"/>
          <w:szCs w:val="28"/>
        </w:rPr>
        <w:t>0 нарушается печеночная утилиза</w:t>
      </w:r>
      <w:r w:rsidRPr="00255661">
        <w:rPr>
          <w:rFonts w:ascii="Times New Roman" w:hAnsi="Times New Roman" w:cs="Times New Roman"/>
          <w:color w:val="000000"/>
          <w:sz w:val="28"/>
          <w:szCs w:val="28"/>
        </w:rPr>
        <w:t>ция лактата и может начаться его продукция печенью и почками. Это мо</w:t>
      </w:r>
      <w:r w:rsidR="00DB5265">
        <w:rPr>
          <w:rFonts w:ascii="Times New Roman" w:hAnsi="Times New Roman" w:cs="Times New Roman"/>
          <w:color w:val="000000"/>
          <w:sz w:val="28"/>
          <w:szCs w:val="28"/>
        </w:rPr>
        <w:t>жет послужить причиной сердечно</w:t>
      </w:r>
      <w:r w:rsidRPr="00255661">
        <w:rPr>
          <w:rFonts w:ascii="Times New Roman" w:hAnsi="Times New Roman" w:cs="Times New Roman"/>
          <w:color w:val="000000"/>
          <w:sz w:val="28"/>
          <w:szCs w:val="28"/>
        </w:rPr>
        <w:t>сосудистого коллапса, нередко возникающего при МКА типа В.</w:t>
      </w:r>
    </w:p>
    <w:p w:rsidR="00ED230F" w:rsidRPr="00255661" w:rsidRDefault="00ED230F" w:rsidP="00255661">
      <w:pPr>
        <w:widowControl/>
        <w:shd w:val="clear" w:color="auto" w:fill="FFFFFF"/>
        <w:spacing w:line="360" w:lineRule="auto"/>
        <w:ind w:firstLine="709"/>
        <w:jc w:val="both"/>
        <w:rPr>
          <w:rFonts w:ascii="Times New Roman" w:hAnsi="Times New Roman" w:cs="Times New Roman"/>
          <w:color w:val="000000"/>
          <w:sz w:val="28"/>
          <w:szCs w:val="28"/>
        </w:rPr>
      </w:pPr>
      <w:r w:rsidRPr="00255661">
        <w:rPr>
          <w:rFonts w:ascii="Times New Roman" w:hAnsi="Times New Roman" w:cs="Times New Roman"/>
          <w:color w:val="000000"/>
          <w:sz w:val="28"/>
          <w:szCs w:val="28"/>
        </w:rPr>
        <w:t>По мнению ряда авторов, применение о</w:t>
      </w:r>
      <w:r w:rsidR="001E0063" w:rsidRPr="00255661">
        <w:rPr>
          <w:rFonts w:ascii="Times New Roman" w:hAnsi="Times New Roman" w:cs="Times New Roman"/>
          <w:color w:val="000000"/>
          <w:sz w:val="28"/>
          <w:szCs w:val="28"/>
        </w:rPr>
        <w:t>щ</w:t>
      </w:r>
      <w:r w:rsidRPr="00255661">
        <w:rPr>
          <w:rFonts w:ascii="Times New Roman" w:hAnsi="Times New Roman" w:cs="Times New Roman"/>
          <w:color w:val="000000"/>
          <w:sz w:val="28"/>
          <w:szCs w:val="28"/>
        </w:rPr>
        <w:t>елачиваю</w:t>
      </w:r>
      <w:r w:rsidR="001E0063" w:rsidRPr="00255661">
        <w:rPr>
          <w:rFonts w:ascii="Times New Roman" w:hAnsi="Times New Roman" w:cs="Times New Roman"/>
          <w:color w:val="000000"/>
          <w:sz w:val="28"/>
          <w:szCs w:val="28"/>
        </w:rPr>
        <w:t>щ</w:t>
      </w:r>
      <w:r w:rsidRPr="00255661">
        <w:rPr>
          <w:rFonts w:ascii="Times New Roman" w:hAnsi="Times New Roman" w:cs="Times New Roman"/>
          <w:color w:val="000000"/>
          <w:sz w:val="28"/>
          <w:szCs w:val="28"/>
        </w:rPr>
        <w:t>ей терапии при МКА иногда не только не приносит пользы, но может даже навредить. Это мнение основано как на экспериментальных данных, так и на переоценке эффективности использования бикарбоната натрия при лечени</w:t>
      </w:r>
      <w:r w:rsidR="001E0063" w:rsidRPr="00255661">
        <w:rPr>
          <w:rFonts w:ascii="Times New Roman" w:hAnsi="Times New Roman" w:cs="Times New Roman"/>
          <w:color w:val="000000"/>
          <w:sz w:val="28"/>
          <w:szCs w:val="28"/>
        </w:rPr>
        <w:t>и ДКА и кардиопульмо</w:t>
      </w:r>
      <w:r w:rsidRPr="00255661">
        <w:rPr>
          <w:rFonts w:ascii="Times New Roman" w:hAnsi="Times New Roman" w:cs="Times New Roman"/>
          <w:color w:val="000000"/>
          <w:sz w:val="28"/>
          <w:szCs w:val="28"/>
        </w:rPr>
        <w:t>нального паралича (остановка деятельности легких и сердца). Этот вопрос, по-видимому, останется открытым в ближайшее время. Пока здесь не будет найдена эффективная альтернатива, использование бикарбоната натрия будет продолжаться наряду с этиотропными средствами лечения.</w:t>
      </w:r>
    </w:p>
    <w:p w:rsidR="00ED230F" w:rsidRPr="00255661" w:rsidRDefault="00ED230F" w:rsidP="00255661">
      <w:pPr>
        <w:widowControl/>
        <w:shd w:val="clear" w:color="auto" w:fill="FFFFFF"/>
        <w:spacing w:line="360" w:lineRule="auto"/>
        <w:ind w:firstLine="709"/>
        <w:jc w:val="both"/>
        <w:rPr>
          <w:rFonts w:ascii="Times New Roman" w:hAnsi="Times New Roman" w:cs="Times New Roman"/>
          <w:color w:val="000000"/>
          <w:sz w:val="28"/>
          <w:szCs w:val="28"/>
        </w:rPr>
      </w:pPr>
      <w:r w:rsidRPr="00255661">
        <w:rPr>
          <w:rFonts w:ascii="Times New Roman" w:hAnsi="Times New Roman" w:cs="Times New Roman"/>
          <w:color w:val="000000"/>
          <w:sz w:val="28"/>
          <w:szCs w:val="28"/>
        </w:rPr>
        <w:t>Как правило, бикарбонат натрия назначается при рН 7,1 (или ниже). Используется его наименьшее количество, способное восстановить системный рН до гемодинамически безопасного уровня (например, рН 7,2). Для определения дополнительного количества бикарбоната необходим частый контроль кислотно-</w:t>
      </w:r>
      <w:r w:rsidR="001E0063" w:rsidRPr="00255661">
        <w:rPr>
          <w:rFonts w:ascii="Times New Roman" w:hAnsi="Times New Roman" w:cs="Times New Roman"/>
          <w:color w:val="000000"/>
          <w:sz w:val="28"/>
          <w:szCs w:val="28"/>
        </w:rPr>
        <w:t>щ</w:t>
      </w:r>
      <w:r w:rsidRPr="00255661">
        <w:rPr>
          <w:rFonts w:ascii="Times New Roman" w:hAnsi="Times New Roman" w:cs="Times New Roman"/>
          <w:color w:val="000000"/>
          <w:sz w:val="28"/>
          <w:szCs w:val="28"/>
        </w:rPr>
        <w:t>елочного статуса</w:t>
      </w:r>
      <w:r w:rsidR="001E0063" w:rsidRPr="00255661">
        <w:rPr>
          <w:rFonts w:ascii="Times New Roman" w:hAnsi="Times New Roman" w:cs="Times New Roman"/>
          <w:color w:val="000000"/>
          <w:sz w:val="28"/>
          <w:szCs w:val="28"/>
        </w:rPr>
        <w:t>. Ряд нежелательных эффектов би</w:t>
      </w:r>
      <w:r w:rsidRPr="00255661">
        <w:rPr>
          <w:rFonts w:ascii="Times New Roman" w:hAnsi="Times New Roman" w:cs="Times New Roman"/>
          <w:color w:val="000000"/>
          <w:sz w:val="28"/>
          <w:szCs w:val="28"/>
        </w:rPr>
        <w:t>карбонатной терапии включает перегрузку жидкостью и натрием, гиперосмолярность, переощелачивание, увеличивающее продукцию лактата, смещение кривой диссоциации оксигемоглобина влево и парадоксальный ацидоз СМЖ.</w:t>
      </w:r>
    </w:p>
    <w:p w:rsidR="00ED230F" w:rsidRPr="00255661" w:rsidRDefault="00ED230F" w:rsidP="00255661">
      <w:pPr>
        <w:widowControl/>
        <w:shd w:val="clear" w:color="auto" w:fill="FFFFFF"/>
        <w:spacing w:line="360" w:lineRule="auto"/>
        <w:ind w:firstLine="709"/>
        <w:jc w:val="both"/>
        <w:rPr>
          <w:rFonts w:ascii="Times New Roman" w:hAnsi="Times New Roman" w:cs="Times New Roman"/>
          <w:color w:val="000000"/>
          <w:sz w:val="28"/>
          <w:szCs w:val="28"/>
        </w:rPr>
      </w:pPr>
      <w:r w:rsidRPr="00255661">
        <w:rPr>
          <w:rFonts w:ascii="Times New Roman" w:hAnsi="Times New Roman" w:cs="Times New Roman"/>
          <w:color w:val="000000"/>
          <w:sz w:val="28"/>
          <w:szCs w:val="28"/>
        </w:rPr>
        <w:t>Приблизительная доза бикарбоната, требуемого для коррекции ацидоза, может быть рассчитана по следующей формуле:</w:t>
      </w:r>
    </w:p>
    <w:p w:rsidR="00ED230F" w:rsidRPr="00255661" w:rsidRDefault="00ED230F" w:rsidP="00255661">
      <w:pPr>
        <w:widowControl/>
        <w:shd w:val="clear" w:color="auto" w:fill="FFFFFF"/>
        <w:spacing w:line="360" w:lineRule="auto"/>
        <w:ind w:firstLine="709"/>
        <w:jc w:val="both"/>
        <w:rPr>
          <w:rFonts w:ascii="Times New Roman" w:hAnsi="Times New Roman" w:cs="Times New Roman"/>
          <w:color w:val="000000"/>
          <w:sz w:val="28"/>
          <w:szCs w:val="28"/>
        </w:rPr>
      </w:pPr>
      <w:r w:rsidRPr="00255661">
        <w:rPr>
          <w:rFonts w:ascii="Times New Roman" w:hAnsi="Times New Roman" w:cs="Times New Roman"/>
          <w:color w:val="000000"/>
          <w:sz w:val="28"/>
          <w:szCs w:val="28"/>
        </w:rPr>
        <w:t>Дефицит НСО</w:t>
      </w:r>
      <w:r w:rsidRPr="00255661">
        <w:rPr>
          <w:rFonts w:ascii="Times New Roman" w:hAnsi="Times New Roman" w:cs="Times New Roman"/>
          <w:color w:val="000000"/>
          <w:sz w:val="28"/>
          <w:szCs w:val="28"/>
          <w:vertAlign w:val="subscript"/>
        </w:rPr>
        <w:t>3</w:t>
      </w:r>
      <w:r w:rsidRPr="00255661">
        <w:rPr>
          <w:rFonts w:ascii="Times New Roman" w:hAnsi="Times New Roman" w:cs="Times New Roman"/>
          <w:color w:val="000000"/>
          <w:sz w:val="28"/>
          <w:szCs w:val="28"/>
        </w:rPr>
        <w:t xml:space="preserve"> = (25 мЭкв/л НСО</w:t>
      </w:r>
      <w:r w:rsidRPr="00255661">
        <w:rPr>
          <w:rFonts w:ascii="Times New Roman" w:hAnsi="Times New Roman" w:cs="Times New Roman"/>
          <w:color w:val="000000"/>
          <w:sz w:val="28"/>
          <w:szCs w:val="28"/>
          <w:vertAlign w:val="subscript"/>
        </w:rPr>
        <w:t>3</w:t>
      </w:r>
      <w:r w:rsidRPr="00255661">
        <w:rPr>
          <w:rFonts w:ascii="Times New Roman" w:hAnsi="Times New Roman" w:cs="Times New Roman"/>
          <w:color w:val="000000"/>
          <w:sz w:val="28"/>
          <w:szCs w:val="28"/>
        </w:rPr>
        <w:t xml:space="preserve"> </w:t>
      </w:r>
      <w:r w:rsidR="00255661">
        <w:rPr>
          <w:rFonts w:ascii="Times New Roman" w:hAnsi="Times New Roman" w:cs="Times New Roman"/>
          <w:color w:val="000000"/>
          <w:sz w:val="28"/>
          <w:szCs w:val="28"/>
        </w:rPr>
        <w:t>–</w:t>
      </w:r>
      <w:r w:rsidR="00255661" w:rsidRPr="00255661">
        <w:rPr>
          <w:rFonts w:ascii="Times New Roman" w:hAnsi="Times New Roman" w:cs="Times New Roman"/>
          <w:color w:val="000000"/>
          <w:sz w:val="28"/>
          <w:szCs w:val="28"/>
        </w:rPr>
        <w:t xml:space="preserve"> </w:t>
      </w:r>
      <w:r w:rsidRPr="00255661">
        <w:rPr>
          <w:rFonts w:ascii="Times New Roman" w:hAnsi="Times New Roman" w:cs="Times New Roman"/>
          <w:color w:val="000000"/>
          <w:sz w:val="28"/>
          <w:szCs w:val="28"/>
        </w:rPr>
        <w:t>измеренный уровень НСО</w:t>
      </w:r>
      <w:r w:rsidRPr="00255661">
        <w:rPr>
          <w:rFonts w:ascii="Times New Roman" w:hAnsi="Times New Roman" w:cs="Times New Roman"/>
          <w:color w:val="000000"/>
          <w:sz w:val="28"/>
          <w:szCs w:val="28"/>
          <w:vertAlign w:val="subscript"/>
        </w:rPr>
        <w:t>3</w:t>
      </w:r>
      <w:r w:rsidRPr="00255661">
        <w:rPr>
          <w:rFonts w:ascii="Times New Roman" w:hAnsi="Times New Roman" w:cs="Times New Roman"/>
          <w:color w:val="000000"/>
          <w:sz w:val="28"/>
          <w:szCs w:val="28"/>
        </w:rPr>
        <w:t>) х 0,5 (масса тела в кг).</w:t>
      </w:r>
    </w:p>
    <w:p w:rsidR="00ED230F" w:rsidRPr="00255661" w:rsidRDefault="00ED230F" w:rsidP="00255661">
      <w:pPr>
        <w:widowControl/>
        <w:shd w:val="clear" w:color="auto" w:fill="FFFFFF"/>
        <w:spacing w:line="360" w:lineRule="auto"/>
        <w:ind w:firstLine="709"/>
        <w:jc w:val="both"/>
        <w:rPr>
          <w:rFonts w:ascii="Times New Roman" w:hAnsi="Times New Roman" w:cs="Times New Roman"/>
          <w:color w:val="000000"/>
          <w:sz w:val="28"/>
          <w:szCs w:val="28"/>
        </w:rPr>
      </w:pPr>
      <w:r w:rsidRPr="00255661">
        <w:rPr>
          <w:rFonts w:ascii="Times New Roman" w:hAnsi="Times New Roman" w:cs="Times New Roman"/>
          <w:color w:val="000000"/>
          <w:sz w:val="28"/>
          <w:szCs w:val="28"/>
        </w:rPr>
        <w:t>Это уравнение основано на допущении того, что бикарбонат распределяется в пространстве, равном 5</w:t>
      </w:r>
      <w:r w:rsidR="00255661" w:rsidRPr="00255661">
        <w:rPr>
          <w:rFonts w:ascii="Times New Roman" w:hAnsi="Times New Roman" w:cs="Times New Roman"/>
          <w:color w:val="000000"/>
          <w:sz w:val="28"/>
          <w:szCs w:val="28"/>
        </w:rPr>
        <w:t>0</w:t>
      </w:r>
      <w:r w:rsidR="00255661">
        <w:rPr>
          <w:rFonts w:ascii="Times New Roman" w:hAnsi="Times New Roman" w:cs="Times New Roman"/>
          <w:color w:val="000000"/>
          <w:sz w:val="28"/>
          <w:szCs w:val="28"/>
        </w:rPr>
        <w:t>%</w:t>
      </w:r>
      <w:r w:rsidRPr="00255661">
        <w:rPr>
          <w:rFonts w:ascii="Times New Roman" w:hAnsi="Times New Roman" w:cs="Times New Roman"/>
          <w:color w:val="000000"/>
          <w:sz w:val="28"/>
          <w:szCs w:val="28"/>
        </w:rPr>
        <w:t xml:space="preserve"> массы тела в килограммах. На самом деле пространство распределения бикарбоната увеличивается в условиях гипобикарбонатемии; следовательно, использование 5</w:t>
      </w:r>
      <w:r w:rsidR="00255661" w:rsidRPr="00255661">
        <w:rPr>
          <w:rFonts w:ascii="Times New Roman" w:hAnsi="Times New Roman" w:cs="Times New Roman"/>
          <w:color w:val="000000"/>
          <w:sz w:val="28"/>
          <w:szCs w:val="28"/>
        </w:rPr>
        <w:t>0</w:t>
      </w:r>
      <w:r w:rsidR="00255661">
        <w:rPr>
          <w:rFonts w:ascii="Times New Roman" w:hAnsi="Times New Roman" w:cs="Times New Roman"/>
          <w:color w:val="000000"/>
          <w:sz w:val="28"/>
          <w:szCs w:val="28"/>
        </w:rPr>
        <w:t>%</w:t>
      </w:r>
      <w:r w:rsidRPr="00255661">
        <w:rPr>
          <w:rFonts w:ascii="Times New Roman" w:hAnsi="Times New Roman" w:cs="Times New Roman"/>
          <w:i/>
          <w:iCs/>
          <w:color w:val="000000"/>
          <w:sz w:val="28"/>
          <w:szCs w:val="28"/>
        </w:rPr>
        <w:t xml:space="preserve"> </w:t>
      </w:r>
      <w:r w:rsidRPr="00255661">
        <w:rPr>
          <w:rFonts w:ascii="Times New Roman" w:hAnsi="Times New Roman" w:cs="Times New Roman"/>
          <w:color w:val="000000"/>
          <w:sz w:val="28"/>
          <w:szCs w:val="28"/>
        </w:rPr>
        <w:t>массы тела для расчета этого пространства может искусственно занизить потребность в бикарбонате.</w:t>
      </w:r>
    </w:p>
    <w:p w:rsidR="00ED230F" w:rsidRPr="00255661" w:rsidRDefault="00ED230F" w:rsidP="00255661">
      <w:pPr>
        <w:widowControl/>
        <w:shd w:val="clear" w:color="auto" w:fill="FFFFFF"/>
        <w:spacing w:line="360" w:lineRule="auto"/>
        <w:ind w:firstLine="709"/>
        <w:jc w:val="both"/>
        <w:rPr>
          <w:rFonts w:ascii="Times New Roman" w:hAnsi="Times New Roman" w:cs="Times New Roman"/>
          <w:color w:val="000000"/>
          <w:sz w:val="28"/>
          <w:szCs w:val="28"/>
        </w:rPr>
      </w:pPr>
      <w:r w:rsidRPr="00255661">
        <w:rPr>
          <w:rFonts w:ascii="Times New Roman" w:hAnsi="Times New Roman" w:cs="Times New Roman"/>
          <w:color w:val="000000"/>
          <w:sz w:val="28"/>
          <w:szCs w:val="28"/>
        </w:rPr>
        <w:t>Для коррекции ацидемии у некоторых больных требуются большие количества бикарбоната натрия. Больных, не переносящих нагрузку жидкостью и натрием, можно лечить вливанием бикарбоната и сильным петлевым диуретиком или трис(гидроксиметил</w:t>
      </w:r>
      <w:r w:rsidR="00255661" w:rsidRPr="00255661">
        <w:rPr>
          <w:rFonts w:ascii="Times New Roman" w:hAnsi="Times New Roman" w:cs="Times New Roman"/>
          <w:color w:val="000000"/>
          <w:sz w:val="28"/>
          <w:szCs w:val="28"/>
        </w:rPr>
        <w:t>)</w:t>
      </w:r>
      <w:r w:rsidR="00255661">
        <w:rPr>
          <w:rFonts w:ascii="Times New Roman" w:hAnsi="Times New Roman" w:cs="Times New Roman"/>
          <w:color w:val="000000"/>
          <w:sz w:val="28"/>
          <w:szCs w:val="28"/>
        </w:rPr>
        <w:t xml:space="preserve"> </w:t>
      </w:r>
      <w:r w:rsidR="00255661" w:rsidRPr="00255661">
        <w:rPr>
          <w:rFonts w:ascii="Times New Roman" w:hAnsi="Times New Roman" w:cs="Times New Roman"/>
          <w:color w:val="000000"/>
          <w:sz w:val="28"/>
          <w:szCs w:val="28"/>
        </w:rPr>
        <w:t>а</w:t>
      </w:r>
      <w:r w:rsidRPr="00255661">
        <w:rPr>
          <w:rFonts w:ascii="Times New Roman" w:hAnsi="Times New Roman" w:cs="Times New Roman"/>
          <w:color w:val="000000"/>
          <w:sz w:val="28"/>
          <w:szCs w:val="28"/>
        </w:rPr>
        <w:t>минометаном. Гиперосмолярность может быть уменьшена путем добавления 3</w:t>
      </w:r>
      <w:r w:rsidR="00255661">
        <w:rPr>
          <w:rFonts w:ascii="Times New Roman" w:hAnsi="Times New Roman" w:cs="Times New Roman"/>
          <w:color w:val="000000"/>
          <w:sz w:val="28"/>
          <w:szCs w:val="28"/>
        </w:rPr>
        <w:t>–</w:t>
      </w:r>
      <w:r w:rsidRPr="00255661">
        <w:rPr>
          <w:rFonts w:ascii="Times New Roman" w:hAnsi="Times New Roman" w:cs="Times New Roman"/>
          <w:color w:val="000000"/>
          <w:sz w:val="28"/>
          <w:szCs w:val="28"/>
        </w:rPr>
        <w:t xml:space="preserve">4 ампул </w:t>
      </w:r>
      <w:r w:rsidRPr="00255661">
        <w:rPr>
          <w:rFonts w:ascii="Times New Roman" w:hAnsi="Times New Roman" w:cs="Times New Roman"/>
          <w:color w:val="000000"/>
          <w:sz w:val="28"/>
          <w:szCs w:val="28"/>
          <w:lang w:val="en-US"/>
        </w:rPr>
        <w:t>NaHCO</w:t>
      </w:r>
      <w:r w:rsidRPr="00255661">
        <w:rPr>
          <w:rFonts w:ascii="Times New Roman" w:hAnsi="Times New Roman" w:cs="Times New Roman"/>
          <w:color w:val="000000"/>
          <w:sz w:val="28"/>
          <w:szCs w:val="28"/>
        </w:rPr>
        <w:t>, (44 мЭкв/л) к 1</w:t>
      </w:r>
      <w:r w:rsidR="00255661">
        <w:rPr>
          <w:rFonts w:ascii="Times New Roman" w:hAnsi="Times New Roman" w:cs="Times New Roman"/>
          <w:color w:val="000000"/>
          <w:sz w:val="28"/>
          <w:szCs w:val="28"/>
        </w:rPr>
        <w:t xml:space="preserve"> </w:t>
      </w:r>
      <w:r w:rsidR="00255661" w:rsidRPr="00255661">
        <w:rPr>
          <w:rFonts w:ascii="Times New Roman" w:hAnsi="Times New Roman" w:cs="Times New Roman"/>
          <w:color w:val="000000"/>
          <w:sz w:val="28"/>
          <w:szCs w:val="28"/>
        </w:rPr>
        <w:t>л</w:t>
      </w:r>
      <w:r w:rsidRPr="00255661">
        <w:rPr>
          <w:rFonts w:ascii="Times New Roman" w:hAnsi="Times New Roman" w:cs="Times New Roman"/>
          <w:color w:val="000000"/>
          <w:sz w:val="28"/>
          <w:szCs w:val="28"/>
        </w:rPr>
        <w:t xml:space="preserve"> </w:t>
      </w:r>
      <w:r w:rsidR="00255661" w:rsidRPr="00255661">
        <w:rPr>
          <w:rFonts w:ascii="Times New Roman" w:hAnsi="Times New Roman" w:cs="Times New Roman"/>
          <w:color w:val="000000"/>
          <w:sz w:val="28"/>
          <w:szCs w:val="28"/>
        </w:rPr>
        <w:t>5</w:t>
      </w:r>
      <w:r w:rsidR="00255661">
        <w:rPr>
          <w:rFonts w:ascii="Times New Roman" w:hAnsi="Times New Roman" w:cs="Times New Roman"/>
          <w:color w:val="000000"/>
          <w:sz w:val="28"/>
          <w:szCs w:val="28"/>
        </w:rPr>
        <w:t>%</w:t>
      </w:r>
      <w:r w:rsidRPr="00255661">
        <w:rPr>
          <w:rFonts w:ascii="Times New Roman" w:hAnsi="Times New Roman" w:cs="Times New Roman"/>
          <w:color w:val="000000"/>
          <w:sz w:val="28"/>
          <w:szCs w:val="28"/>
        </w:rPr>
        <w:t xml:space="preserve"> водного раствора декстрозы. Этот раствор обеспечивает соответственно 132</w:t>
      </w:r>
      <w:r w:rsidR="00255661">
        <w:rPr>
          <w:rFonts w:ascii="Times New Roman" w:hAnsi="Times New Roman" w:cs="Times New Roman"/>
          <w:color w:val="000000"/>
          <w:sz w:val="28"/>
          <w:szCs w:val="28"/>
        </w:rPr>
        <w:t>–</w:t>
      </w:r>
      <w:r w:rsidRPr="00255661">
        <w:rPr>
          <w:rFonts w:ascii="Times New Roman" w:hAnsi="Times New Roman" w:cs="Times New Roman"/>
          <w:color w:val="000000"/>
          <w:sz w:val="28"/>
          <w:szCs w:val="28"/>
        </w:rPr>
        <w:t>176 мЭкв/л. Использование сильных петлевых диуретиков позволяет создать внутрисосудистое пространство для жидкости и натрия. Диуретик назначается в дозе,</w:t>
      </w:r>
      <w:r w:rsidR="00CB7847" w:rsidRPr="00255661">
        <w:rPr>
          <w:rFonts w:ascii="Times New Roman" w:hAnsi="Times New Roman" w:cs="Times New Roman"/>
          <w:color w:val="000000"/>
          <w:sz w:val="28"/>
          <w:szCs w:val="28"/>
        </w:rPr>
        <w:t xml:space="preserve"> </w:t>
      </w:r>
      <w:r w:rsidRPr="00255661">
        <w:rPr>
          <w:rFonts w:ascii="Times New Roman" w:hAnsi="Times New Roman" w:cs="Times New Roman"/>
          <w:color w:val="000000"/>
          <w:sz w:val="28"/>
          <w:szCs w:val="28"/>
        </w:rPr>
        <w:t>достаточной для обеспечения быстрого диуреза (300</w:t>
      </w:r>
      <w:r w:rsidR="00255661">
        <w:rPr>
          <w:rFonts w:ascii="Times New Roman" w:hAnsi="Times New Roman" w:cs="Times New Roman"/>
          <w:color w:val="000000"/>
          <w:sz w:val="28"/>
          <w:szCs w:val="28"/>
        </w:rPr>
        <w:t>–</w:t>
      </w:r>
      <w:r w:rsidRPr="00255661">
        <w:rPr>
          <w:rFonts w:ascii="Times New Roman" w:hAnsi="Times New Roman" w:cs="Times New Roman"/>
          <w:color w:val="000000"/>
          <w:sz w:val="28"/>
          <w:szCs w:val="28"/>
        </w:rPr>
        <w:t>500 мл/ч). Потеря калия и натрия с мочой может быть измерена и возмещена при восполнении потери жидкости с мочой.</w:t>
      </w:r>
    </w:p>
    <w:p w:rsidR="00ED230F" w:rsidRPr="00255661" w:rsidRDefault="00ED230F" w:rsidP="00255661">
      <w:pPr>
        <w:widowControl/>
        <w:shd w:val="clear" w:color="auto" w:fill="FFFFFF"/>
        <w:spacing w:line="360" w:lineRule="auto"/>
        <w:ind w:firstLine="709"/>
        <w:jc w:val="both"/>
        <w:rPr>
          <w:rFonts w:ascii="Times New Roman" w:hAnsi="Times New Roman" w:cs="Times New Roman"/>
          <w:color w:val="000000"/>
          <w:sz w:val="28"/>
          <w:szCs w:val="28"/>
        </w:rPr>
      </w:pPr>
      <w:r w:rsidRPr="00255661">
        <w:rPr>
          <w:rFonts w:ascii="Times New Roman" w:hAnsi="Times New Roman" w:cs="Times New Roman"/>
          <w:color w:val="000000"/>
          <w:sz w:val="28"/>
          <w:szCs w:val="28"/>
        </w:rPr>
        <w:t>Больные с олигурией требуют проведения гемодиализа, позволяющего введение больших количеств бикарбоната натрия. Стандартную жидкость в диализаторе можно заменить бикарбонатной, при этом жидкость и хлорид натрия, удаляемые гипертоническим раствором, могут замещаться солью бикарбоната. Лактат удаляется с помощью гемодиализа и перитонеального диализа. Ввиду отсутствия доказательств того, что ионы лактата сами по себе вредны, этот метод лечения не представляется необходимым. Удаление лактата, однако, способно свести к минимуму рикошетный алкалоз, часто возникающий после коррекции ацидоза.</w:t>
      </w:r>
    </w:p>
    <w:p w:rsidR="00ED230F" w:rsidRPr="00255661" w:rsidRDefault="00ED230F" w:rsidP="00255661">
      <w:pPr>
        <w:widowControl/>
        <w:shd w:val="clear" w:color="auto" w:fill="FFFFFF"/>
        <w:spacing w:line="360" w:lineRule="auto"/>
        <w:ind w:firstLine="709"/>
        <w:jc w:val="both"/>
        <w:rPr>
          <w:rFonts w:ascii="Times New Roman" w:hAnsi="Times New Roman" w:cs="Times New Roman"/>
          <w:color w:val="000000"/>
          <w:sz w:val="28"/>
          <w:szCs w:val="28"/>
        </w:rPr>
      </w:pPr>
      <w:r w:rsidRPr="00255661">
        <w:rPr>
          <w:rFonts w:ascii="Times New Roman" w:hAnsi="Times New Roman" w:cs="Times New Roman"/>
          <w:color w:val="000000"/>
          <w:sz w:val="28"/>
          <w:szCs w:val="28"/>
        </w:rPr>
        <w:t xml:space="preserve">С момента нормализации рН до падения уровня лактата в крови проходит немало времени (нередко многие часы). </w:t>
      </w:r>
      <w:r w:rsidRPr="00255661">
        <w:rPr>
          <w:rFonts w:ascii="Times New Roman" w:hAnsi="Times New Roman" w:cs="Times New Roman"/>
          <w:color w:val="000000"/>
          <w:sz w:val="28"/>
          <w:szCs w:val="28"/>
          <w:lang w:val="en-US"/>
        </w:rPr>
        <w:t>Cohen</w:t>
      </w:r>
      <w:r w:rsidRPr="00255661">
        <w:rPr>
          <w:rFonts w:ascii="Times New Roman" w:hAnsi="Times New Roman" w:cs="Times New Roman"/>
          <w:color w:val="000000"/>
          <w:sz w:val="28"/>
          <w:szCs w:val="28"/>
        </w:rPr>
        <w:t xml:space="preserve"> рекомендует терпеливо выждать этот период времени, воздерживаясь от применения более рискованных методов терапии. Он, в частности, рекомендует замедление инфузии бикарбоната через несколько часов после нормализации рН. Если же рН начнет снижаться, то скорость вливания бикарбоната можно увеличить. При стабилизации рН в допустимых пределах инфу-зия может быть прекращена. Как и всегда, клиническое состояние больного является лучшим критерием оценки процесса выздоровления.</w:t>
      </w:r>
    </w:p>
    <w:p w:rsidR="00ED230F" w:rsidRPr="00255661" w:rsidRDefault="00ED230F" w:rsidP="00255661">
      <w:pPr>
        <w:widowControl/>
        <w:shd w:val="clear" w:color="auto" w:fill="FFFFFF"/>
        <w:spacing w:line="360" w:lineRule="auto"/>
        <w:ind w:firstLine="709"/>
        <w:jc w:val="both"/>
        <w:rPr>
          <w:rFonts w:ascii="Times New Roman" w:hAnsi="Times New Roman" w:cs="Times New Roman"/>
          <w:color w:val="000000"/>
          <w:sz w:val="28"/>
          <w:szCs w:val="28"/>
        </w:rPr>
      </w:pPr>
      <w:r w:rsidRPr="00255661">
        <w:rPr>
          <w:rFonts w:ascii="Times New Roman" w:hAnsi="Times New Roman" w:cs="Times New Roman"/>
          <w:b/>
          <w:bCs/>
          <w:color w:val="000000"/>
          <w:sz w:val="28"/>
          <w:szCs w:val="28"/>
        </w:rPr>
        <w:t>Дополнительная терапия</w:t>
      </w:r>
    </w:p>
    <w:p w:rsidR="00ED230F" w:rsidRPr="00255661" w:rsidRDefault="00ED230F" w:rsidP="00255661">
      <w:pPr>
        <w:widowControl/>
        <w:shd w:val="clear" w:color="auto" w:fill="FFFFFF"/>
        <w:spacing w:line="360" w:lineRule="auto"/>
        <w:ind w:firstLine="709"/>
        <w:jc w:val="both"/>
        <w:rPr>
          <w:rFonts w:ascii="Times New Roman" w:hAnsi="Times New Roman" w:cs="Times New Roman"/>
          <w:color w:val="000000"/>
          <w:sz w:val="28"/>
          <w:szCs w:val="28"/>
        </w:rPr>
      </w:pPr>
      <w:r w:rsidRPr="00255661">
        <w:rPr>
          <w:rFonts w:ascii="Times New Roman" w:hAnsi="Times New Roman" w:cs="Times New Roman"/>
          <w:color w:val="000000"/>
          <w:sz w:val="28"/>
          <w:szCs w:val="28"/>
        </w:rPr>
        <w:t>Для лечения МКА предложено множество других препаратов. Среди них инсулин, глюкоза</w:t>
      </w:r>
      <w:r w:rsidR="001E0063" w:rsidRPr="00255661">
        <w:rPr>
          <w:rFonts w:ascii="Times New Roman" w:hAnsi="Times New Roman" w:cs="Times New Roman"/>
          <w:color w:val="000000"/>
          <w:sz w:val="28"/>
          <w:szCs w:val="28"/>
        </w:rPr>
        <w:t>, тиамин, метиленовый синий, ва</w:t>
      </w:r>
      <w:r w:rsidRPr="00255661">
        <w:rPr>
          <w:rFonts w:ascii="Times New Roman" w:hAnsi="Times New Roman" w:cs="Times New Roman"/>
          <w:color w:val="000000"/>
          <w:sz w:val="28"/>
          <w:szCs w:val="28"/>
        </w:rPr>
        <w:t>зодилататоры, такие как нитропруссид натрия, а также экспериментальный препарат дихлорацетат. Большинство авторов не рекомендуют использование инсулина или его сочетания с глюкозой при лечении МКА. Инсулин может быть показан диабетикам с сопутствующим МКА или с необъяснимым увеличением ацидотического анионного пробела. Терапия инсулином в подобных случаях должна основываться на индивидуальной потребности больного. Инфузия глюкозы при наличии гипогликемии и МКА, как было показано, корректирует лактат-ацидоз.</w:t>
      </w:r>
    </w:p>
    <w:p w:rsidR="00ED230F" w:rsidRPr="00255661" w:rsidRDefault="00ED230F" w:rsidP="00255661">
      <w:pPr>
        <w:widowControl/>
        <w:shd w:val="clear" w:color="auto" w:fill="FFFFFF"/>
        <w:spacing w:line="360" w:lineRule="auto"/>
        <w:ind w:firstLine="709"/>
        <w:jc w:val="both"/>
        <w:rPr>
          <w:rFonts w:ascii="Times New Roman" w:hAnsi="Times New Roman" w:cs="Times New Roman"/>
          <w:color w:val="000000"/>
          <w:sz w:val="28"/>
          <w:szCs w:val="28"/>
        </w:rPr>
      </w:pPr>
      <w:r w:rsidRPr="00255661">
        <w:rPr>
          <w:rFonts w:ascii="Times New Roman" w:hAnsi="Times New Roman" w:cs="Times New Roman"/>
          <w:color w:val="000000"/>
          <w:sz w:val="28"/>
          <w:szCs w:val="28"/>
        </w:rPr>
        <w:t>Тиамин является необходимым кофактором для фермента, катализирующего первый этап окисления пирувата. Этот витамин назначается алкоголикам с лактат-ацидозом; однако роль тиамина в лечении других больных не установлена. Метиленовый синий является окислительно-восстановительным красителем, способным принимать ионы водорода и, следовательно,</w:t>
      </w:r>
      <w:r w:rsidR="00DB5265">
        <w:rPr>
          <w:rFonts w:ascii="Times New Roman" w:hAnsi="Times New Roman" w:cs="Times New Roman"/>
          <w:color w:val="000000"/>
          <w:sz w:val="28"/>
          <w:szCs w:val="28"/>
        </w:rPr>
        <w:t xml:space="preserve"> </w:t>
      </w:r>
      <w:r w:rsidRPr="00255661">
        <w:rPr>
          <w:rFonts w:ascii="Times New Roman" w:hAnsi="Times New Roman" w:cs="Times New Roman"/>
          <w:color w:val="000000"/>
          <w:sz w:val="28"/>
          <w:szCs w:val="28"/>
        </w:rPr>
        <w:t xml:space="preserve">окислять </w:t>
      </w:r>
      <w:r w:rsidRPr="00255661">
        <w:rPr>
          <w:rFonts w:ascii="Times New Roman" w:hAnsi="Times New Roman" w:cs="Times New Roman"/>
          <w:color w:val="000000"/>
          <w:sz w:val="28"/>
          <w:szCs w:val="28"/>
          <w:lang w:val="en-US"/>
        </w:rPr>
        <w:t>NADH</w:t>
      </w:r>
      <w:r w:rsidRPr="00255661">
        <w:rPr>
          <w:rFonts w:ascii="Times New Roman" w:hAnsi="Times New Roman" w:cs="Times New Roman"/>
          <w:color w:val="000000"/>
          <w:sz w:val="28"/>
          <w:szCs w:val="28"/>
        </w:rPr>
        <w:t xml:space="preserve"> в </w:t>
      </w:r>
      <w:r w:rsidRPr="00255661">
        <w:rPr>
          <w:rFonts w:ascii="Times New Roman" w:hAnsi="Times New Roman" w:cs="Times New Roman"/>
          <w:color w:val="000000"/>
          <w:sz w:val="28"/>
          <w:szCs w:val="28"/>
          <w:lang w:val="en-US"/>
        </w:rPr>
        <w:t>NAD</w:t>
      </w:r>
      <w:r w:rsidRPr="00255661">
        <w:rPr>
          <w:rFonts w:ascii="Times New Roman" w:hAnsi="Times New Roman" w:cs="Times New Roman"/>
          <w:color w:val="000000"/>
          <w:sz w:val="28"/>
          <w:szCs w:val="28"/>
          <w:vertAlign w:val="superscript"/>
        </w:rPr>
        <w:t>+</w:t>
      </w:r>
      <w:r w:rsidRPr="00255661">
        <w:rPr>
          <w:rFonts w:ascii="Times New Roman" w:hAnsi="Times New Roman" w:cs="Times New Roman"/>
          <w:color w:val="000000"/>
          <w:sz w:val="28"/>
          <w:szCs w:val="28"/>
        </w:rPr>
        <w:t>, что теоретически лимитирует превращение пирувата в лактат. Однако клинические испытания не подтвердили эффективности данного препарата. Терапия вазодилататорами основана на предпосылке, что перфузия тканей улучшается при снижении периферического сосудистого сопротивления и увеличении сердечного выброса. Эффективность сосудорасширяющих средств при лечении МКА еще должна быть доказана.</w:t>
      </w:r>
    </w:p>
    <w:p w:rsidR="00ED230F" w:rsidRPr="00255661" w:rsidRDefault="00ED230F" w:rsidP="00255661">
      <w:pPr>
        <w:widowControl/>
        <w:shd w:val="clear" w:color="auto" w:fill="FFFFFF"/>
        <w:spacing w:line="360" w:lineRule="auto"/>
        <w:ind w:firstLine="709"/>
        <w:jc w:val="both"/>
        <w:rPr>
          <w:rFonts w:ascii="Times New Roman" w:hAnsi="Times New Roman" w:cs="Times New Roman"/>
          <w:color w:val="000000"/>
          <w:sz w:val="28"/>
          <w:szCs w:val="28"/>
        </w:rPr>
      </w:pPr>
      <w:r w:rsidRPr="00255661">
        <w:rPr>
          <w:rFonts w:ascii="Times New Roman" w:hAnsi="Times New Roman" w:cs="Times New Roman"/>
          <w:color w:val="000000"/>
          <w:sz w:val="28"/>
          <w:szCs w:val="28"/>
        </w:rPr>
        <w:t xml:space="preserve">Дихлорацетат (ДХА) является экспериментальным препаратом, повышающим активность пируватдегидрогеназы, что способствует окислению глюкозы, пирувата и лактата и, следовательно, снижению уровня лактата в крови. Поскольку для этого метаболического процесса требуется кислород, ДХА не играет никакой роли в лечении МКА типа </w:t>
      </w:r>
      <w:r w:rsidR="00255661" w:rsidRPr="00255661">
        <w:rPr>
          <w:rFonts w:ascii="Times New Roman" w:hAnsi="Times New Roman" w:cs="Times New Roman"/>
          <w:color w:val="000000"/>
          <w:sz w:val="28"/>
          <w:szCs w:val="28"/>
        </w:rPr>
        <w:t>А.</w:t>
      </w:r>
      <w:r w:rsidR="00255661">
        <w:rPr>
          <w:rFonts w:ascii="Times New Roman" w:hAnsi="Times New Roman" w:cs="Times New Roman"/>
          <w:color w:val="000000"/>
          <w:sz w:val="28"/>
          <w:szCs w:val="28"/>
        </w:rPr>
        <w:t xml:space="preserve"> </w:t>
      </w:r>
      <w:r w:rsidR="00255661" w:rsidRPr="00255661">
        <w:rPr>
          <w:rFonts w:ascii="Times New Roman" w:hAnsi="Times New Roman" w:cs="Times New Roman"/>
          <w:color w:val="000000"/>
          <w:sz w:val="28"/>
          <w:szCs w:val="28"/>
        </w:rPr>
        <w:t>Его</w:t>
      </w:r>
      <w:r w:rsidRPr="00255661">
        <w:rPr>
          <w:rFonts w:ascii="Times New Roman" w:hAnsi="Times New Roman" w:cs="Times New Roman"/>
          <w:color w:val="000000"/>
          <w:sz w:val="28"/>
          <w:szCs w:val="28"/>
        </w:rPr>
        <w:t xml:space="preserve"> роль в лечении МКА типа В ограничена ввиду увеличения кетоза и неврологических осложнений, наблюдаемых при его использовании.</w:t>
      </w:r>
    </w:p>
    <w:p w:rsidR="00ED230F" w:rsidRPr="00255661" w:rsidRDefault="00ED230F" w:rsidP="00255661">
      <w:pPr>
        <w:widowControl/>
        <w:shd w:val="clear" w:color="auto" w:fill="FFFFFF"/>
        <w:spacing w:line="360" w:lineRule="auto"/>
        <w:ind w:firstLine="709"/>
        <w:jc w:val="both"/>
        <w:rPr>
          <w:rFonts w:ascii="Times New Roman" w:hAnsi="Times New Roman" w:cs="Times New Roman"/>
          <w:color w:val="000000"/>
          <w:sz w:val="28"/>
          <w:szCs w:val="28"/>
        </w:rPr>
      </w:pPr>
      <w:r w:rsidRPr="00255661">
        <w:rPr>
          <w:rFonts w:ascii="Times New Roman" w:hAnsi="Times New Roman" w:cs="Times New Roman"/>
          <w:color w:val="000000"/>
          <w:sz w:val="28"/>
          <w:szCs w:val="28"/>
        </w:rPr>
        <w:t>Сам факт попыток применения множества экспериментальных вариантов терапии МКА отражает неблагоприятный исход данного состояния при использовании существующих методов его лечения. Смертность больных с МКА типа А составляет примерно 8</w:t>
      </w:r>
      <w:r w:rsidR="00255661" w:rsidRPr="00255661">
        <w:rPr>
          <w:rFonts w:ascii="Times New Roman" w:hAnsi="Times New Roman" w:cs="Times New Roman"/>
          <w:color w:val="000000"/>
          <w:sz w:val="28"/>
          <w:szCs w:val="28"/>
        </w:rPr>
        <w:t>0</w:t>
      </w:r>
      <w:r w:rsidR="00255661">
        <w:rPr>
          <w:rFonts w:ascii="Times New Roman" w:hAnsi="Times New Roman" w:cs="Times New Roman"/>
          <w:color w:val="000000"/>
          <w:sz w:val="28"/>
          <w:szCs w:val="28"/>
        </w:rPr>
        <w:t>%</w:t>
      </w:r>
      <w:r w:rsidRPr="00255661">
        <w:rPr>
          <w:rFonts w:ascii="Times New Roman" w:hAnsi="Times New Roman" w:cs="Times New Roman"/>
          <w:iCs/>
          <w:color w:val="000000"/>
          <w:sz w:val="28"/>
          <w:szCs w:val="28"/>
        </w:rPr>
        <w:t>,</w:t>
      </w:r>
      <w:r w:rsidRPr="00255661">
        <w:rPr>
          <w:rFonts w:ascii="Times New Roman" w:hAnsi="Times New Roman" w:cs="Times New Roman"/>
          <w:i/>
          <w:iCs/>
          <w:color w:val="000000"/>
          <w:sz w:val="28"/>
          <w:szCs w:val="28"/>
        </w:rPr>
        <w:t xml:space="preserve"> </w:t>
      </w:r>
      <w:r w:rsidRPr="00255661">
        <w:rPr>
          <w:rFonts w:ascii="Times New Roman" w:hAnsi="Times New Roman" w:cs="Times New Roman"/>
          <w:color w:val="000000"/>
          <w:sz w:val="28"/>
          <w:szCs w:val="28"/>
        </w:rPr>
        <w:t xml:space="preserve">а при типе </w:t>
      </w:r>
      <w:r w:rsidR="00255661" w:rsidRPr="00255661">
        <w:rPr>
          <w:rFonts w:ascii="Times New Roman" w:hAnsi="Times New Roman" w:cs="Times New Roman"/>
          <w:color w:val="000000"/>
          <w:sz w:val="28"/>
          <w:szCs w:val="28"/>
        </w:rPr>
        <w:t>В</w:t>
      </w:r>
      <w:r w:rsidR="00255661">
        <w:rPr>
          <w:rFonts w:ascii="Times New Roman" w:hAnsi="Times New Roman" w:cs="Times New Roman"/>
          <w:color w:val="000000"/>
          <w:sz w:val="28"/>
          <w:szCs w:val="28"/>
        </w:rPr>
        <w:t>-</w:t>
      </w:r>
      <w:r w:rsidR="00255661" w:rsidRPr="00255661">
        <w:rPr>
          <w:rFonts w:ascii="Times New Roman" w:hAnsi="Times New Roman" w:cs="Times New Roman"/>
          <w:color w:val="000000"/>
          <w:sz w:val="28"/>
          <w:szCs w:val="28"/>
        </w:rPr>
        <w:t>от</w:t>
      </w:r>
      <w:r w:rsidRPr="00255661">
        <w:rPr>
          <w:rFonts w:ascii="Times New Roman" w:hAnsi="Times New Roman" w:cs="Times New Roman"/>
          <w:color w:val="000000"/>
          <w:sz w:val="28"/>
          <w:szCs w:val="28"/>
        </w:rPr>
        <w:t xml:space="preserve"> 50 до 8</w:t>
      </w:r>
      <w:r w:rsidR="00255661" w:rsidRPr="00255661">
        <w:rPr>
          <w:rFonts w:ascii="Times New Roman" w:hAnsi="Times New Roman" w:cs="Times New Roman"/>
          <w:color w:val="000000"/>
          <w:sz w:val="28"/>
          <w:szCs w:val="28"/>
        </w:rPr>
        <w:t>0</w:t>
      </w:r>
      <w:r w:rsidR="00255661">
        <w:rPr>
          <w:rFonts w:ascii="Times New Roman" w:hAnsi="Times New Roman" w:cs="Times New Roman"/>
          <w:color w:val="000000"/>
          <w:sz w:val="28"/>
          <w:szCs w:val="28"/>
        </w:rPr>
        <w:t>%</w:t>
      </w:r>
      <w:r w:rsidRPr="00255661">
        <w:rPr>
          <w:rFonts w:ascii="Times New Roman" w:hAnsi="Times New Roman" w:cs="Times New Roman"/>
          <w:i/>
          <w:iCs/>
          <w:color w:val="000000"/>
          <w:sz w:val="28"/>
          <w:szCs w:val="28"/>
        </w:rPr>
        <w:t xml:space="preserve">. </w:t>
      </w:r>
      <w:r w:rsidRPr="00255661">
        <w:rPr>
          <w:rFonts w:ascii="Times New Roman" w:hAnsi="Times New Roman" w:cs="Times New Roman"/>
          <w:color w:val="000000"/>
          <w:sz w:val="28"/>
          <w:szCs w:val="28"/>
        </w:rPr>
        <w:t>Раннее распознавание и коррекция состояний, лежащих в основе МКА, наилучшим образом способствуют снижению столь высокой смертности.</w:t>
      </w:r>
    </w:p>
    <w:p w:rsidR="00DB5265" w:rsidRDefault="00DB5265" w:rsidP="00255661">
      <w:pPr>
        <w:widowControl/>
        <w:shd w:val="clear" w:color="auto" w:fill="FFFFFF"/>
        <w:spacing w:line="360" w:lineRule="auto"/>
        <w:ind w:firstLine="709"/>
        <w:jc w:val="both"/>
        <w:rPr>
          <w:rFonts w:ascii="Times New Roman" w:hAnsi="Times New Roman" w:cs="Times New Roman"/>
          <w:b/>
          <w:bCs/>
          <w:color w:val="000000"/>
          <w:sz w:val="28"/>
          <w:szCs w:val="32"/>
        </w:rPr>
      </w:pPr>
    </w:p>
    <w:p w:rsidR="00DB5265" w:rsidRDefault="00DB5265" w:rsidP="00255661">
      <w:pPr>
        <w:widowControl/>
        <w:shd w:val="clear" w:color="auto" w:fill="FFFFFF"/>
        <w:spacing w:line="360" w:lineRule="auto"/>
        <w:ind w:firstLine="709"/>
        <w:jc w:val="both"/>
        <w:rPr>
          <w:rFonts w:ascii="Times New Roman" w:hAnsi="Times New Roman" w:cs="Times New Roman"/>
          <w:b/>
          <w:bCs/>
          <w:color w:val="000000"/>
          <w:sz w:val="28"/>
          <w:szCs w:val="32"/>
        </w:rPr>
      </w:pPr>
    </w:p>
    <w:p w:rsidR="00ED230F" w:rsidRDefault="00DB5265" w:rsidP="00255661">
      <w:pPr>
        <w:widowControl/>
        <w:shd w:val="clear" w:color="auto" w:fill="FFFFFF"/>
        <w:spacing w:line="360" w:lineRule="auto"/>
        <w:ind w:firstLine="709"/>
        <w:jc w:val="both"/>
        <w:rPr>
          <w:rFonts w:ascii="Times New Roman" w:hAnsi="Times New Roman" w:cs="Times New Roman"/>
          <w:b/>
          <w:bCs/>
          <w:color w:val="000000"/>
          <w:sz w:val="28"/>
          <w:szCs w:val="32"/>
        </w:rPr>
      </w:pPr>
      <w:r>
        <w:rPr>
          <w:rFonts w:ascii="Times New Roman" w:hAnsi="Times New Roman" w:cs="Times New Roman"/>
          <w:b/>
          <w:bCs/>
          <w:color w:val="000000"/>
          <w:sz w:val="28"/>
          <w:szCs w:val="32"/>
        </w:rPr>
        <w:br w:type="page"/>
      </w:r>
      <w:r w:rsidRPr="00255661">
        <w:rPr>
          <w:rFonts w:ascii="Times New Roman" w:hAnsi="Times New Roman" w:cs="Times New Roman"/>
          <w:b/>
          <w:bCs/>
          <w:color w:val="000000"/>
          <w:sz w:val="28"/>
          <w:szCs w:val="32"/>
        </w:rPr>
        <w:t>Литература</w:t>
      </w:r>
    </w:p>
    <w:p w:rsidR="00DB5265" w:rsidRPr="00255661" w:rsidRDefault="00DB5265" w:rsidP="00255661">
      <w:pPr>
        <w:widowControl/>
        <w:shd w:val="clear" w:color="auto" w:fill="FFFFFF"/>
        <w:spacing w:line="360" w:lineRule="auto"/>
        <w:ind w:firstLine="709"/>
        <w:jc w:val="both"/>
        <w:rPr>
          <w:rFonts w:ascii="Times New Roman" w:hAnsi="Times New Roman" w:cs="Times New Roman"/>
          <w:color w:val="000000"/>
          <w:sz w:val="28"/>
          <w:szCs w:val="32"/>
        </w:rPr>
      </w:pPr>
    </w:p>
    <w:p w:rsidR="00CB7847" w:rsidRPr="00255661" w:rsidRDefault="00CB7847" w:rsidP="00DB5265">
      <w:pPr>
        <w:widowControl/>
        <w:shd w:val="clear" w:color="auto" w:fill="FFFFFF"/>
        <w:tabs>
          <w:tab w:val="left" w:pos="360"/>
        </w:tabs>
        <w:spacing w:line="360" w:lineRule="auto"/>
        <w:jc w:val="both"/>
        <w:rPr>
          <w:rFonts w:ascii="Times New Roman" w:hAnsi="Times New Roman" w:cs="Times New Roman"/>
          <w:bCs/>
          <w:color w:val="000000"/>
          <w:sz w:val="28"/>
          <w:szCs w:val="28"/>
        </w:rPr>
      </w:pPr>
      <w:r w:rsidRPr="00255661">
        <w:rPr>
          <w:rFonts w:ascii="Times New Roman" w:hAnsi="Times New Roman" w:cs="Times New Roman"/>
          <w:bCs/>
          <w:color w:val="000000"/>
          <w:sz w:val="28"/>
          <w:szCs w:val="28"/>
        </w:rPr>
        <w:t>1. Неотложная</w:t>
      </w:r>
      <w:r w:rsidRPr="00255661">
        <w:rPr>
          <w:rFonts w:ascii="Times New Roman" w:hAnsi="Times New Roman" w:cs="Times New Roman"/>
          <w:b/>
          <w:bCs/>
          <w:color w:val="000000"/>
          <w:sz w:val="28"/>
          <w:szCs w:val="28"/>
        </w:rPr>
        <w:t xml:space="preserve"> </w:t>
      </w:r>
      <w:r w:rsidRPr="00255661">
        <w:rPr>
          <w:rFonts w:ascii="Times New Roman" w:hAnsi="Times New Roman" w:cs="Times New Roman"/>
          <w:color w:val="000000"/>
          <w:sz w:val="28"/>
          <w:szCs w:val="28"/>
        </w:rPr>
        <w:t>медицинская помощь: Пер. с англ.</w:t>
      </w:r>
      <w:r w:rsidR="00255661">
        <w:rPr>
          <w:rFonts w:ascii="Times New Roman" w:hAnsi="Times New Roman" w:cs="Times New Roman"/>
          <w:color w:val="000000"/>
          <w:sz w:val="28"/>
          <w:szCs w:val="28"/>
        </w:rPr>
        <w:t xml:space="preserve"> / </w:t>
      </w:r>
      <w:r w:rsidR="00255661" w:rsidRPr="00255661">
        <w:rPr>
          <w:rFonts w:ascii="Times New Roman" w:hAnsi="Times New Roman" w:cs="Times New Roman"/>
          <w:color w:val="000000"/>
          <w:sz w:val="28"/>
          <w:szCs w:val="28"/>
        </w:rPr>
        <w:t>Под</w:t>
      </w:r>
      <w:r w:rsidRPr="00255661">
        <w:rPr>
          <w:rFonts w:ascii="Times New Roman" w:hAnsi="Times New Roman" w:cs="Times New Roman"/>
          <w:color w:val="000000"/>
          <w:sz w:val="28"/>
          <w:szCs w:val="28"/>
        </w:rPr>
        <w:t xml:space="preserve"> Н52 ред. </w:t>
      </w:r>
      <w:r w:rsidR="00255661" w:rsidRPr="00255661">
        <w:rPr>
          <w:rFonts w:ascii="Times New Roman" w:hAnsi="Times New Roman" w:cs="Times New Roman"/>
          <w:color w:val="000000"/>
          <w:sz w:val="28"/>
          <w:szCs w:val="28"/>
        </w:rPr>
        <w:t>Дж.Э.</w:t>
      </w:r>
      <w:r w:rsidR="00255661">
        <w:rPr>
          <w:rFonts w:ascii="Times New Roman" w:hAnsi="Times New Roman" w:cs="Times New Roman"/>
          <w:color w:val="000000"/>
          <w:sz w:val="28"/>
          <w:szCs w:val="28"/>
        </w:rPr>
        <w:t xml:space="preserve"> </w:t>
      </w:r>
      <w:r w:rsidR="00255661" w:rsidRPr="00255661">
        <w:rPr>
          <w:rFonts w:ascii="Times New Roman" w:hAnsi="Times New Roman" w:cs="Times New Roman"/>
          <w:color w:val="000000"/>
          <w:sz w:val="28"/>
          <w:szCs w:val="28"/>
        </w:rPr>
        <w:t>Тинтиналли</w:t>
      </w:r>
      <w:r w:rsidRPr="00255661">
        <w:rPr>
          <w:rFonts w:ascii="Times New Roman" w:hAnsi="Times New Roman" w:cs="Times New Roman"/>
          <w:color w:val="000000"/>
          <w:sz w:val="28"/>
          <w:szCs w:val="28"/>
        </w:rPr>
        <w:t xml:space="preserve">, </w:t>
      </w:r>
      <w:r w:rsidR="00255661" w:rsidRPr="00255661">
        <w:rPr>
          <w:rFonts w:ascii="Times New Roman" w:hAnsi="Times New Roman" w:cs="Times New Roman"/>
          <w:color w:val="000000"/>
          <w:sz w:val="28"/>
          <w:szCs w:val="28"/>
        </w:rPr>
        <w:t>Р.Л.</w:t>
      </w:r>
      <w:r w:rsidR="00255661">
        <w:rPr>
          <w:rFonts w:ascii="Times New Roman" w:hAnsi="Times New Roman" w:cs="Times New Roman"/>
          <w:color w:val="000000"/>
          <w:sz w:val="28"/>
          <w:szCs w:val="28"/>
        </w:rPr>
        <w:t xml:space="preserve"> </w:t>
      </w:r>
      <w:r w:rsidR="00255661" w:rsidRPr="00255661">
        <w:rPr>
          <w:rFonts w:ascii="Times New Roman" w:hAnsi="Times New Roman" w:cs="Times New Roman"/>
          <w:color w:val="000000"/>
          <w:sz w:val="28"/>
          <w:szCs w:val="28"/>
        </w:rPr>
        <w:t>Кроума</w:t>
      </w:r>
      <w:r w:rsidRPr="00255661">
        <w:rPr>
          <w:rFonts w:ascii="Times New Roman" w:hAnsi="Times New Roman" w:cs="Times New Roman"/>
          <w:color w:val="000000"/>
          <w:sz w:val="28"/>
          <w:szCs w:val="28"/>
        </w:rPr>
        <w:t xml:space="preserve">, </w:t>
      </w:r>
      <w:r w:rsidR="00255661" w:rsidRPr="00255661">
        <w:rPr>
          <w:rFonts w:ascii="Times New Roman" w:hAnsi="Times New Roman" w:cs="Times New Roman"/>
          <w:color w:val="000000"/>
          <w:sz w:val="28"/>
          <w:szCs w:val="28"/>
        </w:rPr>
        <w:t>Э.</w:t>
      </w:r>
      <w:r w:rsidR="00255661">
        <w:rPr>
          <w:rFonts w:ascii="Times New Roman" w:hAnsi="Times New Roman" w:cs="Times New Roman"/>
          <w:color w:val="000000"/>
          <w:sz w:val="28"/>
          <w:szCs w:val="28"/>
        </w:rPr>
        <w:t xml:space="preserve"> </w:t>
      </w:r>
      <w:r w:rsidR="00255661" w:rsidRPr="00255661">
        <w:rPr>
          <w:rFonts w:ascii="Times New Roman" w:hAnsi="Times New Roman" w:cs="Times New Roman"/>
          <w:color w:val="000000"/>
          <w:sz w:val="28"/>
          <w:szCs w:val="28"/>
        </w:rPr>
        <w:t>Руиза</w:t>
      </w:r>
      <w:r w:rsidRPr="00255661">
        <w:rPr>
          <w:rFonts w:ascii="Times New Roman" w:hAnsi="Times New Roman" w:cs="Times New Roman"/>
          <w:color w:val="000000"/>
          <w:sz w:val="28"/>
          <w:szCs w:val="28"/>
        </w:rPr>
        <w:t xml:space="preserve">. </w:t>
      </w:r>
      <w:r w:rsidR="00255661">
        <w:rPr>
          <w:rFonts w:ascii="Times New Roman" w:hAnsi="Times New Roman" w:cs="Times New Roman"/>
          <w:color w:val="000000"/>
          <w:sz w:val="28"/>
          <w:szCs w:val="28"/>
        </w:rPr>
        <w:t>–</w:t>
      </w:r>
      <w:r w:rsidR="00255661" w:rsidRPr="00255661">
        <w:rPr>
          <w:rFonts w:ascii="Times New Roman" w:hAnsi="Times New Roman" w:cs="Times New Roman"/>
          <w:color w:val="000000"/>
          <w:sz w:val="28"/>
          <w:szCs w:val="28"/>
        </w:rPr>
        <w:t xml:space="preserve"> </w:t>
      </w:r>
      <w:r w:rsidRPr="00255661">
        <w:rPr>
          <w:rFonts w:ascii="Times New Roman" w:hAnsi="Times New Roman" w:cs="Times New Roman"/>
          <w:color w:val="000000"/>
          <w:sz w:val="28"/>
          <w:szCs w:val="28"/>
        </w:rPr>
        <w:t>М.: Медицина, 2001.</w:t>
      </w:r>
    </w:p>
    <w:p w:rsidR="00CB7847" w:rsidRPr="00255661" w:rsidRDefault="00CB7847" w:rsidP="00DB5265">
      <w:pPr>
        <w:widowControl/>
        <w:numPr>
          <w:ilvl w:val="0"/>
          <w:numId w:val="9"/>
        </w:numPr>
        <w:tabs>
          <w:tab w:val="clear" w:pos="720"/>
          <w:tab w:val="num" w:pos="0"/>
          <w:tab w:val="left" w:pos="360"/>
        </w:tabs>
        <w:spacing w:line="360" w:lineRule="auto"/>
        <w:ind w:left="0" w:firstLine="0"/>
        <w:jc w:val="both"/>
        <w:rPr>
          <w:rFonts w:ascii="Times New Roman" w:hAnsi="Times New Roman" w:cs="Times New Roman"/>
          <w:color w:val="000000"/>
          <w:sz w:val="28"/>
          <w:szCs w:val="28"/>
        </w:rPr>
      </w:pPr>
      <w:r w:rsidRPr="00255661">
        <w:rPr>
          <w:rFonts w:ascii="Times New Roman" w:hAnsi="Times New Roman" w:cs="Times New Roman"/>
          <w:color w:val="000000"/>
          <w:sz w:val="28"/>
          <w:szCs w:val="28"/>
        </w:rPr>
        <w:t>Внутренние болезни Елисеев, 1999 год</w:t>
      </w:r>
      <w:bookmarkStart w:id="0" w:name="_GoBack"/>
      <w:bookmarkEnd w:id="0"/>
    </w:p>
    <w:sectPr w:rsidR="00CB7847" w:rsidRPr="00255661" w:rsidSect="00255661">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026" w:rsidRDefault="00414026">
      <w:r>
        <w:separator/>
      </w:r>
    </w:p>
  </w:endnote>
  <w:endnote w:type="continuationSeparator" w:id="0">
    <w:p w:rsidR="00414026" w:rsidRDefault="00414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D89" w:rsidRDefault="00B84D89" w:rsidP="000D22FA">
    <w:pPr>
      <w:pStyle w:val="a4"/>
      <w:framePr w:wrap="around" w:vAnchor="text" w:hAnchor="margin" w:xAlign="right" w:y="1"/>
      <w:rPr>
        <w:rStyle w:val="a6"/>
        <w:rFonts w:cs="Arial"/>
      </w:rPr>
    </w:pPr>
  </w:p>
  <w:p w:rsidR="00B84D89" w:rsidRDefault="00B84D89" w:rsidP="00CB784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D89" w:rsidRDefault="00BC3306" w:rsidP="000D22FA">
    <w:pPr>
      <w:pStyle w:val="a4"/>
      <w:framePr w:wrap="around" w:vAnchor="text" w:hAnchor="margin" w:xAlign="right" w:y="1"/>
      <w:rPr>
        <w:rStyle w:val="a6"/>
        <w:rFonts w:cs="Arial"/>
      </w:rPr>
    </w:pPr>
    <w:r>
      <w:rPr>
        <w:rStyle w:val="a6"/>
        <w:rFonts w:cs="Arial"/>
        <w:noProof/>
      </w:rPr>
      <w:t>2</w:t>
    </w:r>
  </w:p>
  <w:p w:rsidR="00B84D89" w:rsidRDefault="00B84D89" w:rsidP="00CB784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026" w:rsidRDefault="00414026">
      <w:r>
        <w:separator/>
      </w:r>
    </w:p>
  </w:footnote>
  <w:footnote w:type="continuationSeparator" w:id="0">
    <w:p w:rsidR="00414026" w:rsidRDefault="00414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08524AB"/>
    <w:multiLevelType w:val="hybridMultilevel"/>
    <w:tmpl w:val="D7D8FF10"/>
    <w:lvl w:ilvl="0" w:tplc="04190001">
      <w:start w:val="1"/>
      <w:numFmt w:val="bullet"/>
      <w:lvlText w:val=""/>
      <w:lvlJc w:val="left"/>
      <w:pPr>
        <w:tabs>
          <w:tab w:val="num" w:pos="2505"/>
        </w:tabs>
        <w:ind w:left="2505" w:hanging="360"/>
      </w:pPr>
      <w:rPr>
        <w:rFonts w:ascii="Symbol" w:hAnsi="Symbol" w:hint="default"/>
      </w:rPr>
    </w:lvl>
    <w:lvl w:ilvl="1" w:tplc="04190003" w:tentative="1">
      <w:start w:val="1"/>
      <w:numFmt w:val="bullet"/>
      <w:lvlText w:val="o"/>
      <w:lvlJc w:val="left"/>
      <w:pPr>
        <w:tabs>
          <w:tab w:val="num" w:pos="3225"/>
        </w:tabs>
        <w:ind w:left="3225" w:hanging="360"/>
      </w:pPr>
      <w:rPr>
        <w:rFonts w:ascii="Courier New" w:hAnsi="Courier New" w:hint="default"/>
      </w:rPr>
    </w:lvl>
    <w:lvl w:ilvl="2" w:tplc="04190005" w:tentative="1">
      <w:start w:val="1"/>
      <w:numFmt w:val="bullet"/>
      <w:lvlText w:val=""/>
      <w:lvlJc w:val="left"/>
      <w:pPr>
        <w:tabs>
          <w:tab w:val="num" w:pos="3945"/>
        </w:tabs>
        <w:ind w:left="3945" w:hanging="360"/>
      </w:pPr>
      <w:rPr>
        <w:rFonts w:ascii="Wingdings" w:hAnsi="Wingdings" w:hint="default"/>
      </w:rPr>
    </w:lvl>
    <w:lvl w:ilvl="3" w:tplc="04190001" w:tentative="1">
      <w:start w:val="1"/>
      <w:numFmt w:val="bullet"/>
      <w:lvlText w:val=""/>
      <w:lvlJc w:val="left"/>
      <w:pPr>
        <w:tabs>
          <w:tab w:val="num" w:pos="4665"/>
        </w:tabs>
        <w:ind w:left="4665" w:hanging="360"/>
      </w:pPr>
      <w:rPr>
        <w:rFonts w:ascii="Symbol" w:hAnsi="Symbol" w:hint="default"/>
      </w:rPr>
    </w:lvl>
    <w:lvl w:ilvl="4" w:tplc="04190003" w:tentative="1">
      <w:start w:val="1"/>
      <w:numFmt w:val="bullet"/>
      <w:lvlText w:val="o"/>
      <w:lvlJc w:val="left"/>
      <w:pPr>
        <w:tabs>
          <w:tab w:val="num" w:pos="5385"/>
        </w:tabs>
        <w:ind w:left="5385" w:hanging="360"/>
      </w:pPr>
      <w:rPr>
        <w:rFonts w:ascii="Courier New" w:hAnsi="Courier New" w:hint="default"/>
      </w:rPr>
    </w:lvl>
    <w:lvl w:ilvl="5" w:tplc="04190005" w:tentative="1">
      <w:start w:val="1"/>
      <w:numFmt w:val="bullet"/>
      <w:lvlText w:val=""/>
      <w:lvlJc w:val="left"/>
      <w:pPr>
        <w:tabs>
          <w:tab w:val="num" w:pos="6105"/>
        </w:tabs>
        <w:ind w:left="6105" w:hanging="360"/>
      </w:pPr>
      <w:rPr>
        <w:rFonts w:ascii="Wingdings" w:hAnsi="Wingdings" w:hint="default"/>
      </w:rPr>
    </w:lvl>
    <w:lvl w:ilvl="6" w:tplc="04190001" w:tentative="1">
      <w:start w:val="1"/>
      <w:numFmt w:val="bullet"/>
      <w:lvlText w:val=""/>
      <w:lvlJc w:val="left"/>
      <w:pPr>
        <w:tabs>
          <w:tab w:val="num" w:pos="6825"/>
        </w:tabs>
        <w:ind w:left="6825" w:hanging="360"/>
      </w:pPr>
      <w:rPr>
        <w:rFonts w:ascii="Symbol" w:hAnsi="Symbol" w:hint="default"/>
      </w:rPr>
    </w:lvl>
    <w:lvl w:ilvl="7" w:tplc="04190003" w:tentative="1">
      <w:start w:val="1"/>
      <w:numFmt w:val="bullet"/>
      <w:lvlText w:val="o"/>
      <w:lvlJc w:val="left"/>
      <w:pPr>
        <w:tabs>
          <w:tab w:val="num" w:pos="7545"/>
        </w:tabs>
        <w:ind w:left="7545" w:hanging="360"/>
      </w:pPr>
      <w:rPr>
        <w:rFonts w:ascii="Courier New" w:hAnsi="Courier New" w:hint="default"/>
      </w:rPr>
    </w:lvl>
    <w:lvl w:ilvl="8" w:tplc="04190005" w:tentative="1">
      <w:start w:val="1"/>
      <w:numFmt w:val="bullet"/>
      <w:lvlText w:val=""/>
      <w:lvlJc w:val="left"/>
      <w:pPr>
        <w:tabs>
          <w:tab w:val="num" w:pos="8265"/>
        </w:tabs>
        <w:ind w:left="8265" w:hanging="360"/>
      </w:pPr>
      <w:rPr>
        <w:rFonts w:ascii="Wingdings" w:hAnsi="Wingdings" w:hint="default"/>
      </w:rPr>
    </w:lvl>
  </w:abstractNum>
  <w:abstractNum w:abstractNumId="2">
    <w:nsid w:val="336E31D4"/>
    <w:multiLevelType w:val="hybridMultilevel"/>
    <w:tmpl w:val="83446478"/>
    <w:lvl w:ilvl="0" w:tplc="04190001">
      <w:start w:val="1"/>
      <w:numFmt w:val="bullet"/>
      <w:lvlText w:val=""/>
      <w:lvlJc w:val="left"/>
      <w:pPr>
        <w:tabs>
          <w:tab w:val="num" w:pos="2505"/>
        </w:tabs>
        <w:ind w:left="250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45C72529"/>
    <w:multiLevelType w:val="hybridMultilevel"/>
    <w:tmpl w:val="A34C3E1C"/>
    <w:lvl w:ilvl="0" w:tplc="04190001">
      <w:start w:val="1"/>
      <w:numFmt w:val="bullet"/>
      <w:lvlText w:val=""/>
      <w:lvlJc w:val="left"/>
      <w:pPr>
        <w:tabs>
          <w:tab w:val="num" w:pos="2505"/>
        </w:tabs>
        <w:ind w:left="2505" w:hanging="360"/>
      </w:pPr>
      <w:rPr>
        <w:rFonts w:ascii="Symbol" w:hAnsi="Symbol" w:hint="default"/>
      </w:rPr>
    </w:lvl>
    <w:lvl w:ilvl="1" w:tplc="04190003" w:tentative="1">
      <w:start w:val="1"/>
      <w:numFmt w:val="bullet"/>
      <w:lvlText w:val="o"/>
      <w:lvlJc w:val="left"/>
      <w:pPr>
        <w:tabs>
          <w:tab w:val="num" w:pos="3225"/>
        </w:tabs>
        <w:ind w:left="3225" w:hanging="360"/>
      </w:pPr>
      <w:rPr>
        <w:rFonts w:ascii="Courier New" w:hAnsi="Courier New" w:hint="default"/>
      </w:rPr>
    </w:lvl>
    <w:lvl w:ilvl="2" w:tplc="04190005" w:tentative="1">
      <w:start w:val="1"/>
      <w:numFmt w:val="bullet"/>
      <w:lvlText w:val=""/>
      <w:lvlJc w:val="left"/>
      <w:pPr>
        <w:tabs>
          <w:tab w:val="num" w:pos="3945"/>
        </w:tabs>
        <w:ind w:left="3945" w:hanging="360"/>
      </w:pPr>
      <w:rPr>
        <w:rFonts w:ascii="Wingdings" w:hAnsi="Wingdings" w:hint="default"/>
      </w:rPr>
    </w:lvl>
    <w:lvl w:ilvl="3" w:tplc="04190001" w:tentative="1">
      <w:start w:val="1"/>
      <w:numFmt w:val="bullet"/>
      <w:lvlText w:val=""/>
      <w:lvlJc w:val="left"/>
      <w:pPr>
        <w:tabs>
          <w:tab w:val="num" w:pos="4665"/>
        </w:tabs>
        <w:ind w:left="4665" w:hanging="360"/>
      </w:pPr>
      <w:rPr>
        <w:rFonts w:ascii="Symbol" w:hAnsi="Symbol" w:hint="default"/>
      </w:rPr>
    </w:lvl>
    <w:lvl w:ilvl="4" w:tplc="04190003" w:tentative="1">
      <w:start w:val="1"/>
      <w:numFmt w:val="bullet"/>
      <w:lvlText w:val="o"/>
      <w:lvlJc w:val="left"/>
      <w:pPr>
        <w:tabs>
          <w:tab w:val="num" w:pos="5385"/>
        </w:tabs>
        <w:ind w:left="5385" w:hanging="360"/>
      </w:pPr>
      <w:rPr>
        <w:rFonts w:ascii="Courier New" w:hAnsi="Courier New" w:hint="default"/>
      </w:rPr>
    </w:lvl>
    <w:lvl w:ilvl="5" w:tplc="04190005" w:tentative="1">
      <w:start w:val="1"/>
      <w:numFmt w:val="bullet"/>
      <w:lvlText w:val=""/>
      <w:lvlJc w:val="left"/>
      <w:pPr>
        <w:tabs>
          <w:tab w:val="num" w:pos="6105"/>
        </w:tabs>
        <w:ind w:left="6105" w:hanging="360"/>
      </w:pPr>
      <w:rPr>
        <w:rFonts w:ascii="Wingdings" w:hAnsi="Wingdings" w:hint="default"/>
      </w:rPr>
    </w:lvl>
    <w:lvl w:ilvl="6" w:tplc="04190001" w:tentative="1">
      <w:start w:val="1"/>
      <w:numFmt w:val="bullet"/>
      <w:lvlText w:val=""/>
      <w:lvlJc w:val="left"/>
      <w:pPr>
        <w:tabs>
          <w:tab w:val="num" w:pos="6825"/>
        </w:tabs>
        <w:ind w:left="6825" w:hanging="360"/>
      </w:pPr>
      <w:rPr>
        <w:rFonts w:ascii="Symbol" w:hAnsi="Symbol" w:hint="default"/>
      </w:rPr>
    </w:lvl>
    <w:lvl w:ilvl="7" w:tplc="04190003" w:tentative="1">
      <w:start w:val="1"/>
      <w:numFmt w:val="bullet"/>
      <w:lvlText w:val="o"/>
      <w:lvlJc w:val="left"/>
      <w:pPr>
        <w:tabs>
          <w:tab w:val="num" w:pos="7545"/>
        </w:tabs>
        <w:ind w:left="7545" w:hanging="360"/>
      </w:pPr>
      <w:rPr>
        <w:rFonts w:ascii="Courier New" w:hAnsi="Courier New" w:hint="default"/>
      </w:rPr>
    </w:lvl>
    <w:lvl w:ilvl="8" w:tplc="04190005" w:tentative="1">
      <w:start w:val="1"/>
      <w:numFmt w:val="bullet"/>
      <w:lvlText w:val=""/>
      <w:lvlJc w:val="left"/>
      <w:pPr>
        <w:tabs>
          <w:tab w:val="num" w:pos="8265"/>
        </w:tabs>
        <w:ind w:left="8265" w:hanging="360"/>
      </w:pPr>
      <w:rPr>
        <w:rFonts w:ascii="Wingdings" w:hAnsi="Wingdings" w:hint="default"/>
      </w:rPr>
    </w:lvl>
  </w:abstractNum>
  <w:abstractNum w:abstractNumId="4">
    <w:nsid w:val="517B2FC8"/>
    <w:multiLevelType w:val="hybridMultilevel"/>
    <w:tmpl w:val="82D2282A"/>
    <w:lvl w:ilvl="0" w:tplc="65365252">
      <w:start w:val="2"/>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B0A7286"/>
    <w:multiLevelType w:val="hybridMultilevel"/>
    <w:tmpl w:val="9F7283C0"/>
    <w:lvl w:ilvl="0" w:tplc="04190001">
      <w:start w:val="1"/>
      <w:numFmt w:val="bullet"/>
      <w:lvlText w:val=""/>
      <w:lvlJc w:val="left"/>
      <w:pPr>
        <w:tabs>
          <w:tab w:val="num" w:pos="2484"/>
        </w:tabs>
        <w:ind w:left="248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7DBE256D"/>
    <w:multiLevelType w:val="hybridMultilevel"/>
    <w:tmpl w:val="DEB08FB4"/>
    <w:lvl w:ilvl="0" w:tplc="04190001">
      <w:start w:val="1"/>
      <w:numFmt w:val="bullet"/>
      <w:lvlText w:val=""/>
      <w:lvlJc w:val="left"/>
      <w:pPr>
        <w:tabs>
          <w:tab w:val="num" w:pos="2505"/>
        </w:tabs>
        <w:ind w:left="250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30F"/>
    <w:rsid w:val="000D22FA"/>
    <w:rsid w:val="001E0063"/>
    <w:rsid w:val="00255661"/>
    <w:rsid w:val="00414026"/>
    <w:rsid w:val="00B84D89"/>
    <w:rsid w:val="00BC3306"/>
    <w:rsid w:val="00BC4427"/>
    <w:rsid w:val="00BC47B4"/>
    <w:rsid w:val="00CB7847"/>
    <w:rsid w:val="00DB5265"/>
    <w:rsid w:val="00ED2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8E2D60-D8F5-4497-B9F8-92957877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30F"/>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CB7847"/>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CB7847"/>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CB7847"/>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CB784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168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2332</Words>
  <Characters>13295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Классификация МКА основана на нарушении кисло¬родного обеспечения тканей</vt:lpstr>
    </vt:vector>
  </TitlesOfParts>
  <Company>hosp5</Company>
  <LinksUpToDate>false</LinksUpToDate>
  <CharactersWithSpaces>15596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Классификация МКА основана на нарушении кисло¬родного обеспечения тканей</dc:title>
  <dc:subject/>
  <dc:creator>111</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2014-02-25T03:30:00Z</dcterms:created>
  <dcterms:modified xsi:type="dcterms:W3CDTF">2014-02-25T03:30:00Z</dcterms:modified>
</cp:coreProperties>
</file>