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16" w:rsidRDefault="008D3116" w:rsidP="00877188">
      <w:pPr>
        <w:jc w:val="center"/>
        <w:outlineLvl w:val="0"/>
        <w:rPr>
          <w:sz w:val="32"/>
          <w:szCs w:val="32"/>
        </w:rPr>
      </w:pPr>
    </w:p>
    <w:p w:rsidR="00C700E0" w:rsidRDefault="00C700E0" w:rsidP="00877188">
      <w:pPr>
        <w:jc w:val="center"/>
        <w:outlineLvl w:val="0"/>
        <w:rPr>
          <w:sz w:val="32"/>
          <w:szCs w:val="32"/>
        </w:rPr>
      </w:pPr>
      <w:r w:rsidRPr="00C700E0">
        <w:rPr>
          <w:sz w:val="32"/>
          <w:szCs w:val="32"/>
        </w:rPr>
        <w:t>Министерство образования Республики Беларусь</w:t>
      </w:r>
    </w:p>
    <w:p w:rsidR="00C700E0" w:rsidRDefault="00C700E0" w:rsidP="00AC634B">
      <w:pPr>
        <w:rPr>
          <w:sz w:val="32"/>
          <w:szCs w:val="32"/>
        </w:rPr>
      </w:pPr>
    </w:p>
    <w:p w:rsidR="00C700E0" w:rsidRDefault="00C700E0" w:rsidP="0087718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Учреждение образования</w:t>
      </w:r>
    </w:p>
    <w:p w:rsidR="00C700E0" w:rsidRDefault="00C700E0" w:rsidP="00C700E0">
      <w:pPr>
        <w:jc w:val="center"/>
        <w:rPr>
          <w:sz w:val="32"/>
          <w:szCs w:val="32"/>
        </w:rPr>
      </w:pPr>
      <w:r>
        <w:rPr>
          <w:sz w:val="32"/>
          <w:szCs w:val="32"/>
        </w:rPr>
        <w:t>«Белорусский государственный педагогический</w:t>
      </w:r>
    </w:p>
    <w:p w:rsidR="00C700E0" w:rsidRDefault="00C700E0" w:rsidP="00C700E0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имени Максима Танка»</w:t>
      </w:r>
    </w:p>
    <w:p w:rsidR="00C700E0" w:rsidRDefault="00C700E0" w:rsidP="00AC634B">
      <w:pPr>
        <w:rPr>
          <w:sz w:val="32"/>
          <w:szCs w:val="32"/>
        </w:rPr>
      </w:pPr>
    </w:p>
    <w:p w:rsidR="00C700E0" w:rsidRDefault="00C700E0" w:rsidP="0087718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Кафедра педагогики</w:t>
      </w:r>
    </w:p>
    <w:p w:rsidR="00C700E0" w:rsidRDefault="00C700E0" w:rsidP="00C700E0">
      <w:pPr>
        <w:jc w:val="center"/>
        <w:rPr>
          <w:sz w:val="32"/>
          <w:szCs w:val="32"/>
        </w:rPr>
      </w:pPr>
    </w:p>
    <w:p w:rsidR="00C700E0" w:rsidRDefault="00C700E0" w:rsidP="00C700E0">
      <w:pPr>
        <w:jc w:val="center"/>
        <w:rPr>
          <w:sz w:val="32"/>
          <w:szCs w:val="32"/>
        </w:rPr>
      </w:pPr>
    </w:p>
    <w:p w:rsidR="00C700E0" w:rsidRDefault="00C700E0" w:rsidP="00C700E0">
      <w:pPr>
        <w:jc w:val="center"/>
        <w:rPr>
          <w:sz w:val="32"/>
          <w:szCs w:val="32"/>
        </w:rPr>
      </w:pPr>
    </w:p>
    <w:p w:rsidR="00C700E0" w:rsidRDefault="00C700E0" w:rsidP="00AC634B">
      <w:pPr>
        <w:rPr>
          <w:sz w:val="32"/>
          <w:szCs w:val="32"/>
        </w:rPr>
      </w:pPr>
    </w:p>
    <w:p w:rsidR="00C700E0" w:rsidRDefault="00C700E0" w:rsidP="00C700E0">
      <w:pPr>
        <w:jc w:val="center"/>
        <w:rPr>
          <w:sz w:val="32"/>
          <w:szCs w:val="32"/>
        </w:rPr>
      </w:pPr>
    </w:p>
    <w:p w:rsidR="00C700E0" w:rsidRDefault="00C700E0" w:rsidP="0087718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Реферат по дисциплине «История образования</w:t>
      </w:r>
    </w:p>
    <w:p w:rsidR="00C700E0" w:rsidRDefault="00C700E0" w:rsidP="00C700E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 педагогической мысли» на тему</w:t>
      </w:r>
    </w:p>
    <w:p w:rsidR="00C700E0" w:rsidRDefault="00C700E0" w:rsidP="00C700E0">
      <w:pPr>
        <w:jc w:val="center"/>
        <w:rPr>
          <w:sz w:val="32"/>
          <w:szCs w:val="32"/>
        </w:rPr>
      </w:pPr>
    </w:p>
    <w:p w:rsidR="00C700E0" w:rsidRDefault="00C700E0" w:rsidP="00C700E0">
      <w:pPr>
        <w:jc w:val="center"/>
        <w:rPr>
          <w:b/>
          <w:sz w:val="36"/>
          <w:szCs w:val="36"/>
        </w:rPr>
      </w:pPr>
      <w:r w:rsidRPr="00C700E0">
        <w:rPr>
          <w:b/>
          <w:sz w:val="36"/>
          <w:szCs w:val="36"/>
        </w:rPr>
        <w:t>«МОНТЕССОРИ</w:t>
      </w:r>
      <w:r>
        <w:rPr>
          <w:b/>
          <w:sz w:val="36"/>
          <w:szCs w:val="36"/>
        </w:rPr>
        <w:t>-ПЕДАГОГИКА:</w:t>
      </w:r>
    </w:p>
    <w:p w:rsidR="00C700E0" w:rsidRDefault="00B74998" w:rsidP="00C700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ИСТОРИЯ И СОВРЕМЕННОСТЬ»</w:t>
      </w:r>
    </w:p>
    <w:p w:rsidR="00C700E0" w:rsidRDefault="00C700E0" w:rsidP="00C700E0">
      <w:pPr>
        <w:jc w:val="center"/>
        <w:rPr>
          <w:b/>
          <w:sz w:val="36"/>
          <w:szCs w:val="36"/>
        </w:rPr>
      </w:pPr>
    </w:p>
    <w:p w:rsidR="00C700E0" w:rsidRDefault="00C700E0" w:rsidP="00AC634B">
      <w:pPr>
        <w:rPr>
          <w:b/>
          <w:sz w:val="36"/>
          <w:szCs w:val="36"/>
        </w:rPr>
      </w:pPr>
    </w:p>
    <w:p w:rsidR="00C700E0" w:rsidRDefault="00C700E0" w:rsidP="00C700E0">
      <w:pPr>
        <w:jc w:val="center"/>
        <w:rPr>
          <w:b/>
          <w:sz w:val="36"/>
          <w:szCs w:val="36"/>
        </w:rPr>
      </w:pPr>
    </w:p>
    <w:p w:rsidR="00C700E0" w:rsidRDefault="00C700E0" w:rsidP="00C700E0">
      <w:pPr>
        <w:jc w:val="center"/>
        <w:rPr>
          <w:b/>
          <w:sz w:val="36"/>
          <w:szCs w:val="36"/>
        </w:rPr>
      </w:pPr>
    </w:p>
    <w:p w:rsidR="00C700E0" w:rsidRDefault="00C700E0" w:rsidP="00C700E0">
      <w:pPr>
        <w:ind w:left="5220"/>
        <w:rPr>
          <w:sz w:val="32"/>
          <w:szCs w:val="32"/>
        </w:rPr>
      </w:pPr>
      <w:r w:rsidRPr="00C700E0">
        <w:rPr>
          <w:sz w:val="32"/>
          <w:szCs w:val="32"/>
        </w:rPr>
        <w:t>Работу выполнила</w:t>
      </w:r>
      <w:r>
        <w:rPr>
          <w:sz w:val="32"/>
          <w:szCs w:val="32"/>
        </w:rPr>
        <w:t>:</w:t>
      </w:r>
    </w:p>
    <w:p w:rsidR="00C700E0" w:rsidRDefault="00C700E0" w:rsidP="00C700E0">
      <w:pPr>
        <w:ind w:left="5220"/>
        <w:rPr>
          <w:sz w:val="32"/>
          <w:szCs w:val="32"/>
        </w:rPr>
      </w:pPr>
      <w:r>
        <w:rPr>
          <w:sz w:val="32"/>
          <w:szCs w:val="32"/>
        </w:rPr>
        <w:t>студентка 2 курса 20 группы</w:t>
      </w:r>
    </w:p>
    <w:p w:rsidR="00C700E0" w:rsidRDefault="00C700E0" w:rsidP="00C700E0">
      <w:pPr>
        <w:ind w:left="5220"/>
        <w:rPr>
          <w:sz w:val="32"/>
          <w:szCs w:val="32"/>
        </w:rPr>
      </w:pPr>
      <w:r>
        <w:rPr>
          <w:sz w:val="32"/>
          <w:szCs w:val="32"/>
        </w:rPr>
        <w:t>факультета</w:t>
      </w:r>
      <w:r w:rsidR="00AC634B">
        <w:rPr>
          <w:sz w:val="32"/>
          <w:szCs w:val="32"/>
        </w:rPr>
        <w:t xml:space="preserve"> психологии</w:t>
      </w:r>
    </w:p>
    <w:p w:rsidR="00AC634B" w:rsidRDefault="00AC634B" w:rsidP="00C700E0">
      <w:pPr>
        <w:ind w:left="5220"/>
        <w:rPr>
          <w:sz w:val="32"/>
          <w:szCs w:val="32"/>
        </w:rPr>
      </w:pPr>
      <w:r>
        <w:rPr>
          <w:sz w:val="32"/>
          <w:szCs w:val="32"/>
        </w:rPr>
        <w:t>Янчесова Ю.М.</w:t>
      </w:r>
    </w:p>
    <w:p w:rsidR="00AC634B" w:rsidRDefault="00AC634B" w:rsidP="00AC634B">
      <w:pPr>
        <w:rPr>
          <w:sz w:val="32"/>
          <w:szCs w:val="32"/>
        </w:rPr>
      </w:pPr>
    </w:p>
    <w:p w:rsidR="00AC634B" w:rsidRDefault="00AC634B" w:rsidP="00C700E0">
      <w:pPr>
        <w:ind w:left="5220"/>
        <w:rPr>
          <w:sz w:val="32"/>
          <w:szCs w:val="32"/>
        </w:rPr>
      </w:pPr>
      <w:r>
        <w:rPr>
          <w:sz w:val="32"/>
          <w:szCs w:val="32"/>
        </w:rPr>
        <w:t>Научный руководитель:</w:t>
      </w:r>
    </w:p>
    <w:p w:rsidR="00AC634B" w:rsidRDefault="00AC634B" w:rsidP="00C700E0">
      <w:pPr>
        <w:ind w:left="5220"/>
        <w:rPr>
          <w:sz w:val="32"/>
          <w:szCs w:val="32"/>
        </w:rPr>
      </w:pPr>
    </w:p>
    <w:p w:rsidR="00AC634B" w:rsidRDefault="005E4A48" w:rsidP="00C700E0">
      <w:pPr>
        <w:ind w:left="5220"/>
        <w:rPr>
          <w:sz w:val="32"/>
          <w:szCs w:val="32"/>
        </w:rPr>
      </w:pPr>
      <w:r>
        <w:rPr>
          <w:sz w:val="32"/>
          <w:szCs w:val="32"/>
        </w:rPr>
        <w:t>Геннадий Иванович</w:t>
      </w:r>
    </w:p>
    <w:p w:rsidR="00AC634B" w:rsidRDefault="00AC634B" w:rsidP="00C700E0">
      <w:pPr>
        <w:ind w:left="5220"/>
        <w:rPr>
          <w:sz w:val="32"/>
          <w:szCs w:val="32"/>
        </w:rPr>
      </w:pPr>
    </w:p>
    <w:p w:rsidR="00AC634B" w:rsidRDefault="00AC634B" w:rsidP="00C700E0">
      <w:pPr>
        <w:ind w:left="5220"/>
        <w:rPr>
          <w:sz w:val="32"/>
          <w:szCs w:val="32"/>
        </w:rPr>
      </w:pPr>
    </w:p>
    <w:p w:rsidR="00AC634B" w:rsidRDefault="00AC634B" w:rsidP="00C700E0">
      <w:pPr>
        <w:ind w:left="5220"/>
        <w:rPr>
          <w:sz w:val="32"/>
          <w:szCs w:val="32"/>
        </w:rPr>
      </w:pPr>
    </w:p>
    <w:p w:rsidR="00AC634B" w:rsidRDefault="00AC634B" w:rsidP="00C700E0">
      <w:pPr>
        <w:ind w:left="5220"/>
        <w:rPr>
          <w:sz w:val="32"/>
          <w:szCs w:val="32"/>
        </w:rPr>
      </w:pPr>
    </w:p>
    <w:p w:rsidR="00AC634B" w:rsidRDefault="00AC634B" w:rsidP="00C700E0">
      <w:pPr>
        <w:ind w:left="5220"/>
        <w:rPr>
          <w:sz w:val="32"/>
          <w:szCs w:val="32"/>
        </w:rPr>
      </w:pPr>
    </w:p>
    <w:p w:rsidR="00AC634B" w:rsidRDefault="00AC634B" w:rsidP="00C700E0">
      <w:pPr>
        <w:ind w:left="5220"/>
        <w:rPr>
          <w:sz w:val="32"/>
          <w:szCs w:val="32"/>
        </w:rPr>
      </w:pPr>
    </w:p>
    <w:p w:rsidR="00AC634B" w:rsidRDefault="00AC634B" w:rsidP="00C700E0">
      <w:pPr>
        <w:ind w:left="5220"/>
        <w:rPr>
          <w:sz w:val="32"/>
          <w:szCs w:val="32"/>
        </w:rPr>
      </w:pPr>
    </w:p>
    <w:p w:rsidR="00AC634B" w:rsidRDefault="00AC634B" w:rsidP="00C700E0">
      <w:pPr>
        <w:ind w:left="5220"/>
        <w:rPr>
          <w:sz w:val="32"/>
          <w:szCs w:val="32"/>
        </w:rPr>
      </w:pPr>
    </w:p>
    <w:p w:rsidR="00456CE4" w:rsidRDefault="00AC634B" w:rsidP="00877188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Минск – 2007</w:t>
      </w:r>
    </w:p>
    <w:p w:rsidR="00E25FF1" w:rsidRDefault="005E4A48" w:rsidP="00E25FF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="00E25FF1">
        <w:rPr>
          <w:b/>
          <w:sz w:val="32"/>
          <w:szCs w:val="32"/>
        </w:rPr>
        <w:t>Оглавление</w:t>
      </w:r>
    </w:p>
    <w:p w:rsidR="00E25FF1" w:rsidRDefault="00E25FF1" w:rsidP="00E25FF1">
      <w:pPr>
        <w:jc w:val="center"/>
        <w:rPr>
          <w:b/>
          <w:sz w:val="32"/>
          <w:szCs w:val="32"/>
        </w:rPr>
      </w:pPr>
    </w:p>
    <w:p w:rsidR="00E25FF1" w:rsidRDefault="00E25FF1" w:rsidP="00E25FF1">
      <w:pPr>
        <w:jc w:val="center"/>
        <w:rPr>
          <w:sz w:val="28"/>
          <w:szCs w:val="28"/>
        </w:rPr>
      </w:pPr>
    </w:p>
    <w:p w:rsidR="00E25FF1" w:rsidRDefault="00E25FF1" w:rsidP="00E25FF1">
      <w:pPr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E25FF1" w:rsidRDefault="00E25FF1" w:rsidP="00E25FF1">
      <w:pPr>
        <w:jc w:val="both"/>
        <w:rPr>
          <w:sz w:val="32"/>
          <w:szCs w:val="32"/>
        </w:rPr>
      </w:pP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>Введение……………………………………………………………….3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>Биография……………………………………………………………...4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>§1. Технология саморазвития………………………………………...4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1.1. Классификационные параметры…………………………….5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1.2. Целевые ориентации…………………………………………5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1.3. Концептуальные положения………………………………...5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1.4. Особенности содержания……………………………………6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1.5. Особенности методики и организации……………………..7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1.6. Педагогические принципы…………………………………..8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>§2. Монтессори-движение за рубежом: история и современность..9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2.1. США…………………………………………………………..9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2.2. Япония………………………………………………………..10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2.3. Индия, Пакистан, Шри-Ланка, Малайзия………………….12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2.4. Филиппины…………………………………………………..13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2.5. Африканские страны………………………………………...13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2.6. Европейские страны…………………………………………14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>§3. Монтессори-движение в России: история и современность…..14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>Заключение……………………………………………………………17</w:t>
      </w:r>
    </w:p>
    <w:p w:rsidR="00E25FF1" w:rsidRDefault="00E25FF1" w:rsidP="00E25FF1">
      <w:pPr>
        <w:jc w:val="both"/>
        <w:rPr>
          <w:sz w:val="32"/>
          <w:szCs w:val="32"/>
        </w:rPr>
      </w:pPr>
      <w:r>
        <w:rPr>
          <w:sz w:val="32"/>
          <w:szCs w:val="32"/>
        </w:rPr>
        <w:t>Библиографический список………………………………………….18</w:t>
      </w:r>
    </w:p>
    <w:p w:rsidR="00E25FF1" w:rsidRDefault="00E25FF1" w:rsidP="00E25FF1">
      <w:pPr>
        <w:jc w:val="both"/>
        <w:rPr>
          <w:sz w:val="32"/>
          <w:szCs w:val="32"/>
        </w:rPr>
      </w:pPr>
    </w:p>
    <w:p w:rsidR="00E25FF1" w:rsidRDefault="00E25FF1" w:rsidP="00E25FF1">
      <w:pPr>
        <w:jc w:val="both"/>
        <w:rPr>
          <w:sz w:val="32"/>
          <w:szCs w:val="32"/>
        </w:rPr>
      </w:pPr>
    </w:p>
    <w:p w:rsidR="00877188" w:rsidRPr="00E364F3" w:rsidRDefault="00E25FF1" w:rsidP="005D5F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993F9D">
        <w:rPr>
          <w:b/>
          <w:sz w:val="32"/>
          <w:szCs w:val="32"/>
        </w:rPr>
        <w:t xml:space="preserve"> </w:t>
      </w:r>
      <w:r w:rsidR="00456CE4" w:rsidRPr="00E364F3">
        <w:rPr>
          <w:b/>
          <w:sz w:val="32"/>
          <w:szCs w:val="32"/>
        </w:rPr>
        <w:t>В</w:t>
      </w:r>
      <w:r w:rsidR="00ED4E8E">
        <w:rPr>
          <w:b/>
          <w:sz w:val="32"/>
          <w:szCs w:val="32"/>
        </w:rPr>
        <w:t>ведение</w:t>
      </w:r>
    </w:p>
    <w:p w:rsidR="00456CE4" w:rsidRDefault="00456CE4" w:rsidP="001760EE">
      <w:pPr>
        <w:jc w:val="both"/>
        <w:rPr>
          <w:sz w:val="32"/>
          <w:szCs w:val="32"/>
        </w:rPr>
      </w:pPr>
    </w:p>
    <w:p w:rsidR="001760EE" w:rsidRPr="008B379D" w:rsidRDefault="001760EE" w:rsidP="001760EE">
      <w:pPr>
        <w:ind w:firstLine="360"/>
        <w:jc w:val="both"/>
        <w:rPr>
          <w:sz w:val="28"/>
          <w:szCs w:val="28"/>
        </w:rPr>
      </w:pPr>
      <w:r w:rsidRPr="008B379D">
        <w:rPr>
          <w:sz w:val="28"/>
          <w:szCs w:val="28"/>
        </w:rPr>
        <w:t xml:space="preserve">Взаимопроникновение и диалог культур является тенденцией времени. Возникновение и укрепление взаимосвязей России и зарубежных стран создаёт условия для формирования открытого педагогического мышления, при котором осваивается всё целесообразное в мировом восприятии и образовании. Заметным явлением в зарубежном образовании ХХ в. стала образовательная система итальянского педагога, врача и общественного деятеля Марии Монтессори. </w:t>
      </w:r>
      <w:r w:rsidR="009A1D88" w:rsidRPr="008B379D">
        <w:rPr>
          <w:sz w:val="28"/>
          <w:szCs w:val="28"/>
        </w:rPr>
        <w:t>Во всём мире интерес к её идеям то поднимался, то спадал, тем не менее, они не только нашли применение и развитие, но и оказали существенное влияние на современное зарубежное образование. Монтессори-детские сады и школы существуют в Европе, Северной и Южной Америке, в Азии и Австралии.</w:t>
      </w:r>
    </w:p>
    <w:p w:rsidR="009A1D88" w:rsidRPr="008B379D" w:rsidRDefault="009A1D88" w:rsidP="001760EE">
      <w:pPr>
        <w:ind w:firstLine="360"/>
        <w:jc w:val="both"/>
        <w:rPr>
          <w:sz w:val="28"/>
          <w:szCs w:val="28"/>
        </w:rPr>
      </w:pPr>
      <w:r w:rsidRPr="008B379D">
        <w:rPr>
          <w:sz w:val="28"/>
          <w:szCs w:val="28"/>
        </w:rPr>
        <w:t xml:space="preserve">В России в 1910 – 1930-е гг. идеи Монтессори также нашли ряд сторонников, среди них – А.П. Выгодская, А.А. Перроте, Т.Л. Сухотина, В.В. Таубман, Ю.И. Фаусек; на русский язык были переведены её книги «Метод научной педагогики», «Самовоспитание и самообучение в начальной школе», «Руководство к моему методу» и некоторые другие. </w:t>
      </w:r>
      <w:r w:rsidR="00D2601A" w:rsidRPr="008B379D">
        <w:rPr>
          <w:sz w:val="28"/>
          <w:szCs w:val="28"/>
        </w:rPr>
        <w:t>Ряд отечественных специалистов прошли профессиональную подготовку за рубежом. Появился спрос на Монтессори-образование со стороны родителей. Возник целый ряд детских садов, в различной степени реализующих идеи Монтессори. В педагогических вузах и колледжах, в институтах повышения квалификации работников образования, на негосударственных курсах осуществляется подготовка специалистов, способных работать по Монтессори. Однако в конце 1930-х гг. политическая  ситуация меняется, и система Монтессори на длительный период оказывается в забвении.</w:t>
      </w:r>
    </w:p>
    <w:p w:rsidR="008B379D" w:rsidRDefault="00D2601A" w:rsidP="001760EE">
      <w:pPr>
        <w:ind w:firstLine="360"/>
        <w:jc w:val="both"/>
        <w:rPr>
          <w:sz w:val="28"/>
          <w:szCs w:val="28"/>
        </w:rPr>
      </w:pPr>
      <w:r w:rsidRPr="008B379D">
        <w:rPr>
          <w:sz w:val="28"/>
          <w:szCs w:val="28"/>
        </w:rPr>
        <w:t xml:space="preserve">И всё же и в последующий период её идеи находят некоторое применение. </w:t>
      </w:r>
      <w:r w:rsidR="005D5F4A" w:rsidRPr="008B379D">
        <w:rPr>
          <w:sz w:val="28"/>
          <w:szCs w:val="28"/>
        </w:rPr>
        <w:t>Их использует Е.Н. Потапова для обучения детей письму, широкую известность приобретают так называемые «рамки Монтессори» среди дидактических материалов Б. и Л.</w:t>
      </w:r>
      <w:r w:rsidR="005D5F4A">
        <w:rPr>
          <w:sz w:val="28"/>
          <w:szCs w:val="28"/>
        </w:rPr>
        <w:t xml:space="preserve"> Никитиных, ряд её идей положен</w:t>
      </w:r>
      <w:r w:rsidR="005D5F4A" w:rsidRPr="008B379D">
        <w:rPr>
          <w:sz w:val="28"/>
          <w:szCs w:val="28"/>
        </w:rPr>
        <w:t xml:space="preserve"> в основу системы сенсорного воспитания, разработанной Л.А. Венгером и его учениками. </w:t>
      </w:r>
      <w:r w:rsidR="008B379D" w:rsidRPr="008B379D">
        <w:rPr>
          <w:sz w:val="28"/>
          <w:szCs w:val="28"/>
        </w:rPr>
        <w:t>Но вплоть до конца 1980-х гг. ХХ в. В связи с происходящими в обществе процессами демократизации и тенденцией гуманизации отечественного образования происходит возрождение системы Монтессори и распространение её в различных регионах России.</w:t>
      </w:r>
    </w:p>
    <w:p w:rsidR="00E364F3" w:rsidRDefault="008B379D" w:rsidP="00E364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чертой современного российского образования является бурный процесс создания и реализации вариативных программ. Это стимулирует развитие педагогики в целом, способствуя обогащению содержания, форм и методов воспитания и обучения; создаёт воспитателям и учителям дополнительные возможности для творчества и профессионального совершенствования</w:t>
      </w:r>
      <w:r w:rsidR="00855D22">
        <w:rPr>
          <w:sz w:val="28"/>
          <w:szCs w:val="28"/>
        </w:rPr>
        <w:t xml:space="preserve">; предоставляет родителям возможность выбора подходящей образовательной программы для своих детей. </w:t>
      </w:r>
      <w:r w:rsidR="005D5F4A">
        <w:rPr>
          <w:sz w:val="28"/>
          <w:szCs w:val="28"/>
        </w:rPr>
        <w:t xml:space="preserve">На этом фоне проявляется устойчивый интерес к зарубежной педагогике, и предпринимаются попытки использовать зарубежный опыт при разработке отечественных вариативных программ наряду с адаптацией и реализацией зарубежных программ в России. </w:t>
      </w:r>
      <w:r w:rsidR="00855D22">
        <w:rPr>
          <w:sz w:val="28"/>
          <w:szCs w:val="28"/>
        </w:rPr>
        <w:t>Однако поверхностное знакомство и механический перенос подобных программ на российскую почву могут привести и нередко приводят к ошибочному пониманию их сути и безуспешному применению в нашей стране. Имеет место также эклектичное соединение элементов различных программ и создание своеобразного «образовательного компота», вносящего лишь сумятицу в педагогический процесс и способствующего перегрузке детей. Дополнять и разнообразить образовательные программы можно лишь на основе ясного понимания их целей, содержания, методов и средств воспитания и обучения. В связи с этим всесторонний объективный анализ системы Монтессори приобретает особую актуальность для отечественного образования.</w:t>
      </w:r>
    </w:p>
    <w:p w:rsidR="00D35151" w:rsidRDefault="00D35151" w:rsidP="00E364F3">
      <w:pPr>
        <w:ind w:firstLine="360"/>
        <w:jc w:val="center"/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Default="00D35151" w:rsidP="00E364F3">
      <w:pPr>
        <w:ind w:firstLine="360"/>
        <w:jc w:val="center"/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Pr="00D35151" w:rsidRDefault="00D35151" w:rsidP="00D35151">
      <w:pPr>
        <w:rPr>
          <w:sz w:val="28"/>
          <w:szCs w:val="28"/>
        </w:rPr>
      </w:pPr>
    </w:p>
    <w:p w:rsidR="00D35151" w:rsidRDefault="00D35151" w:rsidP="00E364F3">
      <w:pPr>
        <w:ind w:firstLine="360"/>
        <w:jc w:val="center"/>
        <w:rPr>
          <w:sz w:val="28"/>
          <w:szCs w:val="28"/>
        </w:rPr>
      </w:pPr>
    </w:p>
    <w:p w:rsidR="00D35151" w:rsidRDefault="00D35151" w:rsidP="00D35151">
      <w:pPr>
        <w:tabs>
          <w:tab w:val="left" w:pos="7785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5151" w:rsidRDefault="00D35151" w:rsidP="00D35151">
      <w:pPr>
        <w:tabs>
          <w:tab w:val="left" w:pos="7785"/>
        </w:tabs>
        <w:ind w:firstLine="360"/>
        <w:rPr>
          <w:sz w:val="28"/>
          <w:szCs w:val="28"/>
        </w:rPr>
      </w:pPr>
    </w:p>
    <w:p w:rsidR="00D35151" w:rsidRDefault="00D35151" w:rsidP="00D35151">
      <w:pPr>
        <w:tabs>
          <w:tab w:val="left" w:pos="7785"/>
        </w:tabs>
        <w:ind w:firstLine="360"/>
        <w:rPr>
          <w:sz w:val="28"/>
          <w:szCs w:val="28"/>
        </w:rPr>
      </w:pPr>
    </w:p>
    <w:p w:rsidR="00D35151" w:rsidRDefault="00D35151" w:rsidP="00D35151">
      <w:pPr>
        <w:tabs>
          <w:tab w:val="left" w:pos="7785"/>
        </w:tabs>
        <w:ind w:firstLine="360"/>
        <w:rPr>
          <w:sz w:val="28"/>
          <w:szCs w:val="28"/>
        </w:rPr>
      </w:pPr>
    </w:p>
    <w:p w:rsidR="00D35151" w:rsidRDefault="00D35151" w:rsidP="00D35151">
      <w:pPr>
        <w:tabs>
          <w:tab w:val="left" w:pos="7785"/>
        </w:tabs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Биография</w:t>
      </w:r>
    </w:p>
    <w:p w:rsidR="00C9733A" w:rsidRDefault="00C9733A" w:rsidP="00D35151">
      <w:pPr>
        <w:tabs>
          <w:tab w:val="left" w:pos="7785"/>
        </w:tabs>
        <w:ind w:firstLine="360"/>
        <w:jc w:val="center"/>
        <w:rPr>
          <w:b/>
          <w:sz w:val="32"/>
          <w:szCs w:val="32"/>
        </w:rPr>
      </w:pPr>
    </w:p>
    <w:p w:rsidR="00B15F3F" w:rsidRDefault="00D35151" w:rsidP="00D35151">
      <w:pPr>
        <w:tabs>
          <w:tab w:val="left" w:pos="778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Мария Монтессори родилась в 1870 году в итальянском городке Чиаравалле. </w:t>
      </w:r>
      <w:r w:rsidR="00B15F3F">
        <w:rPr>
          <w:sz w:val="28"/>
          <w:szCs w:val="28"/>
        </w:rPr>
        <w:t>Родители всегда поощря</w:t>
      </w:r>
      <w:r>
        <w:rPr>
          <w:sz w:val="28"/>
          <w:szCs w:val="28"/>
        </w:rPr>
        <w:t>ли интересы</w:t>
      </w:r>
      <w:r w:rsidR="00B15F3F">
        <w:rPr>
          <w:sz w:val="28"/>
          <w:szCs w:val="28"/>
        </w:rPr>
        <w:t xml:space="preserve"> дочери, делая всё для развития её способностей. Марии было 26, когда она стала первой официально признанной в Италии женщиной-врачом. Работая, она часто сталкивалась с малышами с ограниченными возможностями. Наблюдая за ними, Мария сформулировала идею, ставшую отправным пунктом её педагогической системы: для любого ребёнка, как больного, так и здорового, необходима специальная развивающая среда, содержащая все знания об окружающем мире, представленные в чёткой, доступной и тщательно продуманной форме.</w:t>
      </w:r>
    </w:p>
    <w:p w:rsidR="00C9733A" w:rsidRDefault="00B15F3F" w:rsidP="00D35151">
      <w:pPr>
        <w:tabs>
          <w:tab w:val="left" w:pos="778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карьеру Марии Монтессори можно назвать успешной, то её личная жизнь была совсем не безоблачной. В 1898 году Мария родила сына вне брака и в отчаянии отдала его на воспитание в интернат, решив полностью посвятить себя работе с чужими детьми. Следующая встреча Марии с сыном состоялась, когда Марио был уже взрослым. Он простил мать и стал верным другом и помощником в её деле</w:t>
      </w:r>
      <w:r w:rsidR="00C9733A">
        <w:rPr>
          <w:sz w:val="28"/>
          <w:szCs w:val="28"/>
        </w:rPr>
        <w:t>, сопровождая и поддерживая Марию до конца её жизни.</w:t>
      </w:r>
    </w:p>
    <w:p w:rsidR="00C9733A" w:rsidRDefault="00C9733A" w:rsidP="00D35151">
      <w:pPr>
        <w:tabs>
          <w:tab w:val="left" w:pos="778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1907 году в Сан-Лоренцо открылся первый дом ребёнка, работа в котором строилась по методике Монтессори. А уже через два года Мария добилась серьёзных результатов и к ней буквально нахлынули педагоги из Лондона, Парижа, Барселоны и других городов. Идеи гуманистической педагогики быстро завоевали мир.</w:t>
      </w:r>
    </w:p>
    <w:p w:rsidR="00D35151" w:rsidRPr="00D35151" w:rsidRDefault="00C9733A" w:rsidP="00D35151">
      <w:pPr>
        <w:tabs>
          <w:tab w:val="left" w:pos="778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1929 году была организована Международная Монтессори Ассоциация (</w:t>
      </w:r>
      <w:r>
        <w:rPr>
          <w:sz w:val="28"/>
          <w:szCs w:val="28"/>
          <w:lang w:val="en-US"/>
        </w:rPr>
        <w:t>AMI</w:t>
      </w:r>
      <w:r w:rsidRPr="00C9733A">
        <w:rPr>
          <w:sz w:val="28"/>
          <w:szCs w:val="28"/>
        </w:rPr>
        <w:t>)</w:t>
      </w:r>
      <w:r>
        <w:rPr>
          <w:sz w:val="28"/>
          <w:szCs w:val="28"/>
        </w:rPr>
        <w:t xml:space="preserve">, которая действует и по сей день. Труды профессора Монтессори выдвигались на соискание Нобелевской премии. Мария Монтессори умерла незадолго до своего 82-летия, а дело всей её жизни по сей день живёт и приносит плоды во всём мире. </w:t>
      </w:r>
      <w:r w:rsidR="00B15F3F">
        <w:rPr>
          <w:sz w:val="28"/>
          <w:szCs w:val="28"/>
        </w:rPr>
        <w:t xml:space="preserve">  </w:t>
      </w:r>
    </w:p>
    <w:p w:rsidR="00D35151" w:rsidRPr="00D35151" w:rsidRDefault="00D35151" w:rsidP="00D35151">
      <w:pPr>
        <w:tabs>
          <w:tab w:val="left" w:pos="7785"/>
        </w:tabs>
        <w:ind w:firstLine="360"/>
        <w:jc w:val="both"/>
        <w:rPr>
          <w:b/>
          <w:sz w:val="32"/>
          <w:szCs w:val="32"/>
        </w:rPr>
      </w:pPr>
    </w:p>
    <w:p w:rsidR="005129E8" w:rsidRDefault="005129E8" w:rsidP="005129E8">
      <w:pPr>
        <w:jc w:val="center"/>
        <w:rPr>
          <w:sz w:val="28"/>
          <w:szCs w:val="28"/>
        </w:rPr>
      </w:pPr>
    </w:p>
    <w:p w:rsidR="001E454B" w:rsidRDefault="00230E1C" w:rsidP="00512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</w:t>
      </w:r>
      <w:r w:rsidR="000A2BD1">
        <w:rPr>
          <w:b/>
          <w:sz w:val="32"/>
          <w:szCs w:val="32"/>
        </w:rPr>
        <w:t xml:space="preserve">1. </w:t>
      </w:r>
      <w:r w:rsidR="001E454B" w:rsidRPr="001E454B">
        <w:rPr>
          <w:b/>
          <w:sz w:val="32"/>
          <w:szCs w:val="32"/>
        </w:rPr>
        <w:t>Технология</w:t>
      </w:r>
      <w:r w:rsidR="001E454B">
        <w:rPr>
          <w:sz w:val="32"/>
          <w:szCs w:val="32"/>
        </w:rPr>
        <w:t xml:space="preserve"> </w:t>
      </w:r>
      <w:r w:rsidR="001E454B" w:rsidRPr="001E454B">
        <w:rPr>
          <w:b/>
          <w:sz w:val="32"/>
          <w:szCs w:val="32"/>
        </w:rPr>
        <w:t>саморазвития</w:t>
      </w:r>
    </w:p>
    <w:p w:rsidR="001E454B" w:rsidRDefault="001E454B" w:rsidP="001E454B">
      <w:pPr>
        <w:ind w:left="6300" w:firstLine="360"/>
        <w:jc w:val="both"/>
        <w:rPr>
          <w:i/>
          <w:sz w:val="28"/>
          <w:szCs w:val="28"/>
        </w:rPr>
      </w:pPr>
    </w:p>
    <w:p w:rsidR="001E454B" w:rsidRDefault="001E454B" w:rsidP="001E454B">
      <w:pPr>
        <w:ind w:left="504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Единственный, кто понимает</w:t>
      </w:r>
    </w:p>
    <w:p w:rsidR="001E454B" w:rsidRDefault="001E454B" w:rsidP="001E454B">
      <w:pPr>
        <w:ind w:left="504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ребёнка, - это другой ребёнок.</w:t>
      </w:r>
    </w:p>
    <w:p w:rsidR="001E454B" w:rsidRDefault="001E454B" w:rsidP="001E454B">
      <w:pPr>
        <w:ind w:left="50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D5F4A">
        <w:rPr>
          <w:sz w:val="28"/>
          <w:szCs w:val="28"/>
        </w:rPr>
        <w:t>М.Монтессори</w:t>
      </w:r>
    </w:p>
    <w:p w:rsidR="001E454B" w:rsidRDefault="001E454B" w:rsidP="001E454B">
      <w:pPr>
        <w:ind w:left="5040" w:firstLine="360"/>
        <w:jc w:val="both"/>
        <w:rPr>
          <w:sz w:val="28"/>
          <w:szCs w:val="28"/>
        </w:rPr>
      </w:pPr>
    </w:p>
    <w:p w:rsidR="001E454B" w:rsidRDefault="001E454B" w:rsidP="001E454B">
      <w:pPr>
        <w:ind w:firstLine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Монтессори Мария</w:t>
      </w:r>
      <w:r>
        <w:rPr>
          <w:sz w:val="28"/>
          <w:szCs w:val="28"/>
        </w:rPr>
        <w:t xml:space="preserve"> (1870-1952) – </w:t>
      </w:r>
      <w:r>
        <w:rPr>
          <w:i/>
          <w:sz w:val="28"/>
          <w:szCs w:val="28"/>
        </w:rPr>
        <w:t>итальянский педагог, реализовала идеи свободного воспитания и раннего развития в детском саду и начальной школе.</w:t>
      </w:r>
    </w:p>
    <w:p w:rsidR="00296D53" w:rsidRDefault="001E454B" w:rsidP="001E45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саморазвития была создана как альтернатива муштре и догматизму в обучении, </w:t>
      </w:r>
      <w:r w:rsidR="00296D53">
        <w:rPr>
          <w:sz w:val="28"/>
          <w:szCs w:val="28"/>
        </w:rPr>
        <w:t xml:space="preserve">распространённым в конце </w:t>
      </w:r>
      <w:r w:rsidR="00296D53">
        <w:rPr>
          <w:sz w:val="28"/>
          <w:szCs w:val="28"/>
          <w:lang w:val="en-US"/>
        </w:rPr>
        <w:t>XIX</w:t>
      </w:r>
      <w:r w:rsidR="00296D53">
        <w:rPr>
          <w:sz w:val="28"/>
          <w:szCs w:val="28"/>
        </w:rPr>
        <w:t xml:space="preserve"> века. М. Монтессори восприняла ребёнка как существо, способное к самостоятельному развитию, и определила главной задачей школы – поставлять «пищу» для естественного процесса саморазвития, создавать окружающую среду, которая способствовала бы ему.</w:t>
      </w:r>
    </w:p>
    <w:p w:rsidR="00296D53" w:rsidRDefault="00296D53" w:rsidP="001E454B">
      <w:pPr>
        <w:ind w:firstLine="360"/>
        <w:jc w:val="both"/>
        <w:rPr>
          <w:sz w:val="28"/>
          <w:szCs w:val="28"/>
        </w:rPr>
      </w:pPr>
    </w:p>
    <w:p w:rsidR="001E454B" w:rsidRDefault="000A2BD1" w:rsidP="00296D53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1.1</w:t>
      </w:r>
      <w:r w:rsidR="00707823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="00296D53" w:rsidRPr="005E62EB">
        <w:rPr>
          <w:b/>
          <w:i/>
          <w:sz w:val="32"/>
          <w:szCs w:val="32"/>
        </w:rPr>
        <w:t>Классификационные</w:t>
      </w:r>
      <w:r w:rsidR="00296D53">
        <w:rPr>
          <w:b/>
          <w:i/>
          <w:sz w:val="28"/>
          <w:szCs w:val="28"/>
        </w:rPr>
        <w:t xml:space="preserve"> параметры</w:t>
      </w:r>
    </w:p>
    <w:p w:rsidR="00296D53" w:rsidRDefault="00296D53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уровню применения: </w:t>
      </w:r>
      <w:r>
        <w:rPr>
          <w:sz w:val="28"/>
          <w:szCs w:val="28"/>
        </w:rPr>
        <w:t>общепедагогическая.</w:t>
      </w:r>
    </w:p>
    <w:p w:rsidR="00296D53" w:rsidRDefault="00296D53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философской основе: </w:t>
      </w:r>
      <w:r>
        <w:rPr>
          <w:sz w:val="28"/>
          <w:szCs w:val="28"/>
        </w:rPr>
        <w:t>антропософская.</w:t>
      </w:r>
    </w:p>
    <w:p w:rsidR="00296D53" w:rsidRDefault="00296D53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основному фактору развития:</w:t>
      </w:r>
      <w:r>
        <w:rPr>
          <w:sz w:val="28"/>
          <w:szCs w:val="28"/>
        </w:rPr>
        <w:t xml:space="preserve"> биогенная + психогенная.</w:t>
      </w:r>
    </w:p>
    <w:p w:rsidR="00296D53" w:rsidRDefault="00296D53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концепции усвоения: </w:t>
      </w:r>
      <w:r>
        <w:rPr>
          <w:sz w:val="28"/>
          <w:szCs w:val="28"/>
        </w:rPr>
        <w:t>ассоциативно-рефлекторная + гештальт.</w:t>
      </w:r>
    </w:p>
    <w:p w:rsidR="00296D53" w:rsidRDefault="00296D53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ориентации на личностные структуры: </w:t>
      </w:r>
      <w:r>
        <w:rPr>
          <w:sz w:val="28"/>
          <w:szCs w:val="28"/>
        </w:rPr>
        <w:t>СУМ + СУД + СДП.</w:t>
      </w:r>
    </w:p>
    <w:p w:rsidR="00296D53" w:rsidRDefault="00296D53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характеру содержания: </w:t>
      </w:r>
      <w:r>
        <w:rPr>
          <w:sz w:val="28"/>
          <w:szCs w:val="28"/>
        </w:rPr>
        <w:t>воспитательная + обучающая, светская, общеобразовательная, гуманистическая.</w:t>
      </w:r>
    </w:p>
    <w:p w:rsidR="00296D53" w:rsidRDefault="00296D53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типу управления познавательной деятельностью: </w:t>
      </w:r>
      <w:r>
        <w:rPr>
          <w:sz w:val="28"/>
          <w:szCs w:val="28"/>
        </w:rPr>
        <w:t>система малых групп + «консультант» + «репетитор».</w:t>
      </w:r>
    </w:p>
    <w:p w:rsidR="00296D53" w:rsidRDefault="00296D53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организационным формам: </w:t>
      </w:r>
      <w:r w:rsidR="005E62EB">
        <w:rPr>
          <w:sz w:val="28"/>
          <w:szCs w:val="28"/>
        </w:rPr>
        <w:t>альтернативная, клубная, индивидуальная + групповая.</w:t>
      </w:r>
    </w:p>
    <w:p w:rsidR="005E62EB" w:rsidRDefault="005E62EB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подходу к ребёнку: </w:t>
      </w:r>
      <w:r>
        <w:rPr>
          <w:sz w:val="28"/>
          <w:szCs w:val="28"/>
        </w:rPr>
        <w:t>антропоцентрическая.</w:t>
      </w:r>
    </w:p>
    <w:p w:rsidR="005E62EB" w:rsidRDefault="005E62EB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преобладающему методу: </w:t>
      </w:r>
      <w:r>
        <w:rPr>
          <w:sz w:val="28"/>
          <w:szCs w:val="28"/>
        </w:rPr>
        <w:t>игровая + творческая.</w:t>
      </w:r>
    </w:p>
    <w:p w:rsidR="005E62EB" w:rsidRDefault="005E62EB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направлению модернизации: </w:t>
      </w:r>
      <w:r>
        <w:rPr>
          <w:sz w:val="28"/>
          <w:szCs w:val="28"/>
        </w:rPr>
        <w:t>природосообразная.</w:t>
      </w:r>
    </w:p>
    <w:p w:rsidR="005E62EB" w:rsidRDefault="005E62EB" w:rsidP="00296D53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категории обучаемых: </w:t>
      </w:r>
      <w:r>
        <w:rPr>
          <w:sz w:val="28"/>
          <w:szCs w:val="28"/>
        </w:rPr>
        <w:t xml:space="preserve">все </w:t>
      </w:r>
      <w:r w:rsidR="005D5F4A">
        <w:rPr>
          <w:sz w:val="28"/>
          <w:szCs w:val="28"/>
        </w:rPr>
        <w:t>категории</w:t>
      </w:r>
      <w:r>
        <w:rPr>
          <w:sz w:val="28"/>
          <w:szCs w:val="28"/>
        </w:rPr>
        <w:t>.</w:t>
      </w:r>
    </w:p>
    <w:p w:rsidR="005E62EB" w:rsidRDefault="005E62EB" w:rsidP="00296D53">
      <w:pPr>
        <w:ind w:firstLine="360"/>
        <w:jc w:val="both"/>
        <w:rPr>
          <w:sz w:val="28"/>
          <w:szCs w:val="28"/>
        </w:rPr>
      </w:pPr>
    </w:p>
    <w:p w:rsidR="005E62EB" w:rsidRDefault="000A2BD1" w:rsidP="005E62EB">
      <w:pPr>
        <w:ind w:firstLine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1.2</w:t>
      </w:r>
      <w:r w:rsidR="00707823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="005E62EB">
        <w:rPr>
          <w:b/>
          <w:i/>
          <w:sz w:val="32"/>
          <w:szCs w:val="32"/>
        </w:rPr>
        <w:t>Целевые ориентации</w:t>
      </w:r>
    </w:p>
    <w:p w:rsidR="005E62EB" w:rsidRDefault="005E62EB" w:rsidP="005E62EB">
      <w:pPr>
        <w:ind w:firstLine="360"/>
        <w:jc w:val="center"/>
        <w:rPr>
          <w:b/>
          <w:i/>
          <w:sz w:val="32"/>
          <w:szCs w:val="32"/>
        </w:rPr>
      </w:pPr>
    </w:p>
    <w:p w:rsidR="005E62EB" w:rsidRDefault="005E62EB" w:rsidP="005E62E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Всестороннее развитие.</w:t>
      </w:r>
    </w:p>
    <w:p w:rsidR="005E62EB" w:rsidRDefault="005E62EB" w:rsidP="005E62E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самостоятельности.</w:t>
      </w:r>
    </w:p>
    <w:p w:rsidR="005E62EB" w:rsidRDefault="005E62EB" w:rsidP="005E62E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Соединение в сознании ребёнка предметного мира и мыслительной деятельности.</w:t>
      </w:r>
    </w:p>
    <w:p w:rsidR="005E62EB" w:rsidRDefault="005E62EB" w:rsidP="005E62EB">
      <w:pPr>
        <w:ind w:left="360"/>
        <w:jc w:val="center"/>
        <w:rPr>
          <w:b/>
          <w:i/>
          <w:sz w:val="32"/>
          <w:szCs w:val="32"/>
        </w:rPr>
      </w:pPr>
    </w:p>
    <w:p w:rsidR="005E62EB" w:rsidRDefault="000A2BD1" w:rsidP="005E62EB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1.3</w:t>
      </w:r>
      <w:r w:rsidR="00707823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="005E62EB">
        <w:rPr>
          <w:b/>
          <w:i/>
          <w:sz w:val="32"/>
          <w:szCs w:val="32"/>
        </w:rPr>
        <w:t>Концептуальные положения</w:t>
      </w:r>
    </w:p>
    <w:p w:rsidR="005E62EB" w:rsidRDefault="005E62EB" w:rsidP="005E62EB">
      <w:pPr>
        <w:ind w:left="360"/>
        <w:jc w:val="center"/>
        <w:rPr>
          <w:b/>
          <w:i/>
          <w:sz w:val="32"/>
          <w:szCs w:val="32"/>
        </w:rPr>
      </w:pPr>
    </w:p>
    <w:p w:rsidR="005E62EB" w:rsidRDefault="005E62EB" w:rsidP="005E62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должно происходить совершенно естественно в соответствии с развитием – ребёнок сам себя развивает.</w:t>
      </w:r>
    </w:p>
    <w:p w:rsidR="005E62EB" w:rsidRDefault="005E62EB" w:rsidP="005E62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ребёнка к учителю </w:t>
      </w:r>
      <w:r>
        <w:rPr>
          <w:i/>
          <w:sz w:val="28"/>
          <w:szCs w:val="28"/>
        </w:rPr>
        <w:t>«Помоги мне это сделать самому»</w:t>
      </w:r>
      <w:r>
        <w:rPr>
          <w:sz w:val="28"/>
          <w:szCs w:val="28"/>
        </w:rPr>
        <w:t xml:space="preserve"> - девиз педагогики Монтессори.</w:t>
      </w:r>
    </w:p>
    <w:p w:rsidR="005E62EB" w:rsidRDefault="005E62EB" w:rsidP="005E62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Вся жизнь ребёнка – от рождения до гражданской зрелости – есть развитие его независимости и самостоятельности.</w:t>
      </w:r>
    </w:p>
    <w:p w:rsidR="005E62EB" w:rsidRDefault="005E62EB" w:rsidP="005E62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Учёт сензитивности</w:t>
      </w:r>
      <w:r w:rsidR="000A2BD1">
        <w:rPr>
          <w:sz w:val="28"/>
          <w:szCs w:val="28"/>
        </w:rPr>
        <w:t xml:space="preserve"> и спонтанности развития.</w:t>
      </w:r>
    </w:p>
    <w:p w:rsidR="000A2BD1" w:rsidRDefault="000A2BD1" w:rsidP="005E62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Единство индивидуального и социального развития.</w:t>
      </w:r>
    </w:p>
    <w:p w:rsidR="000A2BD1" w:rsidRDefault="000A2BD1" w:rsidP="005E62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разуме нет ничего такого, чего прежде не было бы в чувствах.</w:t>
      </w:r>
    </w:p>
    <w:p w:rsidR="000A2BD1" w:rsidRDefault="000A2BD1" w:rsidP="005E62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разума в упорядочении и сопоставлении.</w:t>
      </w:r>
    </w:p>
    <w:p w:rsidR="000A2BD1" w:rsidRDefault="000A2BD1" w:rsidP="005E62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 от миссии обучать детей; вместо обучения предоставить им условия для самостоятельного развития и освоения человеческой культуры.</w:t>
      </w:r>
    </w:p>
    <w:p w:rsidR="000A2BD1" w:rsidRDefault="000A2BD1" w:rsidP="005E62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Мышление ребёнка должно проходить все необходимые стадии: от предметно-действенного к наглядно-образному, и только после этого достигается абстрактный уровень.</w:t>
      </w:r>
    </w:p>
    <w:p w:rsidR="000A2BD1" w:rsidRDefault="000A2BD1" w:rsidP="005E62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Сознание ребёнка является «впитывающим», поэтому приоритет дидактики – организовать окружающую среду для такого «впитывания».</w:t>
      </w:r>
    </w:p>
    <w:p w:rsidR="000A2BD1" w:rsidRDefault="000A2BD1" w:rsidP="000A2BD1">
      <w:pPr>
        <w:jc w:val="both"/>
        <w:rPr>
          <w:sz w:val="28"/>
          <w:szCs w:val="28"/>
        </w:rPr>
      </w:pPr>
    </w:p>
    <w:p w:rsidR="000A2BD1" w:rsidRDefault="000A2BD1" w:rsidP="000A2B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1.4</w:t>
      </w:r>
      <w:r w:rsidR="00707823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Особенности содержания</w:t>
      </w:r>
    </w:p>
    <w:p w:rsidR="000A2BD1" w:rsidRDefault="000A2BD1" w:rsidP="000A2BD1">
      <w:pPr>
        <w:jc w:val="center"/>
        <w:rPr>
          <w:b/>
          <w:i/>
          <w:sz w:val="32"/>
          <w:szCs w:val="32"/>
        </w:rPr>
      </w:pPr>
    </w:p>
    <w:p w:rsidR="00C20EE2" w:rsidRDefault="000A2BD1" w:rsidP="00C20EE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Идея воспитывающей (культурно-развивающей, педагогической) среды. </w:t>
      </w:r>
      <w:r>
        <w:rPr>
          <w:sz w:val="28"/>
          <w:szCs w:val="28"/>
        </w:rPr>
        <w:t xml:space="preserve">Силы развития заложены в ребёнке, но они могут не реализоваться, если не будет подготовленной среды. </w:t>
      </w:r>
      <w:r w:rsidR="005D5F4A">
        <w:rPr>
          <w:sz w:val="28"/>
          <w:szCs w:val="28"/>
        </w:rPr>
        <w:t>При её создании учитывается прежде всего сензитивность – наивысшая восприимчивость к тем или иным внешним явлениям.</w:t>
      </w:r>
    </w:p>
    <w:p w:rsidR="00C20EE2" w:rsidRDefault="00C20EE2" w:rsidP="00C20EE2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Монтессори-материал </w:t>
      </w:r>
      <w:r w:rsidRPr="00C20EE2">
        <w:rPr>
          <w:sz w:val="28"/>
          <w:szCs w:val="28"/>
        </w:rPr>
        <w:t>есть часть педагогической подготов</w:t>
      </w:r>
      <w:r>
        <w:rPr>
          <w:sz w:val="28"/>
          <w:szCs w:val="28"/>
        </w:rPr>
        <w:t>ительной среды, которая побуждает ребёнка проявить возможности его собственного развития через самодеятельность, соответствующую его индивидуальности, и отвечает стремлению ребёнка к движению.</w:t>
      </w:r>
    </w:p>
    <w:p w:rsidR="00C20EE2" w:rsidRDefault="00C20EE2" w:rsidP="00C20E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Монтессори-материалы представляют, по Выготскому, психологические орудия, инструменты опосредованного восприятия мира. Взяв с полки предмет, ребёнок концентрируется на определённой цели, медитирует, смотрит внутрь себя; манипулируя им, незаметно приобретает умения.</w:t>
      </w:r>
    </w:p>
    <w:p w:rsidR="00C20EE2" w:rsidRDefault="00C20EE2" w:rsidP="00C20E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 5 лет ребёнок – строитель самого себя из чего бы то ни было. Он «утончает», по Монтессори, все свои способности – зрение, слух, дикцию, ловкость… Воспитывающая среда для этого периода представляет материал для практических умений, развития моторики и сенсорики, рук, глаз, речи. Часть его – из повседневных домашних предметов, различных по величине, форме, цвету, запаху, весу, температуре, вкусу…</w:t>
      </w:r>
    </w:p>
    <w:p w:rsidR="00F90DAD" w:rsidRDefault="00C20EE2" w:rsidP="00C20E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5 лет происходит развитие сознания, ребёнок превращается в и</w:t>
      </w:r>
      <w:r w:rsidR="00F90DAD">
        <w:rPr>
          <w:sz w:val="28"/>
          <w:szCs w:val="28"/>
        </w:rPr>
        <w:t>сследователя, начинает всё пробо</w:t>
      </w:r>
      <w:r>
        <w:rPr>
          <w:sz w:val="28"/>
          <w:szCs w:val="28"/>
        </w:rPr>
        <w:t>вать</w:t>
      </w:r>
      <w:r w:rsidR="00F90DAD">
        <w:rPr>
          <w:sz w:val="28"/>
          <w:szCs w:val="28"/>
        </w:rPr>
        <w:t>, разбирать, обо всём спрашивать. Тут можно ознакомить ребёнка с огромным количеством предметов и явлений окружающего мира. Здесь и математические материалы: числовые штанги с табличками чисел, цифры из бумаги с шершавой поверхностью, кружки, геометрические фигуры, числовой материал из бусин и т.п.</w:t>
      </w:r>
    </w:p>
    <w:p w:rsidR="00F90DAD" w:rsidRDefault="00F90DAD" w:rsidP="00C20E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Переход к исследованию текста (как саморазвитие) происходит у ребёнка к 8 годам. К; этому времени педагогическая среда включает буквы алфавита, буквы из шершавой бумаги, средства письма, тексты, библиотечку.</w:t>
      </w:r>
    </w:p>
    <w:p w:rsidR="00F90DAD" w:rsidRDefault="00F90DAD" w:rsidP="00C20E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Речь взрослого как конструктивный материал педагогической среды содержит рассказы, беседы, разговоры, игры. Проявление самовыражения, развития речи взрослые поддерживают, выслушивая ребёнка, отвечая на вопросы.</w:t>
      </w:r>
    </w:p>
    <w:p w:rsidR="00D51DA4" w:rsidRDefault="00F90DAD" w:rsidP="00C20E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школьном периоде педагогической средой </w:t>
      </w:r>
      <w:r w:rsidR="00D51DA4">
        <w:rPr>
          <w:sz w:val="28"/>
          <w:szCs w:val="28"/>
        </w:rPr>
        <w:t>является вся система: от матери</w:t>
      </w:r>
      <w:r>
        <w:rPr>
          <w:sz w:val="28"/>
          <w:szCs w:val="28"/>
        </w:rPr>
        <w:t>альной базы до психологического уклада жизни коллектива. Применяются литературное и художественное творчество, музицирование.</w:t>
      </w:r>
      <w:r w:rsidR="00D51DA4">
        <w:rPr>
          <w:sz w:val="28"/>
          <w:szCs w:val="28"/>
        </w:rPr>
        <w:t xml:space="preserve"> Место </w:t>
      </w:r>
      <w:r w:rsidR="005D5F4A">
        <w:rPr>
          <w:sz w:val="28"/>
          <w:szCs w:val="28"/>
        </w:rPr>
        <w:t>Монтессори-материалов</w:t>
      </w:r>
      <w:r w:rsidR="00D51DA4">
        <w:rPr>
          <w:sz w:val="28"/>
          <w:szCs w:val="28"/>
        </w:rPr>
        <w:t xml:space="preserve"> заменяют мастерские, сцена, мольберт, швейная машинка, ванночки с глиной и пластилином.</w:t>
      </w:r>
    </w:p>
    <w:p w:rsidR="00D51DA4" w:rsidRDefault="00D51DA4" w:rsidP="00C20EE2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Возрастная периодизация</w:t>
      </w:r>
      <w:r>
        <w:rPr>
          <w:sz w:val="28"/>
          <w:szCs w:val="28"/>
        </w:rPr>
        <w:t>, разработанная М. Монтессори:</w:t>
      </w:r>
    </w:p>
    <w:p w:rsidR="000A2BD1" w:rsidRDefault="00D51DA4" w:rsidP="00C20E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0-3 года: предметно-чувственная ориентировка;</w:t>
      </w:r>
    </w:p>
    <w:p w:rsidR="00D51DA4" w:rsidRDefault="00D51DA4" w:rsidP="00C20E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3-6 лет: сензитивность к речи, освоение языка, наглядно-образное мышление;</w:t>
      </w:r>
    </w:p>
    <w:p w:rsidR="00D51DA4" w:rsidRDefault="00D51DA4" w:rsidP="00C20E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6-9 лет: освоение абстрактных действий;</w:t>
      </w:r>
    </w:p>
    <w:p w:rsidR="00D51DA4" w:rsidRDefault="00D51DA4" w:rsidP="00C20EE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9-12 лет: завершение первого, начального концерна школы;</w:t>
      </w:r>
    </w:p>
    <w:p w:rsidR="000A2BD1" w:rsidRDefault="00D51DA4" w:rsidP="00D51D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12-18 лет: гимназическая и старшая ступень. </w:t>
      </w:r>
    </w:p>
    <w:p w:rsidR="00D51DA4" w:rsidRDefault="00D51DA4" w:rsidP="00D51DA4">
      <w:pPr>
        <w:ind w:firstLine="360"/>
        <w:jc w:val="both"/>
        <w:rPr>
          <w:sz w:val="28"/>
          <w:szCs w:val="28"/>
        </w:rPr>
      </w:pPr>
    </w:p>
    <w:p w:rsidR="00D51DA4" w:rsidRDefault="0091000D" w:rsidP="00D51DA4">
      <w:pPr>
        <w:ind w:firstLine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1.5</w:t>
      </w:r>
      <w:r w:rsidR="00707823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="00D51DA4">
        <w:rPr>
          <w:b/>
          <w:i/>
          <w:sz w:val="32"/>
          <w:szCs w:val="32"/>
        </w:rPr>
        <w:t>Особенности методики и организации</w:t>
      </w:r>
    </w:p>
    <w:p w:rsidR="00D51DA4" w:rsidRDefault="00D51DA4" w:rsidP="00D51DA4">
      <w:pPr>
        <w:ind w:firstLine="360"/>
        <w:jc w:val="center"/>
        <w:rPr>
          <w:b/>
          <w:i/>
          <w:sz w:val="32"/>
          <w:szCs w:val="32"/>
        </w:rPr>
      </w:pPr>
    </w:p>
    <w:p w:rsidR="00D51DA4" w:rsidRDefault="00D51DA4" w:rsidP="00D51D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Монтессори-садике </w:t>
      </w:r>
      <w:r>
        <w:rPr>
          <w:sz w:val="28"/>
          <w:szCs w:val="28"/>
        </w:rPr>
        <w:t>игрушки не являются главным элементом окружающей среды, их заменяет многообразие материалов и предметов типа кубиков, пластинок, бусинок, верёвочек.</w:t>
      </w:r>
    </w:p>
    <w:p w:rsidR="00653EED" w:rsidRDefault="00D51DA4" w:rsidP="00D51D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здесь – навыковое обучение: развитие мелкой моторики руки, тактильной памяти. Как указывает исследователь технологии М. Монтессори Е. </w:t>
      </w:r>
      <w:r w:rsidR="00653EED">
        <w:rPr>
          <w:sz w:val="28"/>
          <w:szCs w:val="28"/>
        </w:rPr>
        <w:t>Хилтунен, не игра является основным видом деятельности дошкольника, а «свободная работа» - самостоятельная деятельность с предметами.</w:t>
      </w:r>
    </w:p>
    <w:p w:rsidR="00653EED" w:rsidRDefault="00653EED" w:rsidP="00D51DA4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Школьный период</w:t>
      </w:r>
      <w:r>
        <w:rPr>
          <w:sz w:val="28"/>
          <w:szCs w:val="28"/>
        </w:rPr>
        <w:t>. Единых программ обучения не существует, каждый осуществляет данный природой и Богом уникальный путь развития.</w:t>
      </w:r>
    </w:p>
    <w:p w:rsidR="00653EED" w:rsidRDefault="00653EED" w:rsidP="00D51D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уроков нет. День начинается с общего </w:t>
      </w:r>
      <w:r>
        <w:rPr>
          <w:i/>
          <w:sz w:val="28"/>
          <w:szCs w:val="28"/>
        </w:rPr>
        <w:t>круга</w:t>
      </w:r>
      <w:r>
        <w:rPr>
          <w:sz w:val="28"/>
          <w:szCs w:val="28"/>
        </w:rPr>
        <w:t>. Педагоги иногда называют этот круг рефлексивным, потому что именно здесь происходят первые попытки осмыслить действительность, передать средствами языка ощущения или наблюдения и через описание события и его анализ прийти к формулировке вопроса и приблизиться к проблеме.</w:t>
      </w:r>
    </w:p>
    <w:p w:rsidR="00653EED" w:rsidRDefault="00653EED" w:rsidP="00D51D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круга все расходятся на свободную работу. Каждый сам выбирает, чем он будет заниматься – математикой, русским, историей, астрономией, литературой, ставить химические или физические опыты. Кто-то учится писать буквы, а кто-то в библиотеке готовит доклад. Когда та или иная работа закончена полностью, дети показывают её учителю. Результат обсуждается.</w:t>
      </w:r>
    </w:p>
    <w:p w:rsidR="00C20B7B" w:rsidRDefault="00C20B7B" w:rsidP="00D51D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отметка, дети не знают, но оценку своего труда обязательно получают, чаще всего в виде одобрения взрослых или других детей. Главное здесь, как ребёнок сам себя оценивает.</w:t>
      </w:r>
    </w:p>
    <w:p w:rsidR="00C20B7B" w:rsidRDefault="00C20B7B" w:rsidP="00D51D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Детям никто не даёт никаких знаний, не объясняет новую тему, никто их не спрашивает у доски. Свободная работа основана на абсолютном доверии к ребёнку, на вере в его стремление к познанию окружающего мира, дарованное природой, на мудром терпении взрослых, ожидающих свершения самостоятельных открытий.</w:t>
      </w:r>
    </w:p>
    <w:p w:rsidR="00C20B7B" w:rsidRDefault="00C20B7B" w:rsidP="00D51D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середине дня бывает ещё одно общее занятие, которое у старших детей чуть длиннее. Это погружение в предмет. Минут на 15-20 дети одного года обучения собираются вместе. Учителя называют этот круг дидактическим. Здесь обычно приводятся в систему знания по тому или иному предмету, уточняются понятия, вводится терминология, даётся новый дидактический материал, выслушиваются и обсуждаются доклады и сообщения.</w:t>
      </w:r>
    </w:p>
    <w:p w:rsidR="00C20B7B" w:rsidRDefault="00C20B7B" w:rsidP="00D51D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любого дидактического материала полностью соответствует внутренней логике формирования определённого понятия. Расположение материала в среде тоже отражает определённую логику его постепенного освоения, зафиксированную в специально разработанных учителями учебных тетрадях. Таких тетрадей ребёнок имеет несколько по трём интегрированным предметам: родному языку, математике и космическому воспитанию. Заполняя листы один за другим, ученик как бы достраивает логику изучения предмета, переводит материальное в абстрактное, уточняет и систематизирует свои знания.</w:t>
      </w:r>
    </w:p>
    <w:p w:rsidR="0091000D" w:rsidRDefault="00C20B7B" w:rsidP="00D51DA4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Позиция учителя:</w:t>
      </w:r>
      <w:r w:rsidR="0091000D">
        <w:rPr>
          <w:sz w:val="28"/>
          <w:szCs w:val="28"/>
        </w:rPr>
        <w:t xml:space="preserve"> исследователь, наблюдатель, организатор воспитывающей среды; уважает право детей быть не похожими на взрослых и друг на друга, права на свою индивидуальность.</w:t>
      </w:r>
    </w:p>
    <w:p w:rsidR="00D51DA4" w:rsidRPr="00D51DA4" w:rsidRDefault="0091000D" w:rsidP="00D51DA4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Позиция ребёнка: </w:t>
      </w:r>
      <w:r>
        <w:rPr>
          <w:sz w:val="28"/>
          <w:szCs w:val="28"/>
        </w:rPr>
        <w:t>«Помоги мне это сделать самому».</w:t>
      </w:r>
      <w:r w:rsidR="00D51DA4">
        <w:rPr>
          <w:sz w:val="28"/>
          <w:szCs w:val="28"/>
        </w:rPr>
        <w:t xml:space="preserve"> </w:t>
      </w:r>
    </w:p>
    <w:p w:rsidR="000A2BD1" w:rsidRPr="000A2BD1" w:rsidRDefault="000A2BD1" w:rsidP="000A2BD1">
      <w:pPr>
        <w:jc w:val="both"/>
        <w:rPr>
          <w:b/>
          <w:i/>
          <w:sz w:val="32"/>
          <w:szCs w:val="32"/>
        </w:rPr>
      </w:pPr>
    </w:p>
    <w:p w:rsidR="0091000D" w:rsidRDefault="0091000D" w:rsidP="0091000D">
      <w:pPr>
        <w:ind w:firstLine="360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1.6</w:t>
      </w:r>
      <w:r w:rsidR="00707823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Pr="0091000D">
        <w:rPr>
          <w:b/>
          <w:i/>
          <w:sz w:val="32"/>
          <w:szCs w:val="32"/>
        </w:rPr>
        <w:t>Педагогические</w:t>
      </w:r>
      <w:r>
        <w:rPr>
          <w:b/>
          <w:sz w:val="32"/>
          <w:szCs w:val="32"/>
        </w:rPr>
        <w:t xml:space="preserve"> </w:t>
      </w:r>
      <w:r w:rsidRPr="0091000D">
        <w:rPr>
          <w:b/>
          <w:i/>
          <w:sz w:val="32"/>
          <w:szCs w:val="32"/>
        </w:rPr>
        <w:t>принципы</w:t>
      </w:r>
    </w:p>
    <w:p w:rsidR="0091000D" w:rsidRDefault="0091000D" w:rsidP="0091000D">
      <w:pPr>
        <w:ind w:firstLine="360"/>
        <w:jc w:val="center"/>
        <w:rPr>
          <w:b/>
          <w:sz w:val="32"/>
          <w:szCs w:val="32"/>
        </w:rPr>
      </w:pPr>
    </w:p>
    <w:p w:rsidR="0091000D" w:rsidRDefault="0091000D" w:rsidP="0091000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Всё, что происходит в мире, считала Монтессори, определённо космическим планом. Каждый человек приходит на землю со своей миссией и способностями её воплотить. Ребёнок – это носитель Божественного замысла. Основной идеей Монтессори-педагогики является не разрушение взрослыми этого замысла своим вмешательством, а побуждение ребёнка к самовоспитанию, самообучению и саморазвитию. Задача это непростая, и, чтобы добиться максимальных результатов, существует ряд неизменных принципов.</w:t>
      </w:r>
    </w:p>
    <w:p w:rsidR="0091000D" w:rsidRDefault="0091000D" w:rsidP="0091000D">
      <w:pPr>
        <w:ind w:firstLine="360"/>
        <w:jc w:val="both"/>
        <w:rPr>
          <w:sz w:val="28"/>
          <w:szCs w:val="28"/>
        </w:rPr>
      </w:pPr>
      <w:r w:rsidRPr="00FF5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Педагогические принципы – это принципы деятельности, представляющие собой наиболее общее нормативное знание. Это – наиболее общие указания к деятельности. Важно, что в принципах фиксируется информация о действиях, которые требуют от педагога специальных усилий. </w:t>
      </w:r>
    </w:p>
    <w:p w:rsidR="0091000D" w:rsidRDefault="0091000D" w:rsidP="0091000D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>
        <w:rPr>
          <w:b/>
          <w:sz w:val="28"/>
          <w:szCs w:val="28"/>
        </w:rPr>
        <w:t xml:space="preserve">5 принципов </w:t>
      </w:r>
      <w:r>
        <w:rPr>
          <w:sz w:val="28"/>
          <w:szCs w:val="28"/>
        </w:rPr>
        <w:t>Монтессори-педагогики:</w:t>
      </w:r>
    </w:p>
    <w:p w:rsidR="0091000D" w:rsidRDefault="0091000D" w:rsidP="0091000D">
      <w:pPr>
        <w:numPr>
          <w:ilvl w:val="0"/>
          <w:numId w:val="2"/>
        </w:numPr>
        <w:tabs>
          <w:tab w:val="clear" w:pos="180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 содействия естественному развитию – взрослый должен содействовать процессу саморазвития ребёнка на основе знания объективных законов детского развития и наблюдения за конкретным ребёнком.</w:t>
      </w:r>
    </w:p>
    <w:p w:rsidR="0091000D" w:rsidRDefault="0091000D" w:rsidP="0091000D">
      <w:pPr>
        <w:numPr>
          <w:ilvl w:val="0"/>
          <w:numId w:val="2"/>
        </w:numPr>
        <w:tabs>
          <w:tab w:val="clear" w:pos="18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 взаимодействия с «подготовленной средой» - содействие естественному развитию должно осуществляться в процессе взаимодействия ребёнка с «подготовленной средой» - специально созданной развивающей предметно-пространственной и социальной средой.</w:t>
      </w:r>
    </w:p>
    <w:p w:rsidR="0091000D" w:rsidRDefault="0091000D" w:rsidP="0091000D">
      <w:pPr>
        <w:numPr>
          <w:ilvl w:val="0"/>
          <w:numId w:val="2"/>
        </w:numPr>
        <w:tabs>
          <w:tab w:val="clear" w:pos="180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 свободы выбора в «подготовленной среде» - в «подготовленной среде» ребёнку должна быть предоставлена свобода выбора деятельности.</w:t>
      </w:r>
    </w:p>
    <w:p w:rsidR="0091000D" w:rsidRDefault="0091000D" w:rsidP="0091000D">
      <w:pPr>
        <w:numPr>
          <w:ilvl w:val="0"/>
          <w:numId w:val="2"/>
        </w:numPr>
        <w:tabs>
          <w:tab w:val="clear" w:pos="18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 индивидуальной активности в учении: мотивационная активность, двигательная активность, «активная дисциплина», речевая и познавательная активность, активность в социальной сфере.</w:t>
      </w:r>
    </w:p>
    <w:p w:rsidR="005E62EB" w:rsidRDefault="0091000D" w:rsidP="0091000D">
      <w:pPr>
        <w:numPr>
          <w:ilvl w:val="0"/>
          <w:numId w:val="2"/>
        </w:numPr>
        <w:tabs>
          <w:tab w:val="clear" w:pos="180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 предметности в учении – в дошкольном и младшем школьном возрасте учение должно происходить с опорой на самостоятельную мануальную деятельность с материалами автодидактического характера.</w:t>
      </w:r>
    </w:p>
    <w:p w:rsidR="005129E8" w:rsidRDefault="005129E8" w:rsidP="00ED4E8E">
      <w:pPr>
        <w:ind w:left="1440"/>
        <w:jc w:val="center"/>
        <w:rPr>
          <w:b/>
          <w:sz w:val="32"/>
          <w:szCs w:val="32"/>
        </w:rPr>
      </w:pPr>
    </w:p>
    <w:p w:rsidR="005129E8" w:rsidRDefault="005129E8" w:rsidP="00ED4E8E">
      <w:pPr>
        <w:ind w:left="1440"/>
        <w:jc w:val="center"/>
        <w:rPr>
          <w:b/>
          <w:sz w:val="32"/>
          <w:szCs w:val="32"/>
        </w:rPr>
      </w:pPr>
    </w:p>
    <w:p w:rsidR="00652EB2" w:rsidRDefault="00230E1C" w:rsidP="00ED4E8E">
      <w:pPr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</w:t>
      </w:r>
      <w:r w:rsidR="0091000D">
        <w:rPr>
          <w:b/>
          <w:sz w:val="32"/>
          <w:szCs w:val="32"/>
        </w:rPr>
        <w:t xml:space="preserve">2. </w:t>
      </w:r>
      <w:r w:rsidR="00E364F3" w:rsidRPr="00E364F3">
        <w:rPr>
          <w:b/>
          <w:sz w:val="32"/>
          <w:szCs w:val="32"/>
        </w:rPr>
        <w:t>М</w:t>
      </w:r>
      <w:r w:rsidR="00BE7135">
        <w:rPr>
          <w:b/>
          <w:sz w:val="32"/>
          <w:szCs w:val="32"/>
        </w:rPr>
        <w:t>онтессори</w:t>
      </w:r>
      <w:r w:rsidR="00E364F3" w:rsidRPr="00E364F3">
        <w:rPr>
          <w:b/>
          <w:sz w:val="32"/>
          <w:szCs w:val="32"/>
        </w:rPr>
        <w:t>-</w:t>
      </w:r>
      <w:r w:rsidR="00BE7135">
        <w:rPr>
          <w:b/>
          <w:sz w:val="32"/>
          <w:szCs w:val="32"/>
        </w:rPr>
        <w:t>движение</w:t>
      </w:r>
      <w:r w:rsidR="00E364F3" w:rsidRPr="00E364F3">
        <w:rPr>
          <w:b/>
          <w:sz w:val="32"/>
          <w:szCs w:val="32"/>
        </w:rPr>
        <w:t xml:space="preserve"> </w:t>
      </w:r>
      <w:r w:rsidR="00BE7135">
        <w:rPr>
          <w:b/>
          <w:sz w:val="32"/>
          <w:szCs w:val="32"/>
        </w:rPr>
        <w:t>за рубежом</w:t>
      </w:r>
      <w:r w:rsidR="00E364F3" w:rsidRPr="00E364F3">
        <w:rPr>
          <w:b/>
          <w:sz w:val="32"/>
          <w:szCs w:val="32"/>
        </w:rPr>
        <w:t xml:space="preserve">: </w:t>
      </w:r>
      <w:r w:rsidR="00BE7135">
        <w:rPr>
          <w:b/>
          <w:sz w:val="32"/>
          <w:szCs w:val="32"/>
        </w:rPr>
        <w:t>история</w:t>
      </w:r>
      <w:r w:rsidR="00E364F3" w:rsidRPr="00E364F3">
        <w:rPr>
          <w:b/>
          <w:sz w:val="32"/>
          <w:szCs w:val="32"/>
        </w:rPr>
        <w:t xml:space="preserve"> </w:t>
      </w:r>
      <w:r w:rsidR="00BE7135">
        <w:rPr>
          <w:b/>
          <w:sz w:val="32"/>
          <w:szCs w:val="32"/>
        </w:rPr>
        <w:t>и</w:t>
      </w:r>
      <w:r w:rsidR="00E364F3" w:rsidRPr="00E364F3">
        <w:rPr>
          <w:b/>
          <w:sz w:val="32"/>
          <w:szCs w:val="32"/>
        </w:rPr>
        <w:t xml:space="preserve"> </w:t>
      </w:r>
      <w:r w:rsidR="00BE7135">
        <w:rPr>
          <w:b/>
          <w:sz w:val="32"/>
          <w:szCs w:val="32"/>
        </w:rPr>
        <w:t>современность</w:t>
      </w:r>
    </w:p>
    <w:p w:rsidR="009745F3" w:rsidRDefault="009745F3" w:rsidP="00E364F3">
      <w:pPr>
        <w:ind w:firstLine="360"/>
        <w:jc w:val="center"/>
        <w:rPr>
          <w:b/>
          <w:sz w:val="32"/>
          <w:szCs w:val="32"/>
        </w:rPr>
      </w:pPr>
    </w:p>
    <w:p w:rsidR="009745F3" w:rsidRDefault="00707823" w:rsidP="009745F3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9745F3">
        <w:rPr>
          <w:b/>
          <w:sz w:val="32"/>
          <w:szCs w:val="32"/>
        </w:rPr>
        <w:t>1.</w:t>
      </w:r>
      <w:r w:rsidR="009745F3">
        <w:rPr>
          <w:sz w:val="28"/>
          <w:szCs w:val="28"/>
        </w:rPr>
        <w:t xml:space="preserve"> </w:t>
      </w:r>
      <w:r w:rsidR="00AC4039">
        <w:rPr>
          <w:b/>
          <w:sz w:val="32"/>
          <w:szCs w:val="32"/>
        </w:rPr>
        <w:t>США</w:t>
      </w:r>
    </w:p>
    <w:p w:rsidR="009745F3" w:rsidRDefault="009745F3" w:rsidP="009745F3">
      <w:pPr>
        <w:ind w:firstLine="360"/>
        <w:jc w:val="both"/>
        <w:rPr>
          <w:sz w:val="28"/>
          <w:szCs w:val="28"/>
        </w:rPr>
      </w:pPr>
    </w:p>
    <w:p w:rsidR="009745F3" w:rsidRDefault="009745F3" w:rsidP="009745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США идеи Монтессори стали известны ещё в начале ХХ в. В </w:t>
      </w:r>
      <w:smartTag w:uri="urn:schemas-microsoft-com:office:smarttags" w:element="metricconverter">
        <w:smartTagPr>
          <w:attr w:name="ProductID" w:val="1915 г"/>
        </w:smartTagPr>
        <w:r>
          <w:rPr>
            <w:sz w:val="28"/>
            <w:szCs w:val="28"/>
          </w:rPr>
          <w:t>1915 г</w:t>
        </w:r>
      </w:smartTag>
      <w:r w:rsidR="00B75772">
        <w:rPr>
          <w:sz w:val="28"/>
          <w:szCs w:val="28"/>
        </w:rPr>
        <w:t>. о</w:t>
      </w:r>
      <w:r>
        <w:rPr>
          <w:sz w:val="28"/>
          <w:szCs w:val="28"/>
        </w:rPr>
        <w:t>на приехала на Всемирную выставку в Сан-Франциско и представила результаты своей работы. Они были оценены медалью и получили широкую</w:t>
      </w:r>
      <w:r w:rsidR="00F55C1F">
        <w:rPr>
          <w:sz w:val="28"/>
          <w:szCs w:val="28"/>
        </w:rPr>
        <w:t xml:space="preserve"> известность.</w:t>
      </w:r>
      <w:r w:rsidR="00046755">
        <w:rPr>
          <w:sz w:val="28"/>
          <w:szCs w:val="28"/>
        </w:rPr>
        <w:t xml:space="preserve"> Затем стали создаваться Монтессори-детские сады, однако вскоре интерес начал спадать, и к концу 1930-х гг. почти все они были закрыты. Р. Зальцманн приводит ряд причин угасания интереса к её идеям. Во-первых, это коммерциализация метода Монтессори при отсутствии подготовленных воспитателей и качественного материала. В стремлении иметь коммерческий успех первые сады создавались наспех, материалы практически отсутствовали, педагоги были беспомощны, и ожидаемого эффекта достигнуто не было. Другим фактором стала критика профессора Колумбийского университета У. Килпатрика, весьма влиятельного в педагогических кругах того времени. Смутно представляя педагогические взгляды Монтессори, он преумен</w:t>
      </w:r>
      <w:r w:rsidR="00C403B8">
        <w:rPr>
          <w:sz w:val="28"/>
          <w:szCs w:val="28"/>
        </w:rPr>
        <w:t>ь</w:t>
      </w:r>
      <w:r w:rsidR="00046755">
        <w:rPr>
          <w:sz w:val="28"/>
          <w:szCs w:val="28"/>
        </w:rPr>
        <w:t>шил</w:t>
      </w:r>
      <w:r w:rsidR="00C403B8">
        <w:rPr>
          <w:sz w:val="28"/>
          <w:szCs w:val="28"/>
        </w:rPr>
        <w:t xml:space="preserve"> и исказил результаты её работы, но его точка зрения стала воспроизводиться в учебниках. Так интересные идеи были дискредитированы в глазах общественности.</w:t>
      </w:r>
    </w:p>
    <w:p w:rsidR="000504F8" w:rsidRDefault="000504F8" w:rsidP="009745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1930-х до 1950-х гг. о </w:t>
      </w:r>
      <w:r w:rsidR="005D5F4A">
        <w:rPr>
          <w:sz w:val="28"/>
          <w:szCs w:val="28"/>
        </w:rPr>
        <w:t>Монтессори</w:t>
      </w:r>
      <w:r>
        <w:rPr>
          <w:sz w:val="28"/>
          <w:szCs w:val="28"/>
        </w:rPr>
        <w:t xml:space="preserve"> в США практически никто не вспоминал. Однако в конце 1950-х гг. к её идеям снова возник интерес благодаря усилиям Н. Рамбуш. По окончании курсов для учителей в Европе она основала в штате Коннектикут в </w:t>
      </w:r>
      <w:smartTag w:uri="urn:schemas-microsoft-com:office:smarttags" w:element="metricconverter">
        <w:smartTagPr>
          <w:attr w:name="ProductID" w:val="1957 г"/>
        </w:smartTagPr>
        <w:r>
          <w:rPr>
            <w:sz w:val="28"/>
            <w:szCs w:val="28"/>
          </w:rPr>
          <w:t>1957 г</w:t>
        </w:r>
      </w:smartTag>
      <w:r>
        <w:rPr>
          <w:sz w:val="28"/>
          <w:szCs w:val="28"/>
        </w:rPr>
        <w:t xml:space="preserve">. Монтессори-детский сад. В </w:t>
      </w:r>
      <w:smartTag w:uri="urn:schemas-microsoft-com:office:smarttags" w:element="metricconverter">
        <w:smartTagPr>
          <w:attr w:name="ProductID" w:val="1959 г"/>
        </w:smartTagPr>
        <w:r>
          <w:rPr>
            <w:sz w:val="28"/>
            <w:szCs w:val="28"/>
          </w:rPr>
          <w:t>1959 г</w:t>
        </w:r>
      </w:smartTag>
      <w:r>
        <w:rPr>
          <w:sz w:val="28"/>
          <w:szCs w:val="28"/>
        </w:rPr>
        <w:t xml:space="preserve">. Б. Стефенсон провела в США первые курсы подготовки Монтессори-педагогов. В </w:t>
      </w:r>
      <w:smartTag w:uri="urn:schemas-microsoft-com:office:smarttags" w:element="metricconverter">
        <w:smartTagPr>
          <w:attr w:name="ProductID" w:val="1961 г"/>
        </w:smartTagPr>
        <w:r>
          <w:rPr>
            <w:sz w:val="28"/>
            <w:szCs w:val="28"/>
          </w:rPr>
          <w:t>1961 г</w:t>
        </w:r>
      </w:smartTag>
      <w:r>
        <w:rPr>
          <w:sz w:val="28"/>
          <w:szCs w:val="28"/>
        </w:rPr>
        <w:t>. Был создан Вашингтонский Монтессори-институт, который вплоть до настоящего времени занимается подготовкой Монтессори-педагогов. Позднее стали возникать другие учебные центры. Первыми были курсы в Филадельфии под руководством И. Эугения, центр</w:t>
      </w:r>
      <w:r w:rsidR="001E15E1">
        <w:rPr>
          <w:sz w:val="28"/>
          <w:szCs w:val="28"/>
        </w:rPr>
        <w:t xml:space="preserve"> в Калифорнии под руководством Л. Уикрамаратне, центр в Атланте, основанный М. Радонис, Э. Брайан и Н. Хьюджесом. Далее были созданы образовательные Монтессори-центры в Техасе, Майами, Милуоки, Нью-Джерси, Миннесоте, в Цинциннати, Лос-Анджелесе, Огайо, а также в Канаде. В настоящее время их насчитывается 13.</w:t>
      </w:r>
    </w:p>
    <w:p w:rsidR="001E15E1" w:rsidRDefault="001E15E1" w:rsidP="009745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проблемы у современного Монтессори-движения в США? Р. Зальцманн отмечает следующие проблемы. С </w:t>
      </w:r>
      <w:smartTag w:uri="urn:schemas-microsoft-com:office:smarttags" w:element="metricconverter">
        <w:smartTagPr>
          <w:attr w:name="ProductID" w:val="1963 г"/>
        </w:smartTagPr>
        <w:r>
          <w:rPr>
            <w:sz w:val="28"/>
            <w:szCs w:val="28"/>
          </w:rPr>
          <w:t>1963 г</w:t>
        </w:r>
      </w:smartTag>
      <w:r>
        <w:rPr>
          <w:sz w:val="28"/>
          <w:szCs w:val="28"/>
        </w:rPr>
        <w:t>. Возникли стойкие противоречия между двумя крупнейшими общественными организациями, пропагандирующими идеи Монтессори: американским крылом Международной ассоциации Монтессори и Американским Монтессори-обществом. По выражению Н. Рамбуш, противоречие заключается в разных намерениях – поддержке «Монтессори</w:t>
      </w:r>
      <w:r w:rsidR="00A308D5">
        <w:rPr>
          <w:sz w:val="28"/>
          <w:szCs w:val="28"/>
        </w:rPr>
        <w:t>-движения в Америке», с одной стороны, и «американизации Монтессори-движения», с другой. Сторонники последней точки зрения акцентируют внимание на различии европейской и американской культур, речи, экономических и социальных условий и настаивают на более тщательном учёте этих различий в процессе адаптации Монтессори-педагогики в США. Их оппоненты не считают различия принципиальными. Другая внутренняя проблема связана с недостатком Монтессори-учителей для детей 6 – 12 лет.</w:t>
      </w:r>
    </w:p>
    <w:p w:rsidR="00A308D5" w:rsidRDefault="005D5F4A" w:rsidP="009745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также трудности, связанные с взаимоотношениями системы Монтессори и «традиционного» образования. Несмотря на то, что отношение к системе Монтессори меняется в лучшую сторону, её всё же не признают официальные педагогические круги. </w:t>
      </w:r>
      <w:r w:rsidR="00A308D5">
        <w:rPr>
          <w:sz w:val="28"/>
          <w:szCs w:val="28"/>
        </w:rPr>
        <w:t xml:space="preserve">Кроме того, снижение уровня рождаемости, наблюдавшееся в США в 1970-е гг., привело к уменьшению общего числа школ, в том числе школ Монтессори. Возникают серьёзные проблемы государственного финансирования Монтессори-садов и школ. </w:t>
      </w:r>
      <w:r>
        <w:rPr>
          <w:sz w:val="28"/>
          <w:szCs w:val="28"/>
        </w:rPr>
        <w:t xml:space="preserve">В обычных детских садах и школах пропорции взрослых и детей колеблются между 1:7 и 1:4, в то время как в Монтессори-учебных заведениях на 30 детей приходится 1 учитель и 1 помощник. </w:t>
      </w:r>
      <w:r w:rsidR="00B76209">
        <w:rPr>
          <w:sz w:val="28"/>
          <w:szCs w:val="28"/>
        </w:rPr>
        <w:t>В такой ситуации они находятся в худших финансовых условиях. Кроме того, в обществе всё ещё бытуют ложные представления о системе Монтессори, и родители отдают туда детей, потому что они рано научаются читать, писать, считать, т. е. из соображений конкуренции. Они не понимают её идеи полноценного развития человеческой личности в целом.</w:t>
      </w:r>
    </w:p>
    <w:p w:rsidR="00B76209" w:rsidRDefault="00B76209" w:rsidP="009745F3">
      <w:pPr>
        <w:ind w:firstLine="360"/>
        <w:jc w:val="both"/>
        <w:rPr>
          <w:sz w:val="28"/>
          <w:szCs w:val="28"/>
        </w:rPr>
      </w:pPr>
    </w:p>
    <w:p w:rsidR="00B76209" w:rsidRDefault="00B76209" w:rsidP="00230E1C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707823">
        <w:rPr>
          <w:b/>
          <w:sz w:val="32"/>
          <w:szCs w:val="32"/>
        </w:rPr>
        <w:t>2.</w:t>
      </w:r>
      <w:r w:rsidR="00AC4039">
        <w:rPr>
          <w:b/>
          <w:sz w:val="32"/>
          <w:szCs w:val="32"/>
        </w:rPr>
        <w:t xml:space="preserve"> Япония</w:t>
      </w:r>
    </w:p>
    <w:p w:rsidR="00B76209" w:rsidRDefault="00B76209" w:rsidP="009745F3">
      <w:pPr>
        <w:ind w:firstLine="360"/>
        <w:jc w:val="both"/>
        <w:rPr>
          <w:b/>
          <w:sz w:val="32"/>
          <w:szCs w:val="32"/>
        </w:rPr>
      </w:pPr>
    </w:p>
    <w:p w:rsidR="00B76209" w:rsidRDefault="00B76209" w:rsidP="009745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Монтессори-движение в Японии прошло в целом через те же 3 стадии, что и в США: первая волна интереса и первые неудачи (1912 – 1917); латентный период (1918 – 1962); возрождение и реализация идей Монтессори на новом уровне (с 1962 по настоящее время).</w:t>
      </w:r>
    </w:p>
    <w:p w:rsidR="00B76209" w:rsidRDefault="00B76209" w:rsidP="009745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сообщение о педагогическом эксперименте Монтессори появилось в японской прессе в </w:t>
      </w:r>
      <w:smartTag w:uri="urn:schemas-microsoft-com:office:smarttags" w:element="metricconverter">
        <w:smartTagPr>
          <w:attr w:name="ProductID" w:val="1912 г"/>
        </w:smartTagPr>
        <w:r>
          <w:rPr>
            <w:sz w:val="28"/>
            <w:szCs w:val="28"/>
          </w:rPr>
          <w:t>1912 г</w:t>
        </w:r>
      </w:smartTag>
      <w:r>
        <w:rPr>
          <w:sz w:val="28"/>
          <w:szCs w:val="28"/>
        </w:rPr>
        <w:t xml:space="preserve">., </w:t>
      </w:r>
      <w:r w:rsidR="00B94BBD">
        <w:rPr>
          <w:sz w:val="28"/>
          <w:szCs w:val="28"/>
        </w:rPr>
        <w:t xml:space="preserve">уже после того, как о нём стало известно в Европе. Образовательные круги Японии знакомились с её идеями по американской литературе и журнальным публикациям. До </w:t>
      </w:r>
      <w:smartTag w:uri="urn:schemas-microsoft-com:office:smarttags" w:element="metricconverter">
        <w:smartTagPr>
          <w:attr w:name="ProductID" w:val="1917 г"/>
        </w:smartTagPr>
        <w:r w:rsidR="00B94BBD">
          <w:rPr>
            <w:sz w:val="28"/>
            <w:szCs w:val="28"/>
          </w:rPr>
          <w:t>1917 г</w:t>
        </w:r>
      </w:smartTag>
      <w:r w:rsidR="00B94BBD">
        <w:rPr>
          <w:sz w:val="28"/>
          <w:szCs w:val="28"/>
        </w:rPr>
        <w:t>. В японских печатных изданиях было 56 упоминаний о методе Монтессори. В свет вышли 5 книг японских авторов о сущности, основных идеях и практическом применении метода Монтессори.</w:t>
      </w:r>
    </w:p>
    <w:p w:rsidR="00B94BBD" w:rsidRDefault="00B94BBD" w:rsidP="009745F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первый период информация о Монтессори-педагогике распространялась через лекции, семинары, конференции. </w:t>
      </w:r>
      <w:r w:rsidR="00917BE8">
        <w:rPr>
          <w:sz w:val="28"/>
          <w:szCs w:val="28"/>
        </w:rPr>
        <w:t>Первые дидактические материалы были сделаны и использовались в детском саду города Кобе. Они создавались на основе фотографий, сделанных в США. В 1913 – 1919 гг. возникли первые детские сады</w:t>
      </w:r>
      <w:r w:rsidR="00B75772">
        <w:rPr>
          <w:sz w:val="28"/>
          <w:szCs w:val="28"/>
        </w:rPr>
        <w:t>, использующие идеи Монтессори.</w:t>
      </w:r>
    </w:p>
    <w:p w:rsidR="00917BE8" w:rsidRDefault="00917BE8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</w:t>
      </w:r>
      <w:smartTag w:uri="urn:schemas-microsoft-com:office:smarttags" w:element="metricconverter">
        <w:smartTagPr>
          <w:attr w:name="ProductID" w:val="1916 г"/>
        </w:smartTagPr>
        <w:r>
          <w:rPr>
            <w:sz w:val="28"/>
            <w:szCs w:val="28"/>
          </w:rPr>
          <w:t>1916 г</w:t>
        </w:r>
      </w:smartTag>
      <w:r>
        <w:rPr>
          <w:sz w:val="28"/>
          <w:szCs w:val="28"/>
        </w:rPr>
        <w:t>. Интерес к идеям Монтессори начинает спадать. Во-первых, с конца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в. Японская педагогика находилась</w:t>
      </w:r>
      <w:r w:rsidR="0004740F">
        <w:rPr>
          <w:sz w:val="28"/>
          <w:szCs w:val="28"/>
        </w:rPr>
        <w:t xml:space="preserve"> под сильным влиянием немецкой педагогики. Поскольку в 1920-е гг. крупнейшие немецкие педагоги, такие, как Шпрангер, критиковали Монтессори, это сказалось в Японии. Во-вторых, в 1930 – 1940-е гг. в Японии, как и в Европе, усилились националистические и милитаристские тенденции. Поскольку идеи Монтессори о ценности и уникальности каждой личности шли вразрез с тоталитарной и</w:t>
      </w:r>
      <w:r w:rsidR="00BF3FCC">
        <w:rPr>
          <w:sz w:val="28"/>
          <w:szCs w:val="28"/>
        </w:rPr>
        <w:t>деологией, многие сады закрыли. С</w:t>
      </w:r>
      <w:r w:rsidR="0004740F">
        <w:rPr>
          <w:sz w:val="28"/>
          <w:szCs w:val="28"/>
        </w:rPr>
        <w:t>казывалась нехватка информации: имеющихся книг и публикаций в периодике было недостаточно для глубокого изучения этого педагогического явления. Во-вторых, не было хорошо подготовленных педагогических кадров, в частности учеников самой Монтессори. Кроме того, возможности обучения педагогов вообще были весьма ограничены. Японские педагоги учились лишь по книгам</w:t>
      </w:r>
      <w:r w:rsidR="00CF33EE">
        <w:rPr>
          <w:sz w:val="28"/>
          <w:szCs w:val="28"/>
        </w:rPr>
        <w:t>, они не проходили практической стажировки. Только единицы могли позволить себе поехать учиться в Европу или США.</w:t>
      </w:r>
    </w:p>
    <w:p w:rsidR="00CF33EE" w:rsidRDefault="00CF33EE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192</w:t>
      </w:r>
      <w:r w:rsidR="0013096B">
        <w:rPr>
          <w:sz w:val="28"/>
          <w:szCs w:val="28"/>
        </w:rPr>
        <w:t>0</w:t>
      </w:r>
      <w:r>
        <w:rPr>
          <w:sz w:val="28"/>
          <w:szCs w:val="28"/>
        </w:rPr>
        <w:t xml:space="preserve"> – 1930-е гг. движение Монтессори почти не проявляло себя, но некоторые её идеи всё же использовались. Так, например, Кийомару Коно начал обучение по этому методу и на его основе создал теорию самообразования. В </w:t>
      </w:r>
      <w:smartTag w:uri="urn:schemas-microsoft-com:office:smarttags" w:element="metricconverter">
        <w:smartTagPr>
          <w:attr w:name="ProductID" w:val="1919 г"/>
        </w:smartTagPr>
        <w:r>
          <w:rPr>
            <w:sz w:val="28"/>
            <w:szCs w:val="28"/>
          </w:rPr>
          <w:t>1919 г</w:t>
        </w:r>
      </w:smartTag>
      <w:r>
        <w:rPr>
          <w:sz w:val="28"/>
          <w:szCs w:val="28"/>
        </w:rPr>
        <w:t xml:space="preserve">. он опубликовал работу «Принципы обучения детей», а в </w:t>
      </w:r>
      <w:smartTag w:uri="urn:schemas-microsoft-com:office:smarttags" w:element="metricconverter">
        <w:smartTagPr>
          <w:attr w:name="ProductID" w:val="1921 г"/>
        </w:smartTagPr>
        <w:r>
          <w:rPr>
            <w:sz w:val="28"/>
            <w:szCs w:val="28"/>
          </w:rPr>
          <w:t>1921 г</w:t>
        </w:r>
      </w:smartTag>
      <w:r>
        <w:rPr>
          <w:sz w:val="28"/>
          <w:szCs w:val="28"/>
        </w:rPr>
        <w:t xml:space="preserve">. – статью «Восемь принципов обучения». Его теория самообучения значительно отличалась, однако, от подхода Монтессори. Были и другие попытки адаптации метода Монтессори в Японии. Софья Арабелла Альвин получила диплом Монтессори-учителя в </w:t>
      </w:r>
      <w:smartTag w:uri="urn:schemas-microsoft-com:office:smarttags" w:element="metricconverter">
        <w:smartTagPr>
          <w:attr w:name="ProductID" w:val="1914 г"/>
        </w:smartTagPr>
        <w:r>
          <w:rPr>
            <w:sz w:val="28"/>
            <w:szCs w:val="28"/>
          </w:rPr>
          <w:t>1914 г</w:t>
        </w:r>
      </w:smartTag>
      <w:r>
        <w:rPr>
          <w:sz w:val="28"/>
          <w:szCs w:val="28"/>
        </w:rPr>
        <w:t>. в Риме. Она основала детский сад «Джакузи» и несколько других садов, а также прочла ряд лекций по Монтессори.</w:t>
      </w:r>
    </w:p>
    <w:p w:rsidR="00CF33EE" w:rsidRDefault="005D5F4A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Возрождение этого педагогического направления в Японии произошло уже после Второй мировой войны в 1960-е гг. Большую роль в этом сыграли группа профессоров Токийского университета, сотрудники Дома ребёнка Тсукимигаока, Медицинского и института в Хиросиме, а также ряд представителей церкви. </w:t>
      </w:r>
      <w:r w:rsidR="00BC14B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8 г"/>
        </w:smartTagPr>
        <w:r w:rsidR="00BC14B3">
          <w:rPr>
            <w:sz w:val="28"/>
            <w:szCs w:val="28"/>
          </w:rPr>
          <w:t>1968 г</w:t>
        </w:r>
      </w:smartTag>
      <w:r w:rsidR="00BC14B3">
        <w:rPr>
          <w:sz w:val="28"/>
          <w:szCs w:val="28"/>
        </w:rPr>
        <w:t xml:space="preserve">. была основана Японская ассоциация Монтессори. В начале </w:t>
      </w:r>
      <w:smartTag w:uri="urn:schemas-microsoft-com:office:smarttags" w:element="metricconverter">
        <w:smartTagPr>
          <w:attr w:name="ProductID" w:val="1970 г"/>
        </w:smartTagPr>
        <w:r w:rsidR="00BC14B3">
          <w:rPr>
            <w:sz w:val="28"/>
            <w:szCs w:val="28"/>
          </w:rPr>
          <w:t>1970 г</w:t>
        </w:r>
      </w:smartTag>
      <w:r w:rsidR="00BC14B3">
        <w:rPr>
          <w:sz w:val="28"/>
          <w:szCs w:val="28"/>
        </w:rPr>
        <w:t xml:space="preserve">. при Токийском университете начал работу курс под руководством К. Люмера, практические занятия в котором вела Х. Матсумото. В </w:t>
      </w:r>
      <w:smartTag w:uri="urn:schemas-microsoft-com:office:smarttags" w:element="metricconverter">
        <w:smartTagPr>
          <w:attr w:name="ProductID" w:val="1973 г"/>
        </w:smartTagPr>
        <w:r w:rsidR="00BC14B3">
          <w:rPr>
            <w:sz w:val="28"/>
            <w:szCs w:val="28"/>
          </w:rPr>
          <w:t>1973 г</w:t>
        </w:r>
      </w:smartTag>
      <w:r w:rsidR="00BC14B3">
        <w:rPr>
          <w:sz w:val="28"/>
          <w:szCs w:val="28"/>
        </w:rPr>
        <w:t>. Акабане-Шинохара основал ещё один курс в Киото. Существуют также Монтессори-курсы в Токио и Хиросиме, причём пос</w:t>
      </w:r>
      <w:r w:rsidR="00C500AF">
        <w:rPr>
          <w:sz w:val="28"/>
          <w:szCs w:val="28"/>
        </w:rPr>
        <w:t>ледние ориентированы на подготовку специалистов по работе с детьми с нарушениями развития.</w:t>
      </w:r>
    </w:p>
    <w:p w:rsidR="00C500AF" w:rsidRDefault="00C500AF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данным Х. Матсумото, к началу 1990-х гг. в Японии насчитывалось 1758 Монтессори-детских садов, 466 Монтессори-центров дневного ухода, 120 Домов ребёнка, использ</w:t>
      </w:r>
      <w:r w:rsidR="00BF3FCC">
        <w:rPr>
          <w:sz w:val="28"/>
          <w:szCs w:val="28"/>
        </w:rPr>
        <w:t>ующих её метод. Вместе это соста</w:t>
      </w:r>
      <w:r>
        <w:rPr>
          <w:sz w:val="28"/>
          <w:szCs w:val="28"/>
        </w:rPr>
        <w:t>вляет 2344 дошкольных образовательных учреждения, или примерно 5</w:t>
      </w:r>
      <w:r w:rsidR="004B285A">
        <w:rPr>
          <w:sz w:val="28"/>
          <w:szCs w:val="28"/>
        </w:rPr>
        <w:t>% от их</w:t>
      </w:r>
      <w:r w:rsidR="00BF3FCC">
        <w:rPr>
          <w:sz w:val="28"/>
          <w:szCs w:val="28"/>
        </w:rPr>
        <w:t xml:space="preserve"> </w:t>
      </w:r>
      <w:r w:rsidR="004B285A">
        <w:rPr>
          <w:sz w:val="28"/>
          <w:szCs w:val="28"/>
        </w:rPr>
        <w:t>общего числа. На японский язык были переведены поздние труды Монтессори: «Секрет детства», «Открытие ребёнка», «Впитывающее мышление». В этот период над теоретическим осмыслением и практической реализацией идей Монтессори работали учёные и практики, получившие образование в США, Италии, Индии. Регулярно проводились конференции Японской</w:t>
      </w:r>
      <w:r w:rsidR="0013096B">
        <w:rPr>
          <w:sz w:val="28"/>
          <w:szCs w:val="28"/>
        </w:rPr>
        <w:t xml:space="preserve"> ассоциации Монтессори, семинары и круглые столы для специалистов и большого числа участников. Благодаря всем этим факторам, а также изменению государственной политики в области образования, допускающей теперь разнообразные подходы в воспитании, система Монтессори была принята и признана в современной Японии. Был сделан вывод, что её методы, средства и содержание обучения являются приемлемыми для японской культуры.</w:t>
      </w:r>
    </w:p>
    <w:p w:rsidR="0013096B" w:rsidRDefault="0013096B" w:rsidP="00917BE8">
      <w:pPr>
        <w:ind w:firstLine="360"/>
        <w:jc w:val="both"/>
        <w:rPr>
          <w:sz w:val="28"/>
          <w:szCs w:val="28"/>
        </w:rPr>
      </w:pPr>
    </w:p>
    <w:p w:rsidR="0013096B" w:rsidRDefault="00707823" w:rsidP="00230E1C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BC73DE">
        <w:rPr>
          <w:b/>
          <w:sz w:val="32"/>
          <w:szCs w:val="32"/>
        </w:rPr>
        <w:t xml:space="preserve">3. </w:t>
      </w:r>
      <w:r w:rsidR="0013096B">
        <w:rPr>
          <w:b/>
          <w:sz w:val="32"/>
          <w:szCs w:val="32"/>
        </w:rPr>
        <w:t>Индия, Пакист</w:t>
      </w:r>
      <w:r w:rsidR="00AC4039">
        <w:rPr>
          <w:b/>
          <w:sz w:val="32"/>
          <w:szCs w:val="32"/>
        </w:rPr>
        <w:t>ан, Шри-Ланка, Малайзия</w:t>
      </w:r>
    </w:p>
    <w:p w:rsidR="0013096B" w:rsidRDefault="0013096B" w:rsidP="00917BE8">
      <w:pPr>
        <w:ind w:firstLine="360"/>
        <w:jc w:val="both"/>
        <w:rPr>
          <w:b/>
          <w:sz w:val="32"/>
          <w:szCs w:val="32"/>
        </w:rPr>
      </w:pPr>
    </w:p>
    <w:p w:rsidR="0013096B" w:rsidRDefault="00BC73DE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свидетельству А. Джоостена, влияние идей М. Монтессори на педагогику Индии чрезвычайно велико. Все учебники по педагогике признают значение системы Монтессори в обновлении целей и практики воспитания. Экзаменационные программы всегда включают соответствующие вопросы. Имя Монтессори упомянуто во всех словарях индийских диалектов, его произношение и написание уже «индианизировано». Спрос на Монтессори-педагогов имеется со стороны не только Монтессори-садов и школ, но и «традиционных» учебных заведений.</w:t>
      </w:r>
      <w:r w:rsidR="007122F2">
        <w:rPr>
          <w:sz w:val="28"/>
          <w:szCs w:val="28"/>
        </w:rPr>
        <w:t xml:space="preserve"> Она широко известна и почитаема в Индии, и её часто называют «Мать Монтессори» или доброта сердца, её вклад в борьбу за права и свободу развивающегося человека. Она стала почти культовой личностью.</w:t>
      </w:r>
    </w:p>
    <w:p w:rsidR="00362CBA" w:rsidRDefault="007122F2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Монтессори-движения в Индии А. Джоостен также разбивает на три периода: 1913 – 1939 гг., 1939 – 1949 гг., с </w:t>
      </w:r>
      <w:smartTag w:uri="urn:schemas-microsoft-com:office:smarttags" w:element="metricconverter">
        <w:smartTagPr>
          <w:attr w:name="ProductID" w:val="1949 г"/>
        </w:smartTagPr>
        <w:r>
          <w:rPr>
            <w:sz w:val="28"/>
            <w:szCs w:val="28"/>
          </w:rPr>
          <w:t>1949 г</w:t>
        </w:r>
      </w:smartTag>
      <w:r>
        <w:rPr>
          <w:sz w:val="28"/>
          <w:szCs w:val="28"/>
        </w:rPr>
        <w:t xml:space="preserve">. по настоящее время. </w:t>
      </w:r>
      <w:r w:rsidR="005D5F4A">
        <w:rPr>
          <w:sz w:val="28"/>
          <w:szCs w:val="28"/>
        </w:rPr>
        <w:t xml:space="preserve">В первый период в Индию проникла информация о методе Монтессори, и делались начальные попытки создания детских садов. </w:t>
      </w:r>
      <w:r>
        <w:rPr>
          <w:sz w:val="28"/>
          <w:szCs w:val="28"/>
        </w:rPr>
        <w:t xml:space="preserve">Так, уже в </w:t>
      </w:r>
      <w:smartTag w:uri="urn:schemas-microsoft-com:office:smarttags" w:element="metricconverter">
        <w:smartTagPr>
          <w:attr w:name="ProductID" w:val="1913 г"/>
        </w:smartTagPr>
        <w:r>
          <w:rPr>
            <w:sz w:val="28"/>
            <w:szCs w:val="28"/>
          </w:rPr>
          <w:t>1913 г</w:t>
        </w:r>
      </w:smartTag>
      <w:r>
        <w:rPr>
          <w:sz w:val="28"/>
          <w:szCs w:val="28"/>
        </w:rPr>
        <w:t>. официальный представитель правительства Индии принял участие в первом Междуна</w:t>
      </w:r>
      <w:r w:rsidR="00BF3FCC">
        <w:rPr>
          <w:sz w:val="28"/>
          <w:szCs w:val="28"/>
        </w:rPr>
        <w:t xml:space="preserve">родном Монтессори-курсе в Риме. </w:t>
      </w:r>
      <w:r w:rsidR="00EA3A03">
        <w:rPr>
          <w:sz w:val="28"/>
          <w:szCs w:val="28"/>
        </w:rPr>
        <w:t xml:space="preserve">Первые детские сады были основаны в крупных городах – Аллахабаде, Венаресе, Бомбее, </w:t>
      </w:r>
      <w:r w:rsidR="0006306E">
        <w:rPr>
          <w:sz w:val="28"/>
          <w:szCs w:val="28"/>
        </w:rPr>
        <w:t xml:space="preserve">Калькутте, Хайдерабаде. Пропаганде и распространению идей Монтессори в Индии в большой степени способствовали С. Сарабхаи, Е. Сендинг, Г. Бхадека. </w:t>
      </w:r>
      <w:r w:rsidR="00BF3FCC">
        <w:rPr>
          <w:sz w:val="28"/>
          <w:szCs w:val="28"/>
        </w:rPr>
        <w:t xml:space="preserve">Её первая книга была </w:t>
      </w:r>
      <w:r w:rsidR="00362CBA">
        <w:rPr>
          <w:sz w:val="28"/>
          <w:szCs w:val="28"/>
        </w:rPr>
        <w:t>переведена на ряд языков Индии.</w:t>
      </w:r>
    </w:p>
    <w:p w:rsidR="00311D98" w:rsidRDefault="00362CBA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связан с пребыванием в Индии Марии Монтессори и её сына Марио Монтессори в 1939 – 1949 гг. Они эмигрировали туда в самом начале Второй мировой войны и там прошло 10 лет их плодотворной деятельности. Они проводили курсы для педагогов.</w:t>
      </w:r>
    </w:p>
    <w:p w:rsidR="00311D98" w:rsidRDefault="00311D98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Монтессори-движение в Индии оказало влияние на соседние страны – Пакистан, Шри-Ланку, Цейлон, Малайзию.</w:t>
      </w:r>
    </w:p>
    <w:p w:rsidR="007122F2" w:rsidRDefault="00311D98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Ряд проблем Монтессори-движения в Индии – экономические, социологические и культурные.</w:t>
      </w:r>
      <w:r w:rsidR="00362CBA">
        <w:rPr>
          <w:sz w:val="28"/>
          <w:szCs w:val="28"/>
        </w:rPr>
        <w:t xml:space="preserve"> </w:t>
      </w:r>
      <w:r w:rsidR="00BF3FCC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Экономические: трудности финансирования. Монтессори-общества, находя источники финансирования, частично теряют независимость. Система Монтессори стала предметом торговли, и это не идёт на пользу её развитию. Социальные: 90% окончивших Монтессори-курсы – женщины. В Индии в силу традиций зачастую не могут себе позволить уехать туда, где требуются представители их профессии</w:t>
      </w:r>
      <w:r w:rsidR="00707823">
        <w:rPr>
          <w:sz w:val="28"/>
          <w:szCs w:val="28"/>
        </w:rPr>
        <w:t>, они не могут жить совершенно самостоятельно; разнообразие языков, затрудняющие работу; желание родителей как можно скорее получить результат обучения, чтобы ребёнок мог быстрее покинуть школу и начать работать. В школах часто не хватает мест, и родители забирают детей из Монтессори-садов и определяют их в дошкольные учреждения при школах, чтобы гарантировать место в школе. Как и повсюду, в Индии обсуждается проблема приемлемости для страны педагогической системы, возникшей в другой культуре. Проблема адаптации выдвигается на передний план, часто делаются неуклюжие попытки такой адаптации без достаточных знаний и соответствующего научного сопровождения, что приводит к неудачам. При этом для повышения престижа учреждения используют имя Монтессори, и отсутствие эффекта также связывается с этим именем.</w:t>
      </w:r>
    </w:p>
    <w:p w:rsidR="00707823" w:rsidRDefault="00707823" w:rsidP="00917BE8">
      <w:pPr>
        <w:ind w:firstLine="360"/>
        <w:jc w:val="both"/>
        <w:rPr>
          <w:sz w:val="28"/>
          <w:szCs w:val="28"/>
        </w:rPr>
      </w:pPr>
    </w:p>
    <w:p w:rsidR="00707823" w:rsidRDefault="00AC4039" w:rsidP="00917BE8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2.4. Филиппины</w:t>
      </w:r>
    </w:p>
    <w:p w:rsidR="00AC4039" w:rsidRDefault="00AC4039" w:rsidP="00917BE8">
      <w:pPr>
        <w:ind w:firstLine="360"/>
        <w:jc w:val="both"/>
        <w:rPr>
          <w:b/>
          <w:sz w:val="32"/>
          <w:szCs w:val="32"/>
        </w:rPr>
      </w:pPr>
    </w:p>
    <w:p w:rsidR="00AC4039" w:rsidRDefault="00AC4039" w:rsidP="00917BE8">
      <w:pPr>
        <w:ind w:firstLine="360"/>
        <w:jc w:val="both"/>
        <w:rPr>
          <w:sz w:val="28"/>
          <w:szCs w:val="28"/>
        </w:rPr>
      </w:pPr>
      <w:r w:rsidRPr="00AC4039">
        <w:rPr>
          <w:sz w:val="28"/>
          <w:szCs w:val="28"/>
        </w:rPr>
        <w:t>История</w:t>
      </w:r>
      <w:r>
        <w:rPr>
          <w:b/>
          <w:sz w:val="32"/>
          <w:szCs w:val="32"/>
        </w:rPr>
        <w:t xml:space="preserve"> </w:t>
      </w:r>
      <w:r w:rsidRPr="00AC4039">
        <w:rPr>
          <w:sz w:val="28"/>
          <w:szCs w:val="28"/>
        </w:rPr>
        <w:t>Монтессори</w:t>
      </w:r>
      <w:r>
        <w:rPr>
          <w:b/>
          <w:sz w:val="32"/>
          <w:szCs w:val="32"/>
        </w:rPr>
        <w:t>-</w:t>
      </w:r>
      <w:r w:rsidRPr="00AC4039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на Филиппинах начинается с </w:t>
      </w:r>
      <w:smartTag w:uri="urn:schemas-microsoft-com:office:smarttags" w:element="metricconverter">
        <w:smartTagPr>
          <w:attr w:name="ProductID" w:val="1952 г"/>
        </w:smartTagPr>
        <w:r>
          <w:rPr>
            <w:sz w:val="28"/>
            <w:szCs w:val="28"/>
          </w:rPr>
          <w:t>1952 г</w:t>
        </w:r>
      </w:smartTag>
      <w:r>
        <w:rPr>
          <w:sz w:val="28"/>
          <w:szCs w:val="28"/>
        </w:rPr>
        <w:t xml:space="preserve">., когда монахиня из Голландии сестра Г. Бургеманс основала детский сад при Колледже святого Джозефа в Куэзон-Сити. В </w:t>
      </w:r>
      <w:smartTag w:uri="urn:schemas-microsoft-com:office:smarttags" w:element="metricconverter">
        <w:smartTagPr>
          <w:attr w:name="ProductID" w:val="1957 г"/>
        </w:smartTagPr>
        <w:r>
          <w:rPr>
            <w:sz w:val="28"/>
            <w:szCs w:val="28"/>
          </w:rPr>
          <w:t>1957 г</w:t>
        </w:r>
      </w:smartTag>
      <w:r>
        <w:rPr>
          <w:sz w:val="28"/>
          <w:szCs w:val="28"/>
        </w:rPr>
        <w:t xml:space="preserve">. другая голландская монахиня сестра Аккурсия открыла на Филиппинах Монтессори-школу для детей с нарушениями развития. Филиппинка П. Солвиен основала в </w:t>
      </w:r>
      <w:smartTag w:uri="urn:schemas-microsoft-com:office:smarttags" w:element="metricconverter">
        <w:smartTagPr>
          <w:attr w:name="ProductID" w:val="1964 г"/>
        </w:smartTagPr>
        <w:r>
          <w:rPr>
            <w:sz w:val="28"/>
            <w:szCs w:val="28"/>
          </w:rPr>
          <w:t>1964 г</w:t>
        </w:r>
      </w:smartTag>
      <w:r>
        <w:rPr>
          <w:sz w:val="28"/>
          <w:szCs w:val="28"/>
        </w:rPr>
        <w:t xml:space="preserve">. детский сад, а в </w:t>
      </w:r>
      <w:smartTag w:uri="urn:schemas-microsoft-com:office:smarttags" w:element="metricconverter">
        <w:smartTagPr>
          <w:attr w:name="ProductID" w:val="1966 г"/>
        </w:smartTagPr>
        <w:r>
          <w:rPr>
            <w:sz w:val="28"/>
            <w:szCs w:val="28"/>
          </w:rPr>
          <w:t>1966 г</w:t>
        </w:r>
      </w:smartTag>
      <w:r>
        <w:rPr>
          <w:sz w:val="28"/>
          <w:szCs w:val="28"/>
        </w:rPr>
        <w:t>. по окончании курсов в Италии – Монтессори-центр. Другой центр был основан И. Гомез Вельхаф, получившей диплом в США.</w:t>
      </w:r>
    </w:p>
    <w:p w:rsidR="00AC4039" w:rsidRDefault="00AC4039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последующие годы стали распространяться Монтессори-детские сады и школы. В </w:t>
      </w:r>
      <w:smartTag w:uri="urn:schemas-microsoft-com:office:smarttags" w:element="metricconverter">
        <w:smartTagPr>
          <w:attr w:name="ProductID" w:val="1968 г"/>
        </w:smartTagPr>
        <w:r>
          <w:rPr>
            <w:sz w:val="28"/>
            <w:szCs w:val="28"/>
          </w:rPr>
          <w:t>1968 г</w:t>
        </w:r>
      </w:smartTag>
      <w:r>
        <w:rPr>
          <w:sz w:val="28"/>
          <w:szCs w:val="28"/>
        </w:rPr>
        <w:t>. в некоторые из них стали наряду со здоровыми детьми принимать детей с нарушениями развития. По выходе из Центра около 80% этих детей могут посещать обычные школы и лишь 20% - спецшколы.</w:t>
      </w:r>
    </w:p>
    <w:p w:rsidR="00AC4039" w:rsidRDefault="00AC4039" w:rsidP="00917BE8">
      <w:pPr>
        <w:ind w:firstLine="360"/>
        <w:jc w:val="both"/>
        <w:rPr>
          <w:sz w:val="28"/>
          <w:szCs w:val="28"/>
        </w:rPr>
      </w:pPr>
    </w:p>
    <w:p w:rsidR="00AC4039" w:rsidRDefault="00AC4039" w:rsidP="00917BE8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2.5. Африканские страны</w:t>
      </w:r>
    </w:p>
    <w:p w:rsidR="00AC4039" w:rsidRDefault="00AC4039" w:rsidP="00917BE8">
      <w:pPr>
        <w:ind w:firstLine="360"/>
        <w:jc w:val="both"/>
        <w:rPr>
          <w:b/>
          <w:sz w:val="32"/>
          <w:szCs w:val="32"/>
        </w:rPr>
      </w:pPr>
    </w:p>
    <w:p w:rsidR="00AC4039" w:rsidRDefault="00C96393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Первые Монтессори-курсы состоялись в Танзании в 1968 – 1971 гг. при поддержке Мусульманского общества. После посещения Монтессори ряда африканских стран был разработан АМ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-проект помощи детям Африки. У него были две основные цели:</w:t>
      </w:r>
    </w:p>
    <w:p w:rsidR="00C96393" w:rsidRDefault="00C96393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помочь правительствам африканских государств осознать фундаментальные потребности развития детей, чтобы эти потребности служили основанием для новой образовательной политики;</w:t>
      </w:r>
    </w:p>
    <w:p w:rsidR="00C96393" w:rsidRDefault="00C96393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создать центры детского развития, в том числе в качестве альтернативы официальным детским садам.</w:t>
      </w:r>
    </w:p>
    <w:p w:rsidR="00C96393" w:rsidRDefault="00C96393" w:rsidP="00917BE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в Кении, Эфиопии и Уганде открылись первые Монтессори-детские сады. Просили помощи в работе представители Мавритании, Сомали, Судана, Замбии, Ботсваны, Нигерии и Ганы.</w:t>
      </w:r>
    </w:p>
    <w:p w:rsidR="00C96393" w:rsidRDefault="00C96393" w:rsidP="00917BE8">
      <w:pPr>
        <w:ind w:firstLine="360"/>
        <w:jc w:val="both"/>
        <w:rPr>
          <w:sz w:val="28"/>
          <w:szCs w:val="28"/>
        </w:rPr>
      </w:pPr>
    </w:p>
    <w:p w:rsidR="00C96393" w:rsidRDefault="00C96393" w:rsidP="00917BE8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2.6. Европейские страны</w:t>
      </w:r>
    </w:p>
    <w:p w:rsidR="005648F1" w:rsidRDefault="005648F1" w:rsidP="005648F1">
      <w:pPr>
        <w:jc w:val="both"/>
        <w:rPr>
          <w:b/>
          <w:sz w:val="32"/>
          <w:szCs w:val="32"/>
        </w:rPr>
      </w:pPr>
    </w:p>
    <w:p w:rsidR="005648F1" w:rsidRDefault="005648F1" w:rsidP="005648F1">
      <w:pPr>
        <w:ind w:firstLine="360"/>
        <w:jc w:val="both"/>
        <w:rPr>
          <w:sz w:val="28"/>
          <w:szCs w:val="28"/>
        </w:rPr>
      </w:pPr>
      <w:r w:rsidRPr="005648F1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деятельности Монтессори-обществ Англии, Германии, Голландии, Дании, Ирландии, Италии, Франции, Швеции:</w:t>
      </w:r>
    </w:p>
    <w:p w:rsidR="00C96393" w:rsidRDefault="005648F1" w:rsidP="005648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Пропаганда идей Монтессори среди педагогов и родителей.</w:t>
      </w:r>
      <w:r w:rsidR="00C96393">
        <w:rPr>
          <w:sz w:val="28"/>
          <w:szCs w:val="28"/>
        </w:rPr>
        <w:t xml:space="preserve"> </w:t>
      </w:r>
      <w:r w:rsidR="0004587F">
        <w:rPr>
          <w:sz w:val="28"/>
          <w:szCs w:val="28"/>
        </w:rPr>
        <w:t>Для этого они организуют посещения Монтессори-учебных заведений, выставки, доклады и 1 - 3 дневные семинары для всех желающих, а также ведут устную пропаганду.</w:t>
      </w:r>
    </w:p>
    <w:p w:rsidR="0004587F" w:rsidRDefault="0004587F" w:rsidP="005648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Курсы подготовки специалистов по </w:t>
      </w:r>
      <w:r w:rsidR="005D5F4A">
        <w:rPr>
          <w:sz w:val="28"/>
          <w:szCs w:val="28"/>
        </w:rPr>
        <w:t>Монтессори-педагогике</w:t>
      </w:r>
      <w:r>
        <w:rPr>
          <w:sz w:val="28"/>
          <w:szCs w:val="28"/>
        </w:rPr>
        <w:t>.</w:t>
      </w:r>
    </w:p>
    <w:p w:rsidR="0004587F" w:rsidRDefault="0004587F" w:rsidP="005648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Конференции и семинары по повышению квалификации воспитателей и учителей, работающих в Монтессори-учебных заведениях. Они выполняют и дополнительные функции, позволяя специалистам общаться друг с другом.</w:t>
      </w:r>
    </w:p>
    <w:p w:rsidR="0004587F" w:rsidRDefault="0004587F" w:rsidP="005648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Работа с правительством и государственными органами. Эта работа необходима для устранения изоляции Монтессори-движения от государства и официального признания его властными структурами.</w:t>
      </w:r>
    </w:p>
    <w:p w:rsidR="0004587F" w:rsidRDefault="0004587F" w:rsidP="005648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Ежегодные конференции-собрания членов Монтессори-обществ, на которых помимо педагогических тем обсуждаются организационные вопросы. </w:t>
      </w:r>
      <w:r w:rsidR="009D5503">
        <w:rPr>
          <w:sz w:val="28"/>
          <w:szCs w:val="28"/>
        </w:rPr>
        <w:t>Такие конференции проводятся всеми Монтессори-обществами.</w:t>
      </w:r>
    </w:p>
    <w:p w:rsidR="009D5503" w:rsidRDefault="009D5503" w:rsidP="005648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методических пособий для педагогов.</w:t>
      </w:r>
    </w:p>
    <w:p w:rsidR="009D5503" w:rsidRDefault="009D5503" w:rsidP="005648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выпуск журналов и другой информационной литературы о Монтессори-педагогике.</w:t>
      </w:r>
    </w:p>
    <w:p w:rsidR="009D5503" w:rsidRDefault="009D5503" w:rsidP="009D55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Создание видеофильмов о Монтессори-педагогике. Такие фильмы снимают практически во всех странах.</w:t>
      </w:r>
    </w:p>
    <w:p w:rsidR="009D5503" w:rsidRDefault="009D5503" w:rsidP="009D5503">
      <w:pPr>
        <w:ind w:firstLine="360"/>
        <w:jc w:val="both"/>
        <w:rPr>
          <w:sz w:val="28"/>
          <w:szCs w:val="28"/>
        </w:rPr>
      </w:pPr>
    </w:p>
    <w:p w:rsidR="009D5503" w:rsidRDefault="00230E1C" w:rsidP="009D5503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§3. </w:t>
      </w:r>
      <w:r w:rsidR="009D5503">
        <w:rPr>
          <w:b/>
          <w:sz w:val="32"/>
          <w:szCs w:val="32"/>
        </w:rPr>
        <w:t>Монтессори-движение в России:</w:t>
      </w:r>
    </w:p>
    <w:p w:rsidR="009D5503" w:rsidRDefault="00635DD1" w:rsidP="009D5503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9D5503">
        <w:rPr>
          <w:b/>
          <w:sz w:val="32"/>
          <w:szCs w:val="32"/>
        </w:rPr>
        <w:t>стория и современность</w:t>
      </w:r>
    </w:p>
    <w:p w:rsidR="009D5503" w:rsidRDefault="009D5503" w:rsidP="009D5503">
      <w:pPr>
        <w:ind w:firstLine="360"/>
        <w:jc w:val="center"/>
        <w:rPr>
          <w:b/>
          <w:sz w:val="32"/>
          <w:szCs w:val="32"/>
        </w:rPr>
      </w:pPr>
    </w:p>
    <w:p w:rsidR="004922C2" w:rsidRDefault="009D5503" w:rsidP="00A413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большинстве стран мира, Монтессори-движение в России прошло три </w:t>
      </w:r>
      <w:r w:rsidR="004922C2">
        <w:rPr>
          <w:sz w:val="28"/>
          <w:szCs w:val="28"/>
        </w:rPr>
        <w:t>основных этапа.</w:t>
      </w:r>
    </w:p>
    <w:p w:rsidR="004922C2" w:rsidRDefault="009D5503" w:rsidP="00A413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первого этапа (1910</w:t>
      </w:r>
      <w:r w:rsidR="00A41381">
        <w:rPr>
          <w:sz w:val="28"/>
          <w:szCs w:val="28"/>
        </w:rPr>
        <w:t xml:space="preserve"> - </w:t>
      </w:r>
      <w:r>
        <w:rPr>
          <w:sz w:val="28"/>
          <w:szCs w:val="28"/>
        </w:rPr>
        <w:t>1930</w:t>
      </w:r>
      <w:r w:rsidR="00A41381">
        <w:rPr>
          <w:sz w:val="28"/>
          <w:szCs w:val="28"/>
        </w:rPr>
        <w:t>-е гг.</w:t>
      </w:r>
      <w:r>
        <w:rPr>
          <w:sz w:val="28"/>
          <w:szCs w:val="28"/>
        </w:rPr>
        <w:t>)</w:t>
      </w:r>
      <w:r w:rsidR="00A41381">
        <w:rPr>
          <w:sz w:val="28"/>
          <w:szCs w:val="28"/>
        </w:rPr>
        <w:t xml:space="preserve"> характерен начальный всплеск интереса к идеям Монтессори, восторженное принятие их и попытки реализовать их в практике дошкольного воспитания. </w:t>
      </w:r>
      <w:r w:rsidR="004922C2">
        <w:rPr>
          <w:sz w:val="28"/>
          <w:szCs w:val="28"/>
        </w:rPr>
        <w:t xml:space="preserve">Историей идей </w:t>
      </w:r>
      <w:r w:rsidR="005D5F4A">
        <w:rPr>
          <w:sz w:val="28"/>
          <w:szCs w:val="28"/>
        </w:rPr>
        <w:t>Монтессори</w:t>
      </w:r>
      <w:r w:rsidR="004922C2">
        <w:rPr>
          <w:sz w:val="28"/>
          <w:szCs w:val="28"/>
        </w:rPr>
        <w:t xml:space="preserve"> занимались такие исследователи, как М.В. Богуславский, И.И. Дьяченко, М.Н. Якимова. В самом начале 1910-х гг. идеи Монтессори проникают через прессу и рассказы очевидцев. Первый детский сад, в котором реализуются эти идеи, открывает в </w:t>
      </w:r>
      <w:smartTag w:uri="urn:schemas-microsoft-com:office:smarttags" w:element="metricconverter">
        <w:smartTagPr>
          <w:attr w:name="ProductID" w:val="1913 г"/>
        </w:smartTagPr>
        <w:r w:rsidR="004922C2">
          <w:rPr>
            <w:sz w:val="28"/>
            <w:szCs w:val="28"/>
          </w:rPr>
          <w:t>1913 г</w:t>
        </w:r>
      </w:smartTag>
      <w:r w:rsidR="004922C2">
        <w:rPr>
          <w:sz w:val="28"/>
          <w:szCs w:val="28"/>
        </w:rPr>
        <w:t>. в Коммерческом училище Санкт-Петербурга Ю.И. Фаусек.</w:t>
      </w:r>
      <w:r w:rsidR="00235776">
        <w:rPr>
          <w:sz w:val="28"/>
          <w:szCs w:val="28"/>
        </w:rPr>
        <w:t xml:space="preserve"> </w:t>
      </w:r>
      <w:r w:rsidR="005D5F4A">
        <w:rPr>
          <w:sz w:val="28"/>
          <w:szCs w:val="28"/>
        </w:rPr>
        <w:t xml:space="preserve">В течение следующих лет в России возник ряд детских учреждений Монтессори. Среди них – Яснополянская школа, руководимая Т.Л. Сухотиной, детский сад в Лесном под Петербургом, детский сад для детей рабочих при Народном доме графини Паниной, детский сад при Педагогическом институте в Петербурге, детский сад в Москве под руководством выпускницы интернациональных курсов Монтессори в Риме А.П. Выгодской, «Кельинский дом» на Девичьем поле в Москве А.А. Перроте и др. По данным </w:t>
      </w:r>
      <w:r w:rsidR="00235776">
        <w:rPr>
          <w:sz w:val="28"/>
          <w:szCs w:val="28"/>
        </w:rPr>
        <w:t>М.Н. Якимовой, к 1928г. их насчитывалось около 20.</w:t>
      </w:r>
    </w:p>
    <w:p w:rsidR="00022919" w:rsidRDefault="00A41381" w:rsidP="00A4138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(1940 – 1980-е гг.) можно назвать латентным периодом развития Монтессори-движения в России. Об идеях итальянского педагога в широких педагогических кругах надолго забыли, упоминая о них лишь в негативном ключе. Однако отдельные идеи </w:t>
      </w:r>
      <w:r w:rsidR="00022919">
        <w:rPr>
          <w:sz w:val="28"/>
          <w:szCs w:val="28"/>
        </w:rPr>
        <w:t>получают развитие и применение.</w:t>
      </w:r>
    </w:p>
    <w:p w:rsidR="004922C2" w:rsidRDefault="00A41381" w:rsidP="000229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конца 1980-х – начала 1990-х гг. Монтессори-движение переживает третий этап – период </w:t>
      </w:r>
      <w:r w:rsidR="005D5F4A">
        <w:rPr>
          <w:sz w:val="28"/>
          <w:szCs w:val="28"/>
        </w:rPr>
        <w:t>возрождения. Третий</w:t>
      </w:r>
      <w:r>
        <w:rPr>
          <w:sz w:val="28"/>
          <w:szCs w:val="28"/>
        </w:rPr>
        <w:t xml:space="preserve"> период можно разделить на два этапа. Первый этап – до конца 1990-х гг. – восприятие опыта зарубежных коллег и обращение к опыту России первой трети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Это этап «движения вширь». С конца 1990-х гг. начинается второй этап – «движение вглубь», </w:t>
      </w:r>
      <w:r w:rsidR="004922C2">
        <w:rPr>
          <w:sz w:val="28"/>
          <w:szCs w:val="28"/>
        </w:rPr>
        <w:t>т.е. углубленное осмысление наследия Монтессори, первые научные исследования и серьёзные учебные пособия. На этом этапе назрела необходимость сравнительных экспериментальных исследований эффективности системы Монтессори на российской почв</w:t>
      </w:r>
      <w:r w:rsidR="00022919">
        <w:rPr>
          <w:sz w:val="28"/>
          <w:szCs w:val="28"/>
        </w:rPr>
        <w:t xml:space="preserve">е. В самом начале 1990-х гг. в Москве в детском саду № 1488 педагогического комплекса, созданного Е. Ямбургом, была открыта группа Монтессори. </w:t>
      </w:r>
      <w:r w:rsidR="005D5F4A">
        <w:rPr>
          <w:sz w:val="28"/>
          <w:szCs w:val="28"/>
        </w:rPr>
        <w:t>Её основала и длительное время работала в ней воспитателем З.И. Марцинкене.</w:t>
      </w:r>
    </w:p>
    <w:p w:rsidR="00022919" w:rsidRDefault="00022919" w:rsidP="000229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 xml:space="preserve">. педагог и журналист «Учительской газеты» Е.А. Хилтунен и голландский учитель Э. Ван Сантен подписали договор о сотрудничестве. Планировалось открытие детских садов, семинаров для педагогов и организация производства </w:t>
      </w:r>
      <w:r w:rsidR="005D5F4A">
        <w:rPr>
          <w:sz w:val="28"/>
          <w:szCs w:val="28"/>
        </w:rPr>
        <w:t>Монтессори-материалов</w:t>
      </w:r>
      <w:r>
        <w:rPr>
          <w:sz w:val="28"/>
          <w:szCs w:val="28"/>
        </w:rPr>
        <w:t xml:space="preserve"> в России.</w:t>
      </w:r>
    </w:p>
    <w:p w:rsidR="00022919" w:rsidRDefault="00022919" w:rsidP="000229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Власти также не остались в стороне от набирающего силу Монтессори-движения</w:t>
      </w:r>
      <w:r w:rsidR="000C6BFD">
        <w:rPr>
          <w:sz w:val="28"/>
          <w:szCs w:val="28"/>
        </w:rPr>
        <w:t xml:space="preserve">. В первой половине 1990-х гг. Министерством образования РФ и </w:t>
      </w:r>
      <w:r w:rsidR="005D5F4A">
        <w:rPr>
          <w:sz w:val="28"/>
          <w:szCs w:val="28"/>
        </w:rPr>
        <w:t>Министерством</w:t>
      </w:r>
      <w:r w:rsidR="000C6BFD">
        <w:rPr>
          <w:sz w:val="28"/>
          <w:szCs w:val="28"/>
        </w:rPr>
        <w:t xml:space="preserve"> образования и наук Нидерландов подписан Меморандум о сотрудничестве в гуманитарных областях, на основании которого был разработан проект «Метрополис». В рамках проекта осуществлялось сотрудничество голландских специалистов с педагогами Волгограда, Красноярска, Москвы и Череповца. Активное участие принял коллектив московского Учебно-педагогического комплекса № 7 «Маросейка».</w:t>
      </w:r>
    </w:p>
    <w:p w:rsidR="000C6BFD" w:rsidRDefault="000C6BFD" w:rsidP="000229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Первыми посланцами России на зарубежных Монтессори-курсах стали Е. Хилтунен и М. Сорокова.</w:t>
      </w:r>
    </w:p>
    <w:p w:rsidR="000C6BFD" w:rsidRDefault="000C6BFD" w:rsidP="000229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 по инициативе Д.Г. Сорокова, М.Г. Сороковой, К.Е. Сумнительного и С.И. Сумнительной</w:t>
      </w:r>
      <w:r w:rsidR="005E175E">
        <w:rPr>
          <w:sz w:val="28"/>
          <w:szCs w:val="28"/>
        </w:rPr>
        <w:t xml:space="preserve"> был создан Московский Монтессори-центр, который проводил работу в разных направлениях. </w:t>
      </w:r>
      <w:r w:rsidR="005D5F4A">
        <w:rPr>
          <w:sz w:val="28"/>
          <w:szCs w:val="28"/>
        </w:rPr>
        <w:t>Преподавателями</w:t>
      </w:r>
      <w:r w:rsidR="005E175E">
        <w:rPr>
          <w:sz w:val="28"/>
          <w:szCs w:val="28"/>
        </w:rPr>
        <w:t xml:space="preserve"> курса были как отечественные, так и зарубежные специалисты. С российской стороны читали лекции и проводили семинары кандидаты и доктора наук М.В. Богуславский, Г.Б. Корнетов, Д.Г. Сороков, М.Г. Сорокова, Р.В. Тонкова-Ямпольская.</w:t>
      </w:r>
    </w:p>
    <w:p w:rsidR="005E175E" w:rsidRDefault="005E175E" w:rsidP="000229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 xml:space="preserve">. была создана Межрегиональная альтернативная Монтессори-ассоциация (МАМА), </w:t>
      </w:r>
      <w:r w:rsidR="005D5F4A">
        <w:rPr>
          <w:sz w:val="28"/>
          <w:szCs w:val="28"/>
        </w:rPr>
        <w:t>президентом</w:t>
      </w:r>
      <w:r>
        <w:rPr>
          <w:sz w:val="28"/>
          <w:szCs w:val="28"/>
        </w:rPr>
        <w:t xml:space="preserve"> которой стал Д.Г. Сороков, а </w:t>
      </w:r>
      <w:r w:rsidR="005D5F4A">
        <w:rPr>
          <w:sz w:val="28"/>
          <w:szCs w:val="28"/>
        </w:rPr>
        <w:t>вице-президентом</w:t>
      </w:r>
      <w:r>
        <w:rPr>
          <w:sz w:val="28"/>
          <w:szCs w:val="28"/>
        </w:rPr>
        <w:t xml:space="preserve"> – М.В. Богуславский. Стал издаваться сборник «Альманах МАМА», в котором публиковались статьи отечественных и зарубежных специалистов.</w:t>
      </w:r>
    </w:p>
    <w:p w:rsidR="005E175E" w:rsidRDefault="005B188F" w:rsidP="005E175E">
      <w:pPr>
        <w:rPr>
          <w:sz w:val="28"/>
          <w:szCs w:val="28"/>
        </w:rPr>
      </w:pPr>
      <w:r w:rsidRPr="005B188F">
        <w:rPr>
          <w:sz w:val="28"/>
          <w:szCs w:val="28"/>
        </w:rPr>
        <w:t xml:space="preserve">Место системы Монтессори в движении педагогических реформ конца </w:t>
      </w:r>
      <w:r w:rsidRPr="005B188F">
        <w:rPr>
          <w:sz w:val="28"/>
          <w:szCs w:val="28"/>
          <w:lang w:val="en-US"/>
        </w:rPr>
        <w:t>XIX</w:t>
      </w:r>
      <w:r w:rsidRPr="005B188F">
        <w:rPr>
          <w:sz w:val="28"/>
          <w:szCs w:val="28"/>
        </w:rPr>
        <w:t xml:space="preserve"> – начала </w:t>
      </w:r>
      <w:r w:rsidRPr="005B188F">
        <w:rPr>
          <w:sz w:val="28"/>
          <w:szCs w:val="28"/>
          <w:lang w:val="en-US"/>
        </w:rPr>
        <w:t>XX</w:t>
      </w:r>
      <w:r w:rsidRPr="005B188F">
        <w:rPr>
          <w:sz w:val="28"/>
          <w:szCs w:val="28"/>
        </w:rPr>
        <w:t xml:space="preserve"> в., предпринятые в русле фундаментальной академической науки</w:t>
      </w:r>
      <w:r>
        <w:rPr>
          <w:sz w:val="28"/>
          <w:szCs w:val="28"/>
        </w:rPr>
        <w:t>:</w:t>
      </w:r>
    </w:p>
    <w:p w:rsidR="005B188F" w:rsidRDefault="005B188F" w:rsidP="005E175E">
      <w:pPr>
        <w:rPr>
          <w:sz w:val="28"/>
          <w:szCs w:val="28"/>
        </w:rPr>
      </w:pPr>
      <w:r>
        <w:rPr>
          <w:sz w:val="28"/>
          <w:szCs w:val="28"/>
        </w:rPr>
        <w:t>Б.М. Бим-Бад – антропологическое течение; А.Н. Джуринский – экспериментальная педагогика; М.В. Богуславский и Г.Б. Корнетов – «свободное воспитание»; позднее Г.Б. Корнетов включает систему Монтессори в так называемую «манипулятивную педагогику».</w:t>
      </w:r>
    </w:p>
    <w:p w:rsidR="005B188F" w:rsidRDefault="005B188F" w:rsidP="005B188F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t>Заключение</w:t>
      </w:r>
    </w:p>
    <w:p w:rsidR="005B188F" w:rsidRDefault="005B188F" w:rsidP="005B188F">
      <w:pPr>
        <w:jc w:val="center"/>
        <w:rPr>
          <w:b/>
          <w:sz w:val="32"/>
          <w:szCs w:val="32"/>
        </w:rPr>
      </w:pPr>
    </w:p>
    <w:p w:rsidR="005B188F" w:rsidRDefault="005B188F" w:rsidP="005B18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Цело</w:t>
      </w:r>
      <w:r w:rsidR="00D8104D">
        <w:rPr>
          <w:sz w:val="28"/>
          <w:szCs w:val="28"/>
        </w:rPr>
        <w:t xml:space="preserve">стная педагогическая система М. </w:t>
      </w:r>
      <w:r>
        <w:rPr>
          <w:sz w:val="28"/>
          <w:szCs w:val="28"/>
        </w:rPr>
        <w:t>Монтессори повлияла на развитие образования в современном мире и заняла в нём достойное мест</w:t>
      </w:r>
      <w:r w:rsidR="00452BB7">
        <w:rPr>
          <w:sz w:val="28"/>
          <w:szCs w:val="28"/>
        </w:rPr>
        <w:t>о.</w:t>
      </w:r>
      <w:r w:rsidR="00E83AC8">
        <w:rPr>
          <w:sz w:val="28"/>
          <w:szCs w:val="28"/>
        </w:rPr>
        <w:t xml:space="preserve"> Классическое и постклассическое направления включают: создание классических Монтессори-детских садов и начальных школ; развитие и</w:t>
      </w:r>
      <w:r w:rsidR="00D8104D">
        <w:rPr>
          <w:sz w:val="28"/>
          <w:szCs w:val="28"/>
        </w:rPr>
        <w:t>дей М</w:t>
      </w:r>
      <w:r w:rsidR="00E83AC8">
        <w:rPr>
          <w:sz w:val="28"/>
          <w:szCs w:val="28"/>
        </w:rPr>
        <w:t>онтессори для воспитания детей от рождения до 3 лет; включение дополнительных видов деятельности в образовательный контекст Монтессори-детского сада</w:t>
      </w:r>
      <w:r w:rsidR="00D8104D">
        <w:rPr>
          <w:sz w:val="28"/>
          <w:szCs w:val="28"/>
        </w:rPr>
        <w:t>; создание современных Монтессори-гимназий и Монтессори-лицеев за рубежом; создание новых материалов «в духе Монтессори»; новые разработки по применению классических Монтессори-материалов.</w:t>
      </w:r>
    </w:p>
    <w:p w:rsidR="00452BB7" w:rsidRDefault="00452BB7" w:rsidP="005B18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многих странах в различных образовательных концепциях, подходах, программах были использованы как метод Монтессори в целом, так и его отдельные теоретические положения и дидактические материалы. Некоторые сходные положения выдвигались и другими педагогами-реформаторами.</w:t>
      </w:r>
    </w:p>
    <w:p w:rsidR="00E83AC8" w:rsidRDefault="005D5F4A" w:rsidP="005B18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медико-реабилитационном направлении имели место: использование педагогики Монтессори как основы организации педагогического процесса в интегративном образовании; создание Монтессори-терапии как метода подготовки детей с нарушениями психофизического развития к посещению интегративного детского сада или школы; применение метода и материалов Монтессори – классических и адаптированных – в специальном образовании для обучения детей с однородными нарушениями развития.</w:t>
      </w:r>
    </w:p>
    <w:p w:rsidR="00452BB7" w:rsidRDefault="00452BB7" w:rsidP="005B18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 развитие идей Монтессори в нашей стране могло бы обогатить педагогику и способствовать появлению новых интересных образовательных подходов и программ.</w:t>
      </w:r>
    </w:p>
    <w:p w:rsidR="00452BB7" w:rsidRDefault="00452BB7" w:rsidP="005B18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Монтессори-движение в России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Прошло периоды первого знакомства с идеями итальянского педагога, латентный период и период возрождения. </w:t>
      </w:r>
      <w:r w:rsidR="005D5F4A">
        <w:rPr>
          <w:sz w:val="28"/>
          <w:szCs w:val="28"/>
        </w:rPr>
        <w:t xml:space="preserve">В настоящее время с первого этапа – возвращения идей Монтессори в Россию, восприятия зарубежного опыта и опыта отечественных педагогов первой трети </w:t>
      </w:r>
      <w:r w:rsidR="005D5F4A">
        <w:rPr>
          <w:sz w:val="28"/>
          <w:szCs w:val="28"/>
          <w:lang w:val="en-US"/>
        </w:rPr>
        <w:t>XX</w:t>
      </w:r>
      <w:r w:rsidR="005D5F4A">
        <w:rPr>
          <w:sz w:val="28"/>
          <w:szCs w:val="28"/>
        </w:rPr>
        <w:t xml:space="preserve"> в. – оно переходит ко второму этапу – углубленного осознания и научного исследования этого опыта.</w:t>
      </w:r>
    </w:p>
    <w:p w:rsidR="00635DD1" w:rsidRDefault="00452BB7" w:rsidP="005B18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3AC8">
        <w:rPr>
          <w:sz w:val="28"/>
          <w:szCs w:val="28"/>
        </w:rPr>
        <w:t>истема Монтессори – один из обширного многообразия современных подходов в воспитании и образовании. В настоящее время особенно актуальны сравнительные экспериментальные исследования эффективности различных образовательных программ, в том числе системы Монтессори.</w:t>
      </w:r>
    </w:p>
    <w:p w:rsidR="00452BB7" w:rsidRDefault="00635DD1" w:rsidP="00635DD1">
      <w:pPr>
        <w:ind w:firstLine="36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t>Библиографический список</w:t>
      </w:r>
    </w:p>
    <w:p w:rsidR="00635DD1" w:rsidRDefault="00635DD1" w:rsidP="00635DD1">
      <w:pPr>
        <w:ind w:firstLine="360"/>
        <w:jc w:val="center"/>
        <w:rPr>
          <w:b/>
          <w:sz w:val="32"/>
          <w:szCs w:val="32"/>
        </w:rPr>
      </w:pPr>
    </w:p>
    <w:p w:rsidR="00635DD1" w:rsidRDefault="00635DD1" w:rsidP="00635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2A1A">
        <w:rPr>
          <w:sz w:val="28"/>
          <w:szCs w:val="28"/>
        </w:rPr>
        <w:t>Селевко Г.К. Современные образовательные технологии: Учебное пособие. – М.: Народное образование, 1998. – 256</w:t>
      </w:r>
      <w:r w:rsidR="00DA2865">
        <w:rPr>
          <w:sz w:val="28"/>
          <w:szCs w:val="28"/>
        </w:rPr>
        <w:t xml:space="preserve"> </w:t>
      </w:r>
      <w:r w:rsidR="008F2A1A">
        <w:rPr>
          <w:sz w:val="28"/>
          <w:szCs w:val="28"/>
        </w:rPr>
        <w:t>с.</w:t>
      </w:r>
    </w:p>
    <w:p w:rsidR="008F2A1A" w:rsidRDefault="008F2A1A" w:rsidP="00635DD1">
      <w:pPr>
        <w:jc w:val="both"/>
        <w:rPr>
          <w:sz w:val="28"/>
          <w:szCs w:val="28"/>
        </w:rPr>
      </w:pPr>
    </w:p>
    <w:p w:rsidR="00DA2865" w:rsidRDefault="008F2A1A" w:rsidP="00635DD1">
      <w:pPr>
        <w:jc w:val="both"/>
        <w:rPr>
          <w:sz w:val="28"/>
          <w:szCs w:val="28"/>
        </w:rPr>
      </w:pPr>
      <w:r>
        <w:rPr>
          <w:sz w:val="28"/>
          <w:szCs w:val="28"/>
        </w:rPr>
        <w:t>2. Система М. Монтессори: теория и практика: учеб. пособие</w:t>
      </w:r>
      <w:r w:rsidR="00DA2865">
        <w:rPr>
          <w:sz w:val="28"/>
          <w:szCs w:val="28"/>
        </w:rPr>
        <w:t xml:space="preserve"> для студ. Высш. Учеб. заведений / М.Г. Сорокова. – 3-е изд., стер. – М.: Издательский центр «Академия», 2006. – 384 с.</w:t>
      </w:r>
    </w:p>
    <w:p w:rsidR="00DA2865" w:rsidRDefault="00DA2865" w:rsidP="00635DD1">
      <w:pPr>
        <w:jc w:val="both"/>
        <w:rPr>
          <w:sz w:val="28"/>
          <w:szCs w:val="28"/>
        </w:rPr>
      </w:pPr>
    </w:p>
    <w:p w:rsidR="00DA2865" w:rsidRDefault="00DA2865" w:rsidP="00635DD1">
      <w:pPr>
        <w:jc w:val="both"/>
        <w:rPr>
          <w:sz w:val="28"/>
          <w:szCs w:val="28"/>
        </w:rPr>
      </w:pPr>
      <w:r>
        <w:rPr>
          <w:sz w:val="28"/>
          <w:szCs w:val="28"/>
        </w:rPr>
        <w:t>3. История педагогики: Учеб. пособие / В.А. Капранова. – М.: Новое издание, 2003 – 160 с.</w:t>
      </w:r>
    </w:p>
    <w:p w:rsidR="00DA2865" w:rsidRDefault="00DA2865" w:rsidP="00635DD1">
      <w:pPr>
        <w:jc w:val="both"/>
        <w:rPr>
          <w:sz w:val="28"/>
          <w:szCs w:val="28"/>
        </w:rPr>
      </w:pPr>
    </w:p>
    <w:p w:rsidR="008F2A1A" w:rsidRPr="00635DD1" w:rsidRDefault="00DA2865" w:rsidP="00635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Мой ребёнок: </w:t>
      </w:r>
      <w:r w:rsidR="00D32522">
        <w:rPr>
          <w:sz w:val="28"/>
          <w:szCs w:val="28"/>
        </w:rPr>
        <w:t>специальный журнал. – М.: Издательский дом «Бурда», 12/2005. – 210 с.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F2A1A" w:rsidRPr="00635DD1" w:rsidSect="005D5F4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61" w:rsidRDefault="00EC6E61">
      <w:r>
        <w:separator/>
      </w:r>
    </w:p>
  </w:endnote>
  <w:endnote w:type="continuationSeparator" w:id="0">
    <w:p w:rsidR="00EC6E61" w:rsidRDefault="00E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4B" w:rsidRDefault="00AC634B" w:rsidP="00056F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634B" w:rsidRDefault="00AC634B" w:rsidP="00AC6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4B" w:rsidRDefault="00AC634B" w:rsidP="00056F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116">
      <w:rPr>
        <w:rStyle w:val="a5"/>
        <w:noProof/>
      </w:rPr>
      <w:t>2</w:t>
    </w:r>
    <w:r>
      <w:rPr>
        <w:rStyle w:val="a5"/>
      </w:rPr>
      <w:fldChar w:fldCharType="end"/>
    </w:r>
  </w:p>
  <w:p w:rsidR="00AC634B" w:rsidRDefault="00AC634B" w:rsidP="00AC6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61" w:rsidRDefault="00EC6E61">
      <w:r>
        <w:separator/>
      </w:r>
    </w:p>
  </w:footnote>
  <w:footnote w:type="continuationSeparator" w:id="0">
    <w:p w:rsidR="00EC6E61" w:rsidRDefault="00EC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6FF1"/>
    <w:multiLevelType w:val="hybridMultilevel"/>
    <w:tmpl w:val="7F2E9AA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1628C"/>
    <w:multiLevelType w:val="hybridMultilevel"/>
    <w:tmpl w:val="CF16290C"/>
    <w:lvl w:ilvl="0" w:tplc="51C0874E">
      <w:start w:val="1"/>
      <w:numFmt w:val="bullet"/>
      <w:lvlText w:val="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FF10ED"/>
    <w:multiLevelType w:val="multilevel"/>
    <w:tmpl w:val="C47A2EF6"/>
    <w:lvl w:ilvl="0">
      <w:start w:val="1"/>
      <w:numFmt w:val="bullet"/>
      <w:lvlText w:val="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1C4DB5"/>
    <w:multiLevelType w:val="multilevel"/>
    <w:tmpl w:val="3258D8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D8429E"/>
    <w:multiLevelType w:val="hybridMultilevel"/>
    <w:tmpl w:val="E3D4C572"/>
    <w:lvl w:ilvl="0" w:tplc="51C0874E">
      <w:start w:val="1"/>
      <w:numFmt w:val="bullet"/>
      <w:lvlText w:val="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352F9D"/>
    <w:multiLevelType w:val="hybridMultilevel"/>
    <w:tmpl w:val="B596AA36"/>
    <w:lvl w:ilvl="0" w:tplc="FB50BD2E">
      <w:start w:val="1"/>
      <w:numFmt w:val="bullet"/>
      <w:lvlText w:val="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5AF07FE"/>
    <w:multiLevelType w:val="multilevel"/>
    <w:tmpl w:val="7F2E9AA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673C54"/>
    <w:multiLevelType w:val="hybridMultilevel"/>
    <w:tmpl w:val="3258D8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32D0480"/>
    <w:multiLevelType w:val="hybridMultilevel"/>
    <w:tmpl w:val="97C04B4A"/>
    <w:lvl w:ilvl="0" w:tplc="F138AF44">
      <w:start w:val="1"/>
      <w:numFmt w:val="bullet"/>
      <w:lvlText w:val=""/>
      <w:lvlJc w:val="left"/>
      <w:pPr>
        <w:tabs>
          <w:tab w:val="num" w:pos="1021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F1A5B45"/>
    <w:multiLevelType w:val="multilevel"/>
    <w:tmpl w:val="7F2E9AA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0E0"/>
    <w:rsid w:val="00022919"/>
    <w:rsid w:val="0004587F"/>
    <w:rsid w:val="00046755"/>
    <w:rsid w:val="0004740F"/>
    <w:rsid w:val="000504F8"/>
    <w:rsid w:val="00056F19"/>
    <w:rsid w:val="0006306E"/>
    <w:rsid w:val="000A2BD1"/>
    <w:rsid w:val="000C6BFD"/>
    <w:rsid w:val="0013096B"/>
    <w:rsid w:val="0015598F"/>
    <w:rsid w:val="001760EE"/>
    <w:rsid w:val="001A747F"/>
    <w:rsid w:val="001E15E1"/>
    <w:rsid w:val="001E454B"/>
    <w:rsid w:val="002121F4"/>
    <w:rsid w:val="00217CFB"/>
    <w:rsid w:val="00230E1C"/>
    <w:rsid w:val="002327A1"/>
    <w:rsid w:val="00235776"/>
    <w:rsid w:val="00286D6B"/>
    <w:rsid w:val="00296D53"/>
    <w:rsid w:val="002E64A7"/>
    <w:rsid w:val="002F3F7B"/>
    <w:rsid w:val="002F66ED"/>
    <w:rsid w:val="00311D98"/>
    <w:rsid w:val="00362CBA"/>
    <w:rsid w:val="00452BB7"/>
    <w:rsid w:val="00456CE4"/>
    <w:rsid w:val="004922C2"/>
    <w:rsid w:val="004B285A"/>
    <w:rsid w:val="004C786F"/>
    <w:rsid w:val="005129E8"/>
    <w:rsid w:val="005414DE"/>
    <w:rsid w:val="005648F1"/>
    <w:rsid w:val="005B188F"/>
    <w:rsid w:val="005D5F4A"/>
    <w:rsid w:val="005E175E"/>
    <w:rsid w:val="005E4A48"/>
    <w:rsid w:val="005E62EB"/>
    <w:rsid w:val="00635DD1"/>
    <w:rsid w:val="00652EB2"/>
    <w:rsid w:val="00653EED"/>
    <w:rsid w:val="006C382D"/>
    <w:rsid w:val="00707823"/>
    <w:rsid w:val="007122F2"/>
    <w:rsid w:val="007E4E79"/>
    <w:rsid w:val="00855D22"/>
    <w:rsid w:val="00877188"/>
    <w:rsid w:val="008B379D"/>
    <w:rsid w:val="008D3116"/>
    <w:rsid w:val="008F2A1A"/>
    <w:rsid w:val="0091000D"/>
    <w:rsid w:val="00917BE8"/>
    <w:rsid w:val="00932551"/>
    <w:rsid w:val="009745F3"/>
    <w:rsid w:val="00993F9D"/>
    <w:rsid w:val="009A1D88"/>
    <w:rsid w:val="009D5503"/>
    <w:rsid w:val="00A07466"/>
    <w:rsid w:val="00A259DD"/>
    <w:rsid w:val="00A308D5"/>
    <w:rsid w:val="00A41381"/>
    <w:rsid w:val="00A56DF7"/>
    <w:rsid w:val="00A83E6F"/>
    <w:rsid w:val="00AC4039"/>
    <w:rsid w:val="00AC634B"/>
    <w:rsid w:val="00B15F3F"/>
    <w:rsid w:val="00B74998"/>
    <w:rsid w:val="00B75772"/>
    <w:rsid w:val="00B76209"/>
    <w:rsid w:val="00B94BBD"/>
    <w:rsid w:val="00BC14B3"/>
    <w:rsid w:val="00BC49AE"/>
    <w:rsid w:val="00BC73DE"/>
    <w:rsid w:val="00BE7135"/>
    <w:rsid w:val="00BF3FCC"/>
    <w:rsid w:val="00C17988"/>
    <w:rsid w:val="00C20B7B"/>
    <w:rsid w:val="00C20EE2"/>
    <w:rsid w:val="00C403B8"/>
    <w:rsid w:val="00C500AF"/>
    <w:rsid w:val="00C700E0"/>
    <w:rsid w:val="00C96393"/>
    <w:rsid w:val="00C9733A"/>
    <w:rsid w:val="00CF33EE"/>
    <w:rsid w:val="00CF7A56"/>
    <w:rsid w:val="00D2601A"/>
    <w:rsid w:val="00D32522"/>
    <w:rsid w:val="00D35151"/>
    <w:rsid w:val="00D51DA4"/>
    <w:rsid w:val="00D8104D"/>
    <w:rsid w:val="00DA2865"/>
    <w:rsid w:val="00DF414E"/>
    <w:rsid w:val="00E25FF1"/>
    <w:rsid w:val="00E364F3"/>
    <w:rsid w:val="00E40B98"/>
    <w:rsid w:val="00E83AC8"/>
    <w:rsid w:val="00E940CA"/>
    <w:rsid w:val="00EA3A03"/>
    <w:rsid w:val="00EC6E61"/>
    <w:rsid w:val="00ED4E8E"/>
    <w:rsid w:val="00EE1649"/>
    <w:rsid w:val="00F55C1F"/>
    <w:rsid w:val="00F90DAD"/>
    <w:rsid w:val="00FB3815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0FE73-74AB-4993-8B2D-3EFD412F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AC634B"/>
  </w:style>
  <w:style w:type="paragraph" w:styleId="a4">
    <w:name w:val="footer"/>
    <w:basedOn w:val="a"/>
    <w:rsid w:val="00AC6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634B"/>
  </w:style>
  <w:style w:type="paragraph" w:styleId="a6">
    <w:name w:val="Document Map"/>
    <w:basedOn w:val="a"/>
    <w:semiHidden/>
    <w:rsid w:val="008771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note text"/>
    <w:basedOn w:val="a"/>
    <w:semiHidden/>
    <w:rsid w:val="00ED4E8E"/>
    <w:rPr>
      <w:sz w:val="20"/>
      <w:szCs w:val="20"/>
    </w:rPr>
  </w:style>
  <w:style w:type="character" w:styleId="a8">
    <w:name w:val="footnote reference"/>
    <w:basedOn w:val="a0"/>
    <w:semiHidden/>
    <w:rsid w:val="00ED4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37564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Юля</dc:creator>
  <cp:keywords/>
  <dc:description/>
  <cp:lastModifiedBy>Irina</cp:lastModifiedBy>
  <cp:revision>2</cp:revision>
  <dcterms:created xsi:type="dcterms:W3CDTF">2014-08-16T02:15:00Z</dcterms:created>
  <dcterms:modified xsi:type="dcterms:W3CDTF">2014-08-16T02:15:00Z</dcterms:modified>
</cp:coreProperties>
</file>