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2E" w:rsidRDefault="0009332E">
      <w:pPr>
        <w:pStyle w:val="a6"/>
      </w:pPr>
      <w:r>
        <w:t>НА ХОЛМИСТОМ БЕРЕГУ СЕТУНИ</w:t>
      </w:r>
    </w:p>
    <w:p w:rsidR="0009332E" w:rsidRDefault="0009332E">
      <w:pPr>
        <w:rPr>
          <w:sz w:val="24"/>
          <w:szCs w:val="24"/>
        </w:rPr>
      </w:pPr>
      <w:r>
        <w:rPr>
          <w:sz w:val="24"/>
          <w:szCs w:val="24"/>
        </w:rPr>
        <w:t xml:space="preserve">ХVII веком практически заканчивается история древнерусского искусства. Монументальное строительство не сразу возобновилось после иноземной интервенции нач. ХVII века и связанной с ней разрухи. Однако в дальнейшем архитектурно-строительная деятельность быстро возрастала, и во второй половине ХV11 века ее размах приобрел неожиданные до этого масштабы. В отличие от периода феодальной раздробленности общерусские архитектурные связи теперь столь сильны, что можно говорить о наличии на Руси единой архитектуры. </w:t>
      </w:r>
    </w:p>
    <w:p w:rsidR="0009332E" w:rsidRDefault="0009332E">
      <w:pPr>
        <w:pStyle w:val="2"/>
      </w:pPr>
      <w:r>
        <w:t>Для московской группы характерны сложные композиции, центром которых является бесстолпная церковь, перекрытая сомкнутым сводом. Снаружи она обычно декорирована несколькими ярусами кокошников и увенчана пятиглавием. Однако световой барабан имеет только центральная глава. К такой церкви обычно примыкает один или два придела, трарпезная, крыльцо, смотровая колокольня. В целом образуется очень живописная и большей частью ассиметричная композиция.</w:t>
      </w:r>
    </w:p>
    <w:p w:rsidR="0009332E" w:rsidRDefault="0009332E">
      <w:pPr>
        <w:rPr>
          <w:sz w:val="24"/>
          <w:szCs w:val="24"/>
        </w:rPr>
      </w:pPr>
      <w:r>
        <w:rPr>
          <w:sz w:val="24"/>
          <w:szCs w:val="24"/>
        </w:rPr>
        <w:t xml:space="preserve">Примером подобного зодчества является церковь Спаса Нерукотворного образа, построенная в Кунцеве на правом холмистом берегу реки Сетунь. Храм, возведенный в виде пятиглавого куба, выделяется чрезвычайно редким в каменном зодчестве завершением полукружий абсид "бочками", воспроизводящими в кирпиче формы деревянной архитектуры. </w:t>
      </w:r>
    </w:p>
    <w:p w:rsidR="0009332E" w:rsidRDefault="0009332E">
      <w:pPr>
        <w:rPr>
          <w:sz w:val="24"/>
          <w:szCs w:val="24"/>
        </w:rPr>
      </w:pPr>
      <w:r>
        <w:rPr>
          <w:sz w:val="24"/>
          <w:szCs w:val="24"/>
        </w:rPr>
        <w:t>Построен храм в старинном сельце Манухино. Село Манухино, оно же Оксеново, принадлежало Лариону Сумину в начале ХVII века; затем им владел род Пушкиных, а в 1673 году его приобрел Артамон Матвеев. После возведения церкви село было переименовано в Спасское - Манухино или Спас - Сетунь. Постройка храма начата в 1673 году, а окончена в 1676 году, когда Артамон Матвеев был сослан, а царь Алексей Михайлович умер. В это время храм был освящен. От цесаревича Федора Алексеевича церкви на год давался фунт ладана (1679 г.).</w:t>
      </w:r>
    </w:p>
    <w:p w:rsidR="0009332E" w:rsidRDefault="0009332E">
      <w:pPr>
        <w:rPr>
          <w:sz w:val="24"/>
          <w:szCs w:val="24"/>
        </w:rPr>
      </w:pPr>
      <w:r>
        <w:rPr>
          <w:sz w:val="24"/>
          <w:szCs w:val="24"/>
        </w:rPr>
        <w:t>Церковь Спаса на Сетуни была построена как копия городского храма церкви Николы в Столпах. Поэтому можно предположить, что обе церкви имели одного создателя - Ивана Кузьмича Кузнечика. Городской храм был более величественным, а деревенский - более скромным. Сходства: бесстолпное кубическое пятиглавие; членение фасадов; расстановка оконных проемов; обрамление профильным кирпичом; организация внутреннего пространства. Основной объем храма - восьмилепестковая роза. Приделы: Богоявленской Божией Матери, Авраамия Смоленского.</w:t>
      </w:r>
    </w:p>
    <w:p w:rsidR="0009332E" w:rsidRDefault="0009332E">
      <w:pPr>
        <w:rPr>
          <w:sz w:val="24"/>
          <w:szCs w:val="24"/>
        </w:rPr>
      </w:pPr>
      <w:r>
        <w:rPr>
          <w:sz w:val="24"/>
          <w:szCs w:val="24"/>
        </w:rPr>
        <w:t>Иконы храма были написаны Симоном Ушаковым (образ Спаса), художником Павловцем.</w:t>
      </w:r>
    </w:p>
    <w:p w:rsidR="0009332E" w:rsidRDefault="0009332E">
      <w:pPr>
        <w:rPr>
          <w:sz w:val="24"/>
          <w:szCs w:val="24"/>
        </w:rPr>
      </w:pPr>
      <w:r>
        <w:rPr>
          <w:sz w:val="24"/>
          <w:szCs w:val="24"/>
        </w:rPr>
        <w:t>В начале XIX века была проведена первая перестройка. Пятиглавие было изменено: барабаны укреплены лепным орнаментом из стрельчатых арочек, главы уменьшены. Сдвоенные белокаменные колонны портиков и полуколонны, приставленные к стене храма, закрыли порталы ХVII века. Колонны с капителями не вяжутся с древними архитектурными формами. Таким же чуждым оказался и верх храма. Опорой для стропил этой кровли послужила новая стена, закрывшая ряды первоначальных кокошников. Она заканчивается тремя плоскими арками, на каждом фасаде с узкой белокаменной плитой поверху. Все это покрыто толстым слоем известковой штукатурки и украшено лепными розетками, головками херувимов. Стены заканчиваются ложными закомарами,  которые упираются на фигурные консоли. Алтарная часть осталась без переделок. В 1809 году к западной стороне храма была пристроена небольшая трапезная, а также был обновлен иконостас и внутреннее убранство храма - в стиле ампир.</w:t>
      </w:r>
    </w:p>
    <w:p w:rsidR="0009332E" w:rsidRDefault="0009332E">
      <w:pPr>
        <w:rPr>
          <w:sz w:val="24"/>
          <w:szCs w:val="24"/>
        </w:rPr>
      </w:pPr>
      <w:r>
        <w:rPr>
          <w:sz w:val="24"/>
          <w:szCs w:val="24"/>
        </w:rPr>
        <w:t>Свой современный облик церковь приобрела в 1902 году, когда по проекту архитектора В.Г. Жигардловича трапезная была перестроена, получив по сторонам два симметричных придела (Григория Декаполита и Николая Чудотворца), а по оси с храмом сооружена трехярусная колокольня.</w:t>
      </w:r>
    </w:p>
    <w:p w:rsidR="0009332E" w:rsidRDefault="0009332E">
      <w:pPr>
        <w:rPr>
          <w:sz w:val="24"/>
          <w:szCs w:val="24"/>
        </w:rPr>
      </w:pPr>
      <w:r>
        <w:rPr>
          <w:sz w:val="24"/>
          <w:szCs w:val="24"/>
        </w:rPr>
        <w:t>Дальнейшая история церкви сложилась печально. В 1941 году церковь была закрыта,  а ее здание занял гальванический цех завода цветного литья. Во время войны здесь изготавливались мины.После войны в здании обосновалась артель по изготовлению штампованных кастрюль и ложек. Тогда же произошел пожар, в котором сгорел иконостас. Верх колокольни и пятиглавие было разрушено. Обширное древнее кладбище в дальнейшем было уничтожено. Уцелело только фамильное захоронение Сабашниковых, знаменитых московских издателей - просветителей.</w:t>
      </w:r>
    </w:p>
    <w:p w:rsidR="0009332E" w:rsidRDefault="0009332E">
      <w:pPr>
        <w:rPr>
          <w:sz w:val="24"/>
          <w:szCs w:val="24"/>
        </w:rPr>
      </w:pPr>
      <w:r>
        <w:rPr>
          <w:sz w:val="24"/>
          <w:szCs w:val="24"/>
        </w:rPr>
        <w:t>Первое собрание возрожденной общины храма состоялось 31 марта 1989 года. К 1990 году восстановлены главы храма и верх колокольни, освящен главный престол. Дорога к храму открыта вновь.</w:t>
      </w:r>
    </w:p>
    <w:p w:rsidR="0009332E" w:rsidRDefault="0009332E">
      <w:pPr>
        <w:rPr>
          <w:sz w:val="24"/>
          <w:szCs w:val="24"/>
        </w:rPr>
      </w:pPr>
    </w:p>
    <w:p w:rsidR="0009332E" w:rsidRDefault="0009332E">
      <w:pPr>
        <w:rPr>
          <w:sz w:val="24"/>
          <w:szCs w:val="24"/>
        </w:rPr>
      </w:pPr>
      <w:r>
        <w:rPr>
          <w:sz w:val="24"/>
          <w:szCs w:val="24"/>
        </w:rPr>
        <w:t xml:space="preserve">Материал взят ссайта </w:t>
      </w:r>
      <w:r w:rsidRPr="00DC6F82">
        <w:rPr>
          <w:sz w:val="24"/>
          <w:szCs w:val="24"/>
        </w:rPr>
        <w:t>http://moskvoved.narod.ru/</w:t>
      </w:r>
    </w:p>
    <w:p w:rsidR="0009332E" w:rsidRDefault="0009332E">
      <w:pPr>
        <w:rPr>
          <w:sz w:val="24"/>
          <w:szCs w:val="24"/>
        </w:rPr>
      </w:pPr>
      <w:bookmarkStart w:id="0" w:name="_GoBack"/>
      <w:bookmarkEnd w:id="0"/>
    </w:p>
    <w:sectPr w:rsidR="0009332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F82"/>
    <w:rsid w:val="0009332E"/>
    <w:rsid w:val="003B4802"/>
    <w:rsid w:val="009717C9"/>
    <w:rsid w:val="00DC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684C55-DFA3-416F-AA2B-16F346AB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adjustRightInd w:val="0"/>
      <w:spacing w:line="220" w:lineRule="atLeast"/>
      <w:ind w:firstLine="454"/>
      <w:jc w:val="both"/>
    </w:pPr>
    <w:rPr>
      <w:color w:val="000000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2">
    <w:name w:val="Body Text 2"/>
    <w:basedOn w:val="a"/>
    <w:link w:val="20"/>
    <w:uiPriority w:val="99"/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pPr>
      <w:jc w:val="center"/>
    </w:pPr>
    <w:rPr>
      <w:sz w:val="28"/>
      <w:szCs w:val="28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2808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ХОЛМИСТОМ БЕРЕГУ СЕТУНИ</vt:lpstr>
    </vt:vector>
  </TitlesOfParts>
  <Company>KM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ХОЛМИСТОМ БЕРЕГУ СЕТУНИ</dc:title>
  <dc:subject/>
  <dc:creator>N/A</dc:creator>
  <cp:keywords/>
  <dc:description/>
  <cp:lastModifiedBy>admin</cp:lastModifiedBy>
  <cp:revision>2</cp:revision>
  <dcterms:created xsi:type="dcterms:W3CDTF">2014-01-27T15:07:00Z</dcterms:created>
  <dcterms:modified xsi:type="dcterms:W3CDTF">2014-01-27T15:07:00Z</dcterms:modified>
</cp:coreProperties>
</file>