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8E" w:rsidRDefault="00BD4C42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Место в истории</w:t>
      </w:r>
      <w:r>
        <w:br/>
      </w:r>
      <w:r>
        <w:rPr>
          <w:b/>
          <w:bCs/>
        </w:rPr>
        <w:t>Список литературы</w:t>
      </w:r>
    </w:p>
    <w:p w:rsidR="00091F8E" w:rsidRDefault="00BD4C42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091F8E" w:rsidRDefault="00BD4C42">
      <w:pPr>
        <w:pStyle w:val="a3"/>
      </w:pPr>
      <w:r>
        <w:t>Лев Александрович Нарышкин (26 февраля (9 марта) 1733, Санкт-Петербург — 9 (20) ноября 1799, там же) — обер-шталмейстер.</w:t>
      </w:r>
    </w:p>
    <w:p w:rsidR="00091F8E" w:rsidRDefault="00BD4C42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091F8E" w:rsidRDefault="00BD4C42">
      <w:pPr>
        <w:pStyle w:val="a3"/>
      </w:pPr>
      <w:r>
        <w:t>Начал службу в Преображенском полку; в 1751 году был назначен камер-юнкером при дворе великого князя Петра Федоровича. В 1756 году получил чин камергера, а через год был награжден орденом Святой Анны I степени. В 1759 году Нарышкин женился на Марине Осиповне Закревской, племяннице К. Г. Разумовского. 10 февраля 1761 года был награжден орденом Святого Александра Невского.</w:t>
      </w:r>
    </w:p>
    <w:p w:rsidR="00091F8E" w:rsidRDefault="00BD4C42">
      <w:pPr>
        <w:pStyle w:val="a3"/>
      </w:pPr>
      <w:r>
        <w:t>После того, как 25 декабря на престол вступил Петр III, Нарышкин стал одним из его фаворитов. 28 декабря ему было пожаловано 16000 рублей из денег камер-конторы. 1 января 1762 года он был произведен в шталмейстеры с рангом и жалованьем действительного генерал-поручика; 10 февраля получил в подарок каменный дом; 16 февраля, вследствие упразднения Канцелярии тайных и розыскных дел, был назначен вместе с А. П. Мельгуновым и Д. В. Волковым для приема в Санкт-Петербурге доносов об умысле по 1-му или 2-му пункту. 17 мая в заведование Нарышкина было отдано соединенное управление главной конюшенной канцелярии и придворной конторы; в июне он получил орден Святого апостола Андрея Первозванного.</w:t>
      </w:r>
    </w:p>
    <w:p w:rsidR="00091F8E" w:rsidRDefault="00BD4C42">
      <w:pPr>
        <w:pStyle w:val="a3"/>
      </w:pPr>
      <w:r>
        <w:t>Однажды утром Нарышкин находился в уборной государя, когда тот одевался к выходу. Князь воспользовался веселым расположением духа Петра и попросил позволения примерить лежавшую на столе Андреевскую ленту.</w:t>
      </w:r>
    </w:p>
    <w:p w:rsidR="00091F8E" w:rsidRDefault="00BD4C42">
      <w:pPr>
        <w:pStyle w:val="a3"/>
      </w:pPr>
      <w:r>
        <w:t>Надев ее, Нарышкин пошел в другую комнату, говоря:</w:t>
      </w:r>
      <w:r>
        <w:br/>
        <w:t>— Там больше зеркало и мне будет лучше видно, идет ли мне голубой цвет…</w:t>
      </w:r>
      <w:r>
        <w:br/>
        <w:t>Из той комнаты Нарышкин перешел в следующую, потом — дальше… И наконец возвратился как будто смущенный и расстроенный.</w:t>
      </w:r>
      <w:r>
        <w:br/>
        <w:t>— Государь! — закричал он в величайшем волнении. — Не губите, не выставляйте меня на посмешище!</w:t>
      </w:r>
      <w:r>
        <w:br/>
        <w:t>— Что случилось? — спросил Петр в изумлении.</w:t>
      </w:r>
      <w:r>
        <w:br/>
        <w:t>— Ах, государь, — продолжил Нарышкин. — Я погиб да и только, если не спасете!</w:t>
      </w:r>
      <w:r>
        <w:br/>
        <w:t>— Но говори же скорее, почему ты так встревожен?</w:t>
      </w:r>
      <w:r>
        <w:br/>
        <w:t>— Вообразите, государь, мой стыд, мое изумление: выхожу в третью комнату от уборной, в ту самую, где большие зеркала… Вдруг, откуда ни возьмись, придворные, окружают меня… И военные, и штатские, и Бог знает кто… Один жмет руку, другой душит в объятиях, третий, поздравляя, заикается от досады, четвертый, кланяясь в пояс, стряхивает на меня всю пудру со своего парика… Я с большим трудом вырвался из толпы, где множество голосов, словно нарочно, слились в один, поздравляя с монаршей милостью… Что мне теперь делать? Как показаться? Пропал да и только…</w:t>
      </w:r>
    </w:p>
    <w:p w:rsidR="00091F8E" w:rsidRDefault="00BD4C42">
      <w:pPr>
        <w:pStyle w:val="a3"/>
      </w:pPr>
      <w:r>
        <w:t>Петр рассмеялся и успокоил Нарышкина, сказав, что жалует его Андреевским орденом</w:t>
      </w:r>
      <w:r>
        <w:rPr>
          <w:position w:val="10"/>
        </w:rPr>
        <w:t>[1]</w:t>
      </w:r>
      <w:r>
        <w:t>.</w:t>
      </w:r>
    </w:p>
    <w:p w:rsidR="00091F8E" w:rsidRDefault="00BD4C42">
      <w:pPr>
        <w:pStyle w:val="a3"/>
      </w:pPr>
      <w:r>
        <w:t>До самой кончины Петра III Нарышкин находился при нем неотлучно, и по вступлении Екатерины II на престол был арестован в Ораниенбауме в числе приверженцев императора. Арест его был, однако, непродолжителен, и Екатерина II стала по-прежнему милостиво относиться к Нарышкину, и в день своей коронации, 22 сентября 1762 года, пожаловала в обер-шталмейстеры. В 1766 году он сопровождал великого князя Павла Петровича в Берлин. В следующем году Нарышкин был избран депутатом от дворян Перемышльского и Воротынского уездов в Законодательную комиссию, попав вместе с тем и в члены Комиссии о благочинии. Посещая заседания Комиссии, он не проявил особой активности в ее работе, хотя имя его и попадается иногда в числе лиц, подписавших то или другое заявление о согласии или разногласии с каким-либо положением, выработанным комиссией.</w:t>
      </w:r>
    </w:p>
    <w:p w:rsidR="00091F8E" w:rsidRDefault="00BD4C42">
      <w:pPr>
        <w:pStyle w:val="a3"/>
      </w:pPr>
      <w:r>
        <w:t>Находясь при особе государыни, Нарышкин всю свою жизнь провел в придворном кругу. Он сопровождал императрицу в ее путешествиях в 1780-86 гг. в Белоруссию, Вышний Волочек и Крым.</w:t>
      </w:r>
    </w:p>
    <w:p w:rsidR="00091F8E" w:rsidRDefault="00BD4C42">
      <w:pPr>
        <w:pStyle w:val="a3"/>
      </w:pPr>
      <w:r>
        <w:t>Нарышкин отличался необыкновенным хлебосольством и страстью устраивать великолепные и шумные балы, маскарады и пикники. Один из маскарадов, данный Нарышкиным для Екатерины ІІ в 1772 году, стоил ему 300000 рублей. Описание этого маскарада было сделано в тогдашних «Санкт-Петербургских ведомостях»</w:t>
      </w:r>
      <w:r>
        <w:rPr>
          <w:position w:val="10"/>
        </w:rPr>
        <w:t>[2]</w:t>
      </w:r>
      <w:r>
        <w:t>. Его дом был всегда с утра до вечера открыт для посетителей, причем хозяин не знал многих своих гостей и по фамилии, но всех принимал с одинаковым радушием.</w:t>
      </w:r>
    </w:p>
    <w:p w:rsidR="00091F8E" w:rsidRDefault="00BD4C42">
      <w:pPr>
        <w:pStyle w:val="a3"/>
      </w:pPr>
      <w:r>
        <w:t>Умер 9 (20) ноября 1799 года, незадолго до смерти пожалованный в действительные камергеры.</w:t>
      </w:r>
    </w:p>
    <w:p w:rsidR="00091F8E" w:rsidRDefault="00BD4C42">
      <w:pPr>
        <w:pStyle w:val="21"/>
        <w:pageBreakBefore/>
        <w:numPr>
          <w:ilvl w:val="0"/>
          <w:numId w:val="0"/>
        </w:numPr>
      </w:pPr>
      <w:r>
        <w:t>2. Место в истории</w:t>
      </w:r>
    </w:p>
    <w:p w:rsidR="00091F8E" w:rsidRDefault="00BD4C42">
      <w:pPr>
        <w:pStyle w:val="a3"/>
      </w:pPr>
      <w:r>
        <w:t>Несмотря на то, что Нарышкин не занимал крупных постов, сам он по этому поводу нисколько не расстраивался, поскольку и не стремился к этому — но всегда гордился своей родовитостью, будучи двоюродным племянником Петра I.</w:t>
      </w:r>
    </w:p>
    <w:p w:rsidR="00091F8E" w:rsidRDefault="00BD4C42">
      <w:pPr>
        <w:pStyle w:val="a3"/>
      </w:pPr>
      <w:r>
        <w:t>Нарышкин был необыкновенно популярен в петербургском обществе и считался, пожалуй, самой яркой звездой среди придворных Екатерины, внося в их круг веселость и оживление и являясь, по сути, главным шутом двора. Его веселый, добродушный характер, общительность и остроумие снискали ему расположение Петра III, обычно подозрительно относившегося к придворным своей супруги. М. М. Щербатов в сочинении «О повреждении нравов в России», характеризуя Петра III, писал:</w:t>
      </w:r>
    </w:p>
    <w:p w:rsidR="00091F8E" w:rsidRDefault="00BD4C42">
      <w:pPr>
        <w:pStyle w:val="a3"/>
      </w:pPr>
      <w:r>
        <w:t>Екатерина II, будучи очень невысокого мнения о дарованиях и нравственных качествах Нарышкина и называя его то «прирожденным арлекином», то «слабой головой, бесхарактерным» или, наконец, «человеком незначительным», тем не менее, очень ценила его общительный характер и умение развлекать общество:</w:t>
      </w:r>
    </w:p>
    <w:p w:rsidR="00091F8E" w:rsidRDefault="00BD4C42">
      <w:pPr>
        <w:pStyle w:val="a3"/>
      </w:pPr>
      <w:r>
        <w:t>Более того, когда в 1783 году на страницах журнала «Собеседник любителей российского слова» скрывшийся под маской анонима Фонвизин обратился к Екатерине II с вопросом, намекающим на Нарышкина: «Отчего в прежние времена шуты, шпыни и балагуры чинов не имели, а ныне имеют и весьма большие?», — он получил от Екатерины весьма жесткую отповедь.</w:t>
      </w:r>
    </w:p>
    <w:p w:rsidR="00091F8E" w:rsidRDefault="00BD4C42">
      <w:pPr>
        <w:pStyle w:val="a3"/>
      </w:pPr>
      <w:r>
        <w:t>Оригинальная личность Нарышкина отразилась на некоторых литературных произведениях императрицы. Так, она вывела его в своей комедии «L’Insouciant» и в двух юмористических очерках: «Relation authentique d’un voyage outre-mer, que sir Leon grand’ecuyer aurait entrepris par l’avis de ses amis» и «Leoniana ou faits et dits de sir Leon, grand’ecuyer, recueillis par ses amis». Нарышкин не был писателем, но его интерес к литературе и ее деятелям достаточно засвидетельствован; в частности, Н. И. Новиков посвятил ему 2-е издание своего «Трутня».</w:t>
      </w:r>
    </w:p>
    <w:p w:rsidR="00091F8E" w:rsidRDefault="00BD4C42">
      <w:pPr>
        <w:pStyle w:val="a3"/>
      </w:pPr>
      <w:r>
        <w:t>Державин, посвятивший Нарышкину два стихотворения, писал о нем:</w:t>
      </w:r>
    </w:p>
    <w:p w:rsidR="00091F8E" w:rsidRDefault="00BD4C42">
      <w:pPr>
        <w:pStyle w:val="a3"/>
      </w:pPr>
      <w:r>
        <w:t>А из посмертных отзывов о Нарышкине характерен следующий:</w:t>
      </w:r>
    </w:p>
    <w:p w:rsidR="00091F8E" w:rsidRDefault="00BD4C42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91F8E" w:rsidRDefault="00BD4C4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Исторические анекдоты из русской жизни. М.: Захаров, 2004. С. 246.</w:t>
      </w:r>
    </w:p>
    <w:p w:rsidR="00091F8E" w:rsidRDefault="00BD4C4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baba</w:t>
      </w:r>
    </w:p>
    <w:p w:rsidR="00091F8E" w:rsidRDefault="00BD4C4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М.М. Щербатов. О повреждении нравов в России</w:t>
      </w:r>
    </w:p>
    <w:p w:rsidR="00091F8E" w:rsidRDefault="00BD4C4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Мемуары Екатерины II</w:t>
      </w:r>
    </w:p>
    <w:p w:rsidR="00091F8E" w:rsidRDefault="00BD4C42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В. А. Западов. Комментарий: Державин. Стихотворения. На рождение царицы Гремиславы Л. А. Нарышкину</w:t>
      </w:r>
    </w:p>
    <w:p w:rsidR="00091F8E" w:rsidRDefault="00BD4C42">
      <w:pPr>
        <w:pStyle w:val="a3"/>
        <w:numPr>
          <w:ilvl w:val="0"/>
          <w:numId w:val="1"/>
        </w:numPr>
        <w:tabs>
          <w:tab w:val="left" w:pos="707"/>
        </w:tabs>
      </w:pPr>
      <w:r>
        <w:t>«Москвитянин», 1842, ч. 1, стр. 483.</w:t>
      </w:r>
    </w:p>
    <w:p w:rsidR="00091F8E" w:rsidRDefault="00BD4C42">
      <w:pPr>
        <w:pStyle w:val="a3"/>
        <w:spacing w:after="0"/>
      </w:pPr>
      <w:r>
        <w:t>Источник: http://ru.wikipedia.org/wiki/Нарышкин,_Лев_Александрович_(обер-шталмейстер)</w:t>
      </w:r>
      <w:bookmarkStart w:id="0" w:name="_GoBack"/>
      <w:bookmarkEnd w:id="0"/>
    </w:p>
    <w:sectPr w:rsidR="00091F8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C42"/>
    <w:rsid w:val="00091F8E"/>
    <w:rsid w:val="007E4FE9"/>
    <w:rsid w:val="00BD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B0400-0CD3-4E26-A59A-FE4C43DB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</Words>
  <Characters>5586</Characters>
  <Application>Microsoft Office Word</Application>
  <DocSecurity>0</DocSecurity>
  <Lines>46</Lines>
  <Paragraphs>13</Paragraphs>
  <ScaleCrop>false</ScaleCrop>
  <Company>diakov.net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2014-08-15T09:34:00Z</dcterms:created>
  <dcterms:modified xsi:type="dcterms:W3CDTF">2014-08-15T09:34:00Z</dcterms:modified>
</cp:coreProperties>
</file>