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C1" w:rsidRPr="008B471A" w:rsidRDefault="00A519C1" w:rsidP="00A519C1">
      <w:pPr>
        <w:spacing w:before="120"/>
        <w:jc w:val="center"/>
        <w:rPr>
          <w:b/>
          <w:bCs/>
          <w:sz w:val="32"/>
          <w:szCs w:val="32"/>
        </w:rPr>
      </w:pPr>
      <w:r w:rsidRPr="008B471A">
        <w:rPr>
          <w:b/>
          <w:bCs/>
          <w:sz w:val="32"/>
          <w:szCs w:val="32"/>
        </w:rPr>
        <w:t>Неврозы сексуальные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>Неврозы сексуальные (греч. neuron</w:t>
      </w:r>
      <w:r>
        <w:t xml:space="preserve"> </w:t>
      </w:r>
      <w:r w:rsidRPr="00891F91">
        <w:t xml:space="preserve">— нерв + ...оз), психогенные функциональные обратимые расстройства половой сферы, проявляющиеся в качественных или количественных нарушениях сексуальных функций мужчины или женщины под действием тех или иных психотравмирующих факторов. Выделяют 2 группы невротических расстройств: неврозы (более тяжёлые и затяжные состояния) и невротические реакции (более лёгкие и кратковременные расстройства). 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 xml:space="preserve">Польский сексолог К. Имелинский к половым неврозам относит все сексуальные нарушения, которые возникли вследствие искажённого, невротического развития личности в детстве, длительного воздействия травмирующих факторов (в том числе не выявляемых либо не осознаваемых), проявляются уже при первых попытках начать совместную жизнь и протекают хронически. При половых неврозах кроме нарушений в сексуальной сфере обычно наблюдаются расстройства функций других систем, т. е. имеют место проявления общего невроза. Поэтому большинство специалистов считает необоснованным выделение самостоятельных сексуальных неврозов, половой неврастении, психической импотенции и т. п., считая сексуальные расстройства причиной или следствием различных невротических состояний. Так, при любой форме неврозов (истерический, невроз навязчивых состояний, невротическая депрессия, неврастения и др.) могут встречаться любые варианты половых нарушений: от незначительного снижения полового влечения (либидо) до полного отсутствия эрекции или эякуляции у мужчин, аноргазмии, гениталгии и крайней степени вагинизма у женщин. Возможны и обратные ситуации, когда невроз возникает на фоне сексуального расстройства, вызванного не психической травмой, а другой причиной. В этих случаях при высокой значимости для индивида половой жизни возникшие сексуальные проблемы оказывают мощное психотравмирующее воздействие на больного и сами выступают в качестве главной причины возникновения невроза, причём половые дисфункции усугубляются по мере развития невротических расстройств. 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>Сексуальные невротические реакции возникают в любом возрасте, развиваются сразу же после воздействия травмирующего фактора (часто достаточно одномоментного воздействия раздражителя), течение их чаще всего острое или подострое, а клиническая симптоматика ограничивается половыми дисфункциями при отсутствии проявлений общего невроза. Травмирующий фактор обычно хорошо известен и осознаётся больным. Наиболее частыми психическими травмами являются систематические измены или уход из семьи одного из супругов, наносящие сильный удар невозвратимостью утраты, осознанием неспособности сохранить привязанность и унижением в глазах окружающих. Для женщины травмирующим фактором является также низкая сексуальная культура и отсутствие сексуального опыта у партнёра, изнасилование, аборт, страх перед нежелательной беременностью, у мужчин</w:t>
      </w:r>
      <w:r>
        <w:t xml:space="preserve"> </w:t>
      </w:r>
      <w:r w:rsidRPr="00891F91">
        <w:t xml:space="preserve">— неправильное поведение женщины (насмешка над сексуальными качествами партнёра), испуг во время полового сношения (коитуса), заражение или опасение заразиться венерической болезнью и др. Большое значение имеет и недостаточность знаний о психофизиологии половой жизни, в результате чего может возникнуть неправильная оценка своих способностей с формированием неадекватно завышенных требований к себе и возникновением мучительных переживаний из-за невозможности соответствовать в полной мере этим требованиям. 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 xml:space="preserve">Согласно З. Фрейду, невроз связан с конфликтом влечений и чувств, возникающих на бессознательном уровне, и их торможением, коррекцией на сознательном уровне с последующей регрессией конфликта в бессознательное. При этом сам конфликт остается активным и проявляется различными отклонениями, в том числе сексуальными неврозами. Психоаналитическое лечение заключается в раскрытии содержания этого конфликта и разъяснении больному механизмов его возникновения. Для этого пациента побуждают рассказывать всё о своих чувствах и мыслях. Фрейд также тщательно анализировал сны пациента, его мечты и фантазии, в которых рассчитывал найти неприемлемые для пациента желания, мотивы и страхи, символически выражающие себя различными невротическими проявлениями. А. Адлер считал, что неврозы возникают в основном при таких отношениях или влияниях, которые подрывают самоуважение, подчёркивают чувство неполноценности и заставляют индивида принять несвойственный ему стиль жизни, разрушающий способность данной личности реализовать основные жизненные цели: дружбу, любовь, работу. 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 xml:space="preserve">С точки зрения ведущих отечественных психотерапевтов (см. Психотерапия) любой невроз характеризуется, во-первых, обратимостью патологических нарушений независимо от их длительности, что соответствует пониманию невроза И. П. Павловым как срыва высшей нервной деятельности, который может продолжаться дни, недели, месяцы и даже годы; во-вторых, психогенной природой заболевания, которая определяется существованием тесной связи между клинической картиной невроза, особенностями личности больного и характером психотравмирующей ситуации; в-третьих, своеобразием клинических проявлений болезни, заключающемся в преобладании расстройств эмоциональной сферы больного, тех или иных нарушений поведения и разнообразных дисфункций вегетативной нервной системы, обеспечивающей деятельность внутренних органов и ряда систем организма человека, в том числе регулирующей его сексуальные реакции. 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>Различие подходов подтверждает всю сложность и многообразие проблем, связанных с неврозами. Однако своевременная диагностика невротических расстройств, выявление роли и значения факторов, оказывающих неблагоприятное воздействие на психику, коррекция личностного восприятия больными тех или иных жизненных ситуаций делают возможным излечение неврозов при условии обращения за медицинской помощью к психотерапевту, психиатру, сексопатологу.</w:t>
      </w:r>
    </w:p>
    <w:p w:rsidR="00A519C1" w:rsidRPr="00891F91" w:rsidRDefault="00A519C1" w:rsidP="00A519C1">
      <w:pPr>
        <w:spacing w:before="120"/>
        <w:ind w:firstLine="567"/>
        <w:jc w:val="both"/>
      </w:pPr>
      <w:r w:rsidRPr="00891F91">
        <w:t>Для лечения неврозов применяют различные методы психотерапии, психоанализ, секс-терапию, рефлексотерапию, медикаментозные препараты и др. Изучение невротических сексуальных расстройств показывает, что наиболее эффективными методами профилактики последних является наличие между родителями и детьми тесного эмоционального контакта и взаимопонимания, возможность дать ребёнку с первых лет жизни родительскую любовь, теплоту и ласку, что впоследствии гарантирует ему чувство самоценности и придаёт уверенность в себе и во взаимоотношениях с другими, а также формирует здоровое (без комплексов) отношение к своим сексуальным потребностям, ответственное, но свободное выражение сексуальных чувств.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C1"/>
    <w:rsid w:val="005D52BB"/>
    <w:rsid w:val="00616072"/>
    <w:rsid w:val="00891F91"/>
    <w:rsid w:val="008B35EE"/>
    <w:rsid w:val="008B471A"/>
    <w:rsid w:val="00A519C1"/>
    <w:rsid w:val="00B42C45"/>
    <w:rsid w:val="00B47B6A"/>
    <w:rsid w:val="00E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D2EFF5-E184-472A-9E20-0BF7794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C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5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4089</Words>
  <Characters>2332</Characters>
  <Application>Microsoft Office Word</Application>
  <DocSecurity>0</DocSecurity>
  <Lines>19</Lines>
  <Paragraphs>12</Paragraphs>
  <ScaleCrop>false</ScaleCrop>
  <Company>Home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Неврозы сексуальные</dc:title>
  <dc:subject/>
  <dc:creator>User</dc:creator>
  <cp:keywords/>
  <dc:description/>
  <cp:lastModifiedBy>admin</cp:lastModifiedBy>
  <cp:revision>2</cp:revision>
  <dcterms:created xsi:type="dcterms:W3CDTF">2014-01-25T12:34:00Z</dcterms:created>
  <dcterms:modified xsi:type="dcterms:W3CDTF">2014-01-25T12:34:00Z</dcterms:modified>
</cp:coreProperties>
</file>