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0C0" w:rsidRDefault="00B120C0">
      <w:pPr>
        <w:ind w:firstLine="567"/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Но действительно ли молодежи нечего предложить на рынок?</w:t>
      </w:r>
    </w:p>
    <w:p w:rsidR="00B120C0" w:rsidRDefault="00B120C0">
      <w:pPr>
        <w:ind w:firstLine="567"/>
        <w:jc w:val="both"/>
      </w:pPr>
      <w:r>
        <w:rPr>
          <w:sz w:val="72"/>
          <w:szCs w:val="72"/>
        </w:rPr>
        <w:t>Ч</w:t>
      </w:r>
      <w:r>
        <w:t xml:space="preserve"> еловек в своем развитии проходит четыре этапа своей жизни: детство (до шестнадцати лет), молодость (от шестнадцати до примерно тридцати), зрелость (от тридцати до шестидесяти), старость (свыше шестидесяти). Соответственно и возрастная структура общества состоит из детей, молодых, зрелых и стариков (пожилых) людей.</w:t>
      </w:r>
      <w:r>
        <w:br/>
        <w:t>Дети находятся на содержании родителей. Самостоятельных заработков они не имеют, а если таковые и есть, то всего лишь на карманные расходы. Уровень их благосостояния определяется уровнем благосостояния родителей, а отчасти и поддержкой государства.</w:t>
      </w:r>
      <w:r>
        <w:br/>
        <w:t>В зрелом возрасте люди имеют уже опыт и знания, которые они предлагают рынку и получают соответственно этому и заработок – рыночную цену на свой “товар”. Это главный производительный возраст, в этот период люди имеют уже более или менее приличные заработки (в зависимости, конечно, от общей экономической ситуации).</w:t>
      </w:r>
      <w:r>
        <w:br/>
        <w:t>В пожилом возрасте человек уходит на покой и пожинает дивиденды на свой трудовой вклад, будь то в виде пенсии (пенсий), либо скопленных за период своей трудовой активности сбережений.</w:t>
      </w:r>
      <w:r>
        <w:br/>
      </w:r>
    </w:p>
    <w:p w:rsidR="00B120C0" w:rsidRDefault="00B120C0">
      <w:pPr>
        <w:ind w:firstLine="567"/>
        <w:jc w:val="both"/>
      </w:pPr>
      <w:r>
        <w:t>Наиболее проблемным является молодой возраст. В это время человек не имеет ни знаний, ни опыта, он только приобретает их. Максимум, что он может предложить рынку, это свою физическую силу, которая в современном высокомеханизированном общественном производстве мало котируется. Конечно, мы не говорим о тех молодых, у которых имеются какие-то особые таланты, например, певцы, артисты, спортсмены и т.д. Мы имеем ввиду среднюю массу молодежи. В это время молодежь выходит из-под родительской опеки и в большинстве случаев существует на собственные заработки или государственные пособия, например, стипендии. Понятно, что в современном обществе это самый малообеспеченный слой населения, слой общества, в котором разрыв между потребностями и возможностями наиболее велик.</w:t>
      </w:r>
      <w:r>
        <w:br/>
      </w:r>
    </w:p>
    <w:p w:rsidR="00B120C0" w:rsidRDefault="00B120C0">
      <w:pPr>
        <w:ind w:firstLine="567"/>
        <w:jc w:val="both"/>
      </w:pPr>
      <w:r>
        <w:t>Но мы вовсе не хотим сказать, что это самый эксплуатируемый слой населения, как это утверждают некоторые молодежные организации и политические движения, стремящиеся завоевать с помощью политической демагогии авторитет у молодежи. Это объективный факт. Молодежи нечего предложить рынку. А рынок вещь серьезная. Он оценивает пользу, а вовсе не желания и потребности. А польза от молодежи, которая только учится и приобретает знания и опыт, увы, не велика.</w:t>
      </w:r>
      <w:r>
        <w:br/>
      </w:r>
    </w:p>
    <w:p w:rsidR="00B120C0" w:rsidRDefault="00B120C0">
      <w:pPr>
        <w:ind w:firstLine="567"/>
        <w:jc w:val="both"/>
      </w:pPr>
      <w:r>
        <w:t xml:space="preserve">Но действительно ли молодежи нечего предложить на рынок? А ее </w:t>
      </w:r>
      <w:r>
        <w:rPr>
          <w:b/>
          <w:bCs/>
        </w:rPr>
        <w:t>сексуальная привлекательность</w:t>
      </w:r>
      <w:r>
        <w:t>? Разве это не ценность? Очень и очень даже большая ценность и прежде всего в глазах зрелых людей. Эту ценность и должна молодежь предложить на рынок. Надо только отрешиться от старых догм замшелых пуритан, что знания и опыт – “хороший” товар, а сексуальная привлекательность – “плохой и постыдный”. Нет, это нормальный товар, который молодежь может и должна выставить на рынок, чтобы на нем заработать то, что она не может получить за счет знаний и опыта. Торговать своей сексуальной привлекательностью ничуть не более зазорно, чем опытом и знаниями. Пройдет время, молодежь приобретет их и перейдет уже к торговле этими знаниями и этим опытом. А пока их нет, она вполне может для повышения благосостояния использовать свою сексуальную привлекательность, торговать сексом. Благо что потребители этого товара есть – это зрелые люди с большими доходами.</w:t>
      </w:r>
      <w:r>
        <w:br/>
        <w:t>Таким образом, именно сексуально ориентированная экономика, развитый рынок сексуальных услуг и позволит молодежи из самого обездоленного слоя населения превратиться в слой населения, который получает более существенную часть национального дохода.</w:t>
      </w:r>
      <w:r>
        <w:br/>
      </w:r>
    </w:p>
    <w:p w:rsidR="00B120C0" w:rsidRDefault="00B120C0">
      <w:pPr>
        <w:ind w:firstLine="567"/>
        <w:jc w:val="both"/>
      </w:pPr>
      <w:r>
        <w:t>Главное только отбросить устаревшие представления, что сексуальные услуги не товар или товар “позорного” сорта. Это отличнейший товар, нужный товар, товар, приносящий радость. И торговля им приносит наслаждение как продавцу, так и покупателю, как молодому, так и зрелому человеку. А радость и счастье не могут быть позорны.</w:t>
      </w:r>
      <w:r>
        <w:br/>
      </w:r>
    </w:p>
    <w:p w:rsidR="00B120C0" w:rsidRDefault="00B120C0">
      <w:pPr>
        <w:ind w:firstLine="567"/>
        <w:jc w:val="both"/>
      </w:pPr>
      <w:r>
        <w:rPr>
          <w:b/>
          <w:bCs/>
        </w:rPr>
        <w:t>Список литературы:</w:t>
      </w:r>
    </w:p>
    <w:p w:rsidR="00B120C0" w:rsidRDefault="00B120C0">
      <w:pPr>
        <w:ind w:firstLine="567"/>
        <w:jc w:val="both"/>
      </w:pPr>
    </w:p>
    <w:p w:rsidR="00B120C0" w:rsidRDefault="00B120C0">
      <w:pPr>
        <w:ind w:firstLine="567"/>
        <w:jc w:val="both"/>
      </w:pPr>
      <w:r>
        <w:t>1.  “Азбука секса”, В. Жириновский, В. Юровицкий.</w:t>
      </w:r>
    </w:p>
    <w:p w:rsidR="00B120C0" w:rsidRDefault="00B120C0"/>
    <w:p w:rsidR="00B120C0" w:rsidRDefault="00B120C0">
      <w:pPr>
        <w:spacing w:before="0" w:after="0"/>
        <w:ind w:firstLine="567"/>
        <w:jc w:val="both"/>
        <w:rPr>
          <w:sz w:val="20"/>
          <w:szCs w:val="20"/>
        </w:rPr>
      </w:pPr>
      <w:bookmarkStart w:id="0" w:name="_GoBack"/>
      <w:bookmarkEnd w:id="0"/>
    </w:p>
    <w:sectPr w:rsidR="00B120C0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8DB"/>
    <w:rsid w:val="001D7EC8"/>
    <w:rsid w:val="00234912"/>
    <w:rsid w:val="006678DB"/>
    <w:rsid w:val="00B1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2EAFD7-E5F3-4C42-B785-025B8976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before="100" w:after="100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2508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 действительно ли молодежи нечего предложить на рынок</vt:lpstr>
    </vt:vector>
  </TitlesOfParts>
  <Company>KM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 действительно ли молодежи нечего предложить на рынок</dc:title>
  <dc:subject/>
  <dc:creator>Bertucho</dc:creator>
  <cp:keywords/>
  <dc:description/>
  <cp:lastModifiedBy>admin</cp:lastModifiedBy>
  <cp:revision>2</cp:revision>
  <dcterms:created xsi:type="dcterms:W3CDTF">2014-01-27T22:25:00Z</dcterms:created>
  <dcterms:modified xsi:type="dcterms:W3CDTF">2014-01-27T22:25:00Z</dcterms:modified>
</cp:coreProperties>
</file>