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458" w:rsidRDefault="00341458">
      <w:pPr>
        <w:pStyle w:val="Z16"/>
        <w:jc w:val="center"/>
      </w:pPr>
      <w:r>
        <w:t>Нормативный договор</w:t>
      </w:r>
    </w:p>
    <w:p w:rsidR="00341458" w:rsidRDefault="00341458">
      <w:pPr>
        <w:pStyle w:val="Mystyle"/>
        <w:rPr>
          <w:lang w:val="en-US"/>
        </w:rPr>
      </w:pPr>
    </w:p>
    <w:p w:rsidR="00341458" w:rsidRDefault="00341458">
      <w:pPr>
        <w:pStyle w:val="Mystyle"/>
      </w:pPr>
      <w:r>
        <w:t>Нормативный договор - соглашение между сторонами направленное на установление официальных юридических правил. Например, международный договор, коллективный договор между хозяином (предпринимателем) и наемными работниками в лице их профсоюза. Договоры нормативного содержания - это соглашения между субъектами, которые добровольно закрепляют взаимные права и обязанности и обязуются их соблюдать. Подобные соглашения служат основой для принятия других нормативных правовых актов. Такие договоры получили распространение в трудовом праве при заключении контрактов между работодателем и работником, в международном праве. В последние годы, указанные договоры стали применяться и в конституционном праве России. Например, в 1992 г. был заключен Федеративный договор между Российской Федерацией и ее субъектами о разграничении между ними предметов ведения и полномочий. В 1994 г. был заключен Договор между Российской Федерацией и Татарстаном, где были определены предметы взаимного делегирования полномочий. В дальнейшем такие договоры были заключены и с другими субъектами Федерации.</w:t>
      </w:r>
      <w:r>
        <w:tab/>
        <w:t>Для признания договора источником права требуется,  чтобы он  содержал юридические нормы. Историческими примерами договора нормативного содержания в советском праве могут служить Договор  об  образовании Закавказской советской  республики  (1922 г.),  Договор об образовании СССР (1922 г.),  Федеративный договор (Договор о разграничении предметов ведения  и  полномочий между федеральными органами государственной власти Российской Федерации и органами власти республик в составе Российской Федерации) 1992 г.</w:t>
      </w:r>
    </w:p>
    <w:p w:rsidR="00341458" w:rsidRDefault="00341458">
      <w:pPr>
        <w:pStyle w:val="Mystyle"/>
      </w:pPr>
      <w:r>
        <w:t>В области трудового права  значительную  роль  продолжают  играть коллективные договоры.  Согласно ст.7 Кодекса законов о труде РФ, коллективный договор -  правовой  акт,  регулирующий  трудовые,  социально-экономические и  профессиональные  отношения  между руководителем и работниками на предприятии, в учреждении, организации.</w:t>
      </w:r>
    </w:p>
    <w:p w:rsidR="00341458" w:rsidRDefault="00341458">
      <w:pPr>
        <w:pStyle w:val="Mystyle"/>
      </w:pPr>
      <w:r>
        <w:t>Следует подчеркнуть, что договорное право - юридический фундамент динамичной и  расширяющейся  системы  свободного  предпринимательства. Принятый 11  марта 1992 г.  Закон Российской Федерации "О коллективных договорах и соглашениях" один из наиболее значимых актов, цельно регулирующий взаимоотношения предпринимателей и наемных работников.</w:t>
      </w:r>
    </w:p>
    <w:p w:rsidR="00341458" w:rsidRDefault="00341458">
      <w:pPr>
        <w:pStyle w:val="Mystyle"/>
      </w:pPr>
      <w:r>
        <w:t>В качестве основной формы права выступает договор в международном праве. Международный  договор  -  это явно выраженное соглашение между государствами и другими субъектами международного  права,  заключенное по вопросам,  имеющим для них общий интерес, и призванное регулировать их взаимоотношения путем создания взаимных прав и обязанностей. Статья 2 Венской конвенции о праве международных договоров содержит нормативное определение этого источника:  "Договор означает международное соглашение, заключенное  между государствами в письменной форме и регулируемое международным правом,  независимо от того,  содержится ли такое соглашение в  одном  документе,  в двух или нескольких связанных между собой документах,  а также независимо от  его  конкретного  наименования".</w:t>
      </w:r>
    </w:p>
    <w:p w:rsidR="00341458" w:rsidRDefault="00341458">
      <w:pPr>
        <w:pStyle w:val="Mystyle"/>
      </w:pPr>
      <w:r>
        <w:t>Примером международно-правового договора нового типа может служить принятый 12 сентября 1990 г.  Договор об окончательном урегулировании в отношении Германии,  согласно которому "объединенная  Германия будет включать территорию Германской Демократической Республики, Федеративной Республики Германия и всего Берлина".</w:t>
      </w:r>
    </w:p>
    <w:p w:rsidR="00341458" w:rsidRDefault="00341458">
      <w:pPr>
        <w:pStyle w:val="Mystyle"/>
      </w:pPr>
      <w:r>
        <w:t>Нормативно-правовые договоры - проявление нормативной саморегуляции. Но нельзя забывать, что первичным юридическим источником развития договорных форм, придания им законной силы выступает нормативно-правовой акт. Например, Гражданский кодекс РФ (ст.ст. 160-167, 255, 295, 350) закрепляет формы и общие условия договоров,  ст.22 Закона Российской Федерации  от  27  декабря 1991 г. "О средствах массовой информации" фиксирует содержание договора между соучредителями средства массовой информации.</w:t>
      </w:r>
    </w:p>
    <w:p w:rsidR="00341458" w:rsidRDefault="00341458">
      <w:pPr>
        <w:pStyle w:val="Mystyle"/>
      </w:pPr>
      <w:r>
        <w:t>У договорной формы права перспективное будущее.  Ведь если представлять источники права в  виде  социального  взаимодействия,  то  оно должно быть,  прежде  всего,  добровольно-согласительным,  а не формально-принудительным.</w:t>
      </w:r>
    </w:p>
    <w:p w:rsidR="00341458" w:rsidRDefault="00341458">
      <w:pPr>
        <w:pStyle w:val="Mystyle"/>
      </w:pPr>
    </w:p>
    <w:p w:rsidR="00341458" w:rsidRDefault="00341458">
      <w:pPr>
        <w:pStyle w:val="Mystyle"/>
      </w:pPr>
      <w:r>
        <w:t xml:space="preserve">При подготовке данной работы были использованы материалы с сайта </w:t>
      </w:r>
      <w:r w:rsidRPr="007A4A8A">
        <w:t>http://www.studentu.ru</w:t>
      </w:r>
      <w:r>
        <w:t xml:space="preserve"> </w:t>
      </w:r>
    </w:p>
    <w:p w:rsidR="00341458" w:rsidRDefault="00341458">
      <w:pPr>
        <w:pStyle w:val="Mystyle"/>
      </w:pPr>
      <w:bookmarkStart w:id="0" w:name="_GoBack"/>
      <w:bookmarkEnd w:id="0"/>
    </w:p>
    <w:sectPr w:rsidR="00341458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40CD4988"/>
    <w:multiLevelType w:val="multilevel"/>
    <w:tmpl w:val="561273CE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8C32B46"/>
    <w:multiLevelType w:val="singleLevel"/>
    <w:tmpl w:val="8E62B1FE"/>
    <w:lvl w:ilvl="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</w:abstractNum>
  <w:abstractNum w:abstractNumId="5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4A8A"/>
    <w:rsid w:val="00024CA5"/>
    <w:rsid w:val="00341458"/>
    <w:rsid w:val="007A4A8A"/>
    <w:rsid w:val="00FB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CA82735-1BB8-4341-8DC8-9357169C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8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paragraph" w:styleId="35">
    <w:name w:val="Body Text 3"/>
    <w:basedOn w:val="a"/>
    <w:link w:val="36"/>
    <w:uiPriority w:val="99"/>
    <w:pPr>
      <w:widowControl/>
      <w:spacing w:line="360" w:lineRule="auto"/>
      <w:jc w:val="both"/>
    </w:pPr>
    <w:rPr>
      <w:lang w:val="ru-RU"/>
    </w:rPr>
  </w:style>
  <w:style w:type="character" w:customStyle="1" w:styleId="36">
    <w:name w:val="Основной текст 3 Знак"/>
    <w:link w:val="35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character" w:styleId="ac">
    <w:name w:val="FollowedHyperlink"/>
    <w:uiPriority w:val="99"/>
    <w:rPr>
      <w:color w:val="800080"/>
      <w:u w:val="single"/>
    </w:rPr>
  </w:style>
  <w:style w:type="paragraph" w:styleId="ad">
    <w:name w:val="Normal (Web)"/>
    <w:basedOn w:val="a"/>
    <w:uiPriority w:val="99"/>
    <w:pPr>
      <w:widowControl/>
      <w:spacing w:before="100" w:after="100"/>
    </w:pPr>
    <w:rPr>
      <w:lang w:val="ru-RU"/>
    </w:rPr>
  </w:style>
  <w:style w:type="paragraph" w:styleId="ae">
    <w:name w:val="footnote text"/>
    <w:basedOn w:val="a"/>
    <w:link w:val="af"/>
    <w:uiPriority w:val="99"/>
    <w:pPr>
      <w:widowControl/>
      <w:adjustRightInd w:val="0"/>
    </w:pPr>
    <w:rPr>
      <w:sz w:val="20"/>
      <w:szCs w:val="20"/>
      <w:lang w:val="ru-RU"/>
    </w:rPr>
  </w:style>
  <w:style w:type="character" w:customStyle="1" w:styleId="af">
    <w:name w:val="Текст сноски Знак"/>
    <w:link w:val="ae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character" w:styleId="af0">
    <w:name w:val="footnote reference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2667</Words>
  <Characters>1521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2014-01-27T04:44:00Z</dcterms:created>
  <dcterms:modified xsi:type="dcterms:W3CDTF">2014-01-27T04:44:00Z</dcterms:modified>
</cp:coreProperties>
</file>