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30" w:rsidRDefault="00A52B30">
      <w:pPr>
        <w:jc w:val="center"/>
        <w:rPr>
          <w:rFonts w:ascii="AG_Helvetica" w:hAnsi="AG_Helvetica" w:cs="AG_Helvetica"/>
          <w:sz w:val="96"/>
          <w:szCs w:val="96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A52B30" w:rsidRDefault="00A52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"Облик допетровской Москвы"</w:t>
      </w: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rPr>
          <w:rFonts w:ascii="Times New Roman" w:hAnsi="Times New Roman" w:cs="Times New Roman"/>
        </w:rPr>
      </w:pPr>
    </w:p>
    <w:p w:rsidR="00A52B30" w:rsidRDefault="00A52B30">
      <w:pPr>
        <w:rPr>
          <w:rFonts w:ascii="Times New Roman" w:hAnsi="Times New Roman" w:cs="Times New Roman"/>
        </w:rPr>
      </w:pPr>
    </w:p>
    <w:p w:rsidR="00A52B30" w:rsidRDefault="00A52B30">
      <w:pPr>
        <w:rPr>
          <w:rFonts w:ascii="Times New Roman" w:hAnsi="Times New Roman" w:cs="Times New Roman"/>
        </w:rPr>
      </w:pPr>
    </w:p>
    <w:p w:rsidR="00A52B30" w:rsidRDefault="00A52B30">
      <w:pPr>
        <w:ind w:left="6521"/>
        <w:jc w:val="center"/>
        <w:rPr>
          <w:rFonts w:ascii="Times New Roman" w:hAnsi="Times New Roman" w:cs="Times New Roman"/>
        </w:rPr>
      </w:pPr>
    </w:p>
    <w:p w:rsidR="00A52B30" w:rsidRDefault="00A52B30">
      <w:pPr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Экзаменационная работа по москвоведению</w:t>
      </w:r>
    </w:p>
    <w:p w:rsidR="00A52B30" w:rsidRDefault="00A52B30">
      <w:pPr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ученика школы № 536</w:t>
      </w:r>
    </w:p>
    <w:p w:rsidR="00A52B30" w:rsidRDefault="00A52B30">
      <w:pPr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Юго-Западного округа</w:t>
      </w:r>
    </w:p>
    <w:p w:rsidR="00A52B30" w:rsidRDefault="00A52B30">
      <w:pPr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Капустникова Вячеслава</w:t>
      </w: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</w:rPr>
        <w:t>-1997-</w:t>
      </w:r>
    </w:p>
    <w:p w:rsidR="00A52B30" w:rsidRDefault="00A52B30">
      <w:pPr>
        <w:jc w:val="center"/>
      </w:pPr>
    </w:p>
    <w:p w:rsidR="00A52B30" w:rsidRDefault="00A52B30">
      <w:pPr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ПРЕДИСЛОВИЕ</w:t>
      </w:r>
    </w:p>
    <w:p w:rsidR="00A52B30" w:rsidRDefault="00A52B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ЛАНДШАФТ</w:t>
      </w:r>
    </w:p>
    <w:p w:rsidR="00A52B30" w:rsidRDefault="00A52B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</w:t>
      </w:r>
    </w:p>
    <w:p w:rsidR="00A52B30" w:rsidRDefault="00A52B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ПОЛИТИЧЕСКИЙ СТРОЙ</w:t>
      </w:r>
    </w:p>
    <w:p w:rsidR="00A52B30" w:rsidRDefault="00A52B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(СОСЛОВНЫЙ) СТРОЙ</w:t>
      </w:r>
    </w:p>
    <w:p w:rsidR="00A52B30" w:rsidRDefault="00A52B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ПРАВОСУДИЕ</w:t>
      </w:r>
    </w:p>
    <w:p w:rsidR="00A52B30" w:rsidRDefault="00A52B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ЭКОНОМИЧЕСКИЙ СТРОЙ: РЕМЕСЛО И ТОРГОВЛЯ</w:t>
      </w: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jc w:val="center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ПРЕДИСЛОВИЕ</w:t>
      </w:r>
      <w:r>
        <w:rPr>
          <w:rFonts w:ascii="Times New Roman" w:hAnsi="Times New Roman" w:cs="Times New Roman"/>
        </w:rPr>
        <w:t xml:space="preserve"> 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Руси не повезло: она была чужой (и чуждой) для подавляющего большинства изучавших и наблюдавших её. Для зарубежных историков и путешественников - в силу различия цивилизаций: православной русской и католическо-протестантской западной. Для послепетровской русской историографии - из-за оторванности европеизированного российского образованного слоя от отечественных традиций. Для советских историков - по причине интернационалистическо-классового характера марксистской идеологии. Для большинства нынешних профессиональных исследователей - из-за их европоцентризма.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Очевидно, поэтому Московскую Русь, как нелюбимое дитя, чем только не попрекали: и крайним деспотизмом (хотя монархическая власть на Руси сочеталась с земскими соборами и широким местным самоуправлением), и беспримерной жестокостью ("забывая" об испанской инквизиции, ужасах религиозных войн в Европе, о беспощадном истреблении англичанами, испанцами, португальцами народов порабощенных колоний и о работорговле, по сравнению с которыми присоединение Сибири выглядит чуть ли не идиллией). Укоряли грязью, хотя "немытая Россия" издревле по субботам парилась в банях, в отличие от "чистой" Европы, не мывшейся месяцами. Сетовали на бескультурье, а ведь мир до сих пор восхищается творениями Рублева и Дионисия, ансамблем Московского Кремля и церковью Вознесения в Коломенском, изделиями московских ремесленников...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что же на самом деле представляла собой Москва </w:t>
      </w:r>
      <w:r>
        <w:rPr>
          <w:rFonts w:ascii="Times New Roman" w:hAnsi="Times New Roman" w:cs="Times New Roman"/>
          <w:lang w:val="en-US"/>
        </w:rPr>
        <w:t xml:space="preserve">XVI - XVII </w:t>
      </w:r>
      <w:r>
        <w:rPr>
          <w:rFonts w:ascii="Times New Roman" w:hAnsi="Times New Roman" w:cs="Times New Roman"/>
        </w:rPr>
        <w:t>вв.; как выглядела, как управлялась, кто в ней жил и чем занимался, какие названия московских улиц и площадей унаследовали мы от той эпохи?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ЛАНДШАФТ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лежит посередине и как бы в лоне страны. Матвей из Мехова пишет, что Москва в его время была вдвое больше Флоренции в Тоскане или вдвое больше Праги в Чехии.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деревянный и довольно обширен, а издали он кажется еще обширнее, чем есть на самом деле, ибо большую прибавку к городу делают пространные сады и дворы при каждом доме; еще более увеличивается он от растянувшихся длинным рядом в конце его домов кузнецов и других ремесленников, действующих огнем; к тому же между этими домами находятся луга и поля.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Обширное протяжение города производит то, что он не заключен ни в какие определенные границы и не укреплен достаточно ни стеною, ни рвом, ни раскатами. На северо-западе, на левой стороне Москвы-реки в нее впадает река Ходынь, или Ходынка, по которой назывался в старину Ходынский луг - ныне Октябрьское поле.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западе текла река Пресня, в начале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заключенная в подземную трубу и выходящая сейчас наружу только в пруде старого Зоопарка, через который она протекает, да в небольшом отверстии набережной возле Трехгорной мануфактуры, где река Пресня впадает в Москву-реку. По этой реке вся окружавшая ее местоность носила название "Пресня". У Зоопарка в реку Пресню впадали речки Бубна и Кабаниха.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Южнее Зоопарка в Москву-реку впадает ручей Проток - ныне на его месте Проточный переулок. Через центр Москвы с севера на юг проходит заключенная в трубу река Неглинная. Раньше эта река привольно текла по тем местам, где теперь находятся Цветной бульвар и Трубная площадь, затем по участку между Петровкой и Неглинной улицами, занятому сейчас большими домами, по Театральной площади, площади Революции, Александровскому саду и впадала в Москву-реку у современного Большого Каменного моста. В настоящее время о реке напоминает только улица Неглинная, проходящая над частью ее канала.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востоке современной Москвы, тоже с севера на юг, протекал и протекает сейчас самый большой приток Москвы-реки - Яуза. По ней названы Яузская улица, недалеко от впадения Яузы в Москву, Яузский бульвар, Высоко-Яузский мост.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Местность на правом берегу Москвы-реки издревле была открытая, луговая. В незапамятные времена по ней протекала Москва-река, вошедшая затем в современное русло, но при больших наводнениях до самого последнего времени затоплявшая луговой берег.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Улицы и переулки Москвы давно уже покрыты мостовыми и тротуарами, но в названиях многих проездов сохранились до сих пор сведения об особенностях почвы этих районов. О глинистой почве напоминают Глинистый переулок на Большой Переяславской улице и Большой Спасоглинищевский переулок у Маросейки; о песчаной поверхности - Песчаные улицы и переулки во Всехсвятском, Песочный переулок в Сокольниках, Николопесковские и Спасопесковские переулки на Арбате; о размытой наводнениями поверхности - улицы Большие Кочки (вошла в состав Комсомольского проспекта) и Малые Кочки (ныне улица Доватора) и др.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полях, рощах и древних, давно исчезнувших зеленых насаждениях и огородах напоминают многие улицы и переулки: Весковский (бывший Вязовский) переулок получил свое название по стоявшим здесь некогда вязам; Дубовские улицы, за Крестьянской заставой, - по бывшей здесь дубовой роще; не существующая сейчас улица Липки в Ленинской (Старой Симоновской) слободе - по росшим здесь липам, и т.д.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КЛИМАТ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заметкам Сигизмунда Герберштейна и Адама Олеария)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 страны до такой степени здоровый, что там люди не запомнят, чтобы свирепствовала какая-нибудь зараза. Однако у них бывает по временам какая - то болезнь в кишках и голове, очень похожая на заразу; они называют эту болезнь жаром, и те, кто подвергся ей, умирают в течение немногих дней. Эта болезнь свирепствовала в Москве при нас и похитила одного из наших товарищей. Хотя они живут в такой здоровой местности, они все же боятся заразы всякий раз, как она свирепствует в Новгороде, Смоленске и Пскове, и всех, приезжающих оттуда к ним, не допускают в свою страну.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зимнее время по всей России сильные холода, так что едва удается уберечься от них. У них не редкость, что отмерзают носы, уши, руки и ноги. В наше время, когда мы в 1634 году впервые были там, была столь холодная зима, что перед Кремлем почва из-за холода потрескалась на 20 сажен в длину и на четверть локтя в ширину. Никто из нас с открытым лицом не мог пройти даже 50 шагов по улицам, не получив впечатления, что у него отморожены нос и уши. Я нашел, что вполне правильны утверждения некоторых писателей, что там водные капли и слюна стынут раньше, чем доходят ото рта до земли.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лично, приехав туда в 1526 году, видели, как от зимней стужи прошлого года совершенно погибли ветки плодовых деревьев. В тот год стужа была до такой степени велика, что очень многие ездовые (которые у них называются гонцами) были находимы замерзшими в их повозках. Некоторые вели тогда в Москву из ближайших деревень скот, привязав его на веревку, и, захваченные силою холода, они погибли вместе со скотом. Кроме того, тогда находили мертвыми на дорогах многих поводырей, которые обычно бродят в тех местностях с медведями, приученными к танцам. Мало того, и сами медведи, подстрекаемые голодом, покидали леса, бегали повсюду по соседним деревням и врывались в дома; при виде их толпа поселян убегала от их нападения и от холода погибала вне дома жалкою смертью. Иногда такой сильной стуже соответствует и чрезмерный зной, как это было в 1525 году, когда чрезмерным солнечным жаром были выжжены почти все посевы.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ни силен холод зимою, летом столь же велика жара, которая там тягостна для путешественника не только днем из-за солнечных лучей, но и из-за многочисленных комаров, которых солнце производит на свет в болотах, да и повсеместно в России: они ни днем, ни ночью не дают покоя. Поэтому ночью приходится или лежать близ огня, или же под особой сетью для защиты от комаров.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ПОЛИТИЧЕСКИЙ СТОЙ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главе государства находился царь, самодержавный и неограниченный властитель над своими подданными. Московское самодержавие имеет великое историческое значение: оно сообщило политическое единство раздробленным дотоле русским областям и связало в одну плотную массу племена, рассеянные на равнинах Восточной Европы; оно дало русскому народу государственное устройство, которое помогло ему выйти победителей из долгой борьбы с восточными и западными соседями, поработившими Русь удельно-княжескую.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царя окружал многочисленный двор, составленный из людей высших классов, которых чин и честь зависели от большей или меньшей близости к царской особе. Двор этот отличался восточной пышностью и строгим исполнением разных обрядов и церемоний.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Особенный почет, воздаваемый царскому величеству, требовал, чтобы ко двору приходили пешком, оставляя лошадей и экипажи в известном расстоянии. Правом свободного входа во дворец пользовались одни только придворные чины: но и для тех, смотря по значению каждого, существовали известные границы. Не во всякое отделение дворца могли свободно входить все приезжавшие на государев двор. Бояре, окольничие, думные и ближние люди пользовались в этом отношении большими преимуществами: они могли входить даже в "верх", т.е. покоевые и жилые хоромы государя. Здесь по обыкновению они собирались каждый день в передней (палате)  ожидали царского выхода из внутренних комнат. Ближние бояре, "уждав время", входили даже в комнату или кабинет царский. Для прочих же чиновников государственных "верх" был совершенно недоступен. Стольники, стряпчие, дворяне, стрелецкие полковники и головы, дьяки и иные служилые чины собирались обыкновенно на постельном крыльце, которое было единственным местом во дворце, куда они могли приходить во всякое время с полной свободой.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Государь, каковым являлся царь или великий князь, получивший по наследию корону, один управляет всей страною, и все его подданные, как дворяне и князья, так и простонародье, горожане и крестьяне, являются его холопами и рабами, с которыми он обращается как хозяин со своими слугами. Они ставят своего царя весьма высоко, упоминают его имя во время собраний с величайшим почтением и боятся его весьма сильно, более даже, чем Бога. Уже с малых лет внушают они своим детям, чтобы они говорили о его царском величестве как о Боге и почитали его столь же высоко.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советников, которых он имеет, ни один не пользуется таким значением, чтобы осмелиться разногласить с ним или дать ему отпор в каком-нибудь деле. Они открыто заявляют, что воля государя есть воля Божия и что ни сделает государь, он делает по воле Божией. Если кто-нибудь спрашивает о каком-нибудь деле неверном ли сомнительном, то в общем обычно получает ответ: "Про то ведает Бог да великий государь".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 заботится, как это понятно, о своем величии и следит за правами величества, как делают это другие монархи и абсолютные государи. А именно, он не подчинен законам и может по мысли своей и по желанию, издавать и устанавливать законы и приказы. Эти последние все, какого бы качества они ни были, принимаются и исполняются без противоречий и даже с тем же послушанием, как если бы они были даны самим Богом. Великий князь не только назначает и смещает начальство, но даже гонит их вон и казнит их, когда захочет.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правительственным и судебным учреждением была Боярская дума, которая вела свое происхождение от древнего обычая князей советоваться о делах со старшей дружиной. В Думе обсуждались меры, касавшиеся всего государства, решались вопросы внешней политики и те дела, которые не могли быть решены низшими учреждениями. В отношении к царю Дума имела только совещательное значение, хотя на грамотах ее обыкновенно писалось: "Царь указал и бояре приговорили".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Боярской думы в </w:t>
      </w:r>
      <w:r>
        <w:rPr>
          <w:rFonts w:ascii="Times New Roman" w:hAnsi="Times New Roman" w:cs="Times New Roman"/>
          <w:lang w:val="en-US"/>
        </w:rPr>
        <w:t xml:space="preserve">XVI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 xml:space="preserve"> XVII</w:t>
      </w:r>
      <w:r>
        <w:rPr>
          <w:rFonts w:ascii="Times New Roman" w:hAnsi="Times New Roman" w:cs="Times New Roman"/>
        </w:rPr>
        <w:t xml:space="preserve"> вв. Московские цари в самых важных делах имели обыкновение созывать выборных от всех свободных сословий всего государства, что называлось Земским собором, или Великою земскою думою. На соборе мнения выборных людей отбирались не поголовно, а по сословиям (дворяне, дети боярские, гости, торговые и посадские люди).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из постоянных правительственных учреждений в Московском государстве следуют приказы. Важнейшие из них были следующие: 1) приказ Большого дворца, который заведовал приходами и расходами царского двора, 2) приказ Большой казны - вообще государственными доходами, 3) Поместный - делами о поместьях и вотчинах, 4) Разрядный - служилым сословием, 5) Посольский - сношением с иностранцами; Стрелецкий, Пушкарский, Судный, Разбойный и т.д.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СОЦИАЛЬНЫЙ (СОСЛОВНЫЙ) СТРОЙ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Господствующее сословие в государстве было служилое, которое образовалось из прежней княжеской дружины и родовая боярская аристократия. В состав боярской аристократии кроме древних боярских родов вошли потомки удельных князей, вступивших в службу московских государей. Значительная часть боярских фамилий вела свое происхождение от иноземных выходцев: литовских, немецких, а также татарских мурз и царевичей. Боярин означал высший придворный чин, за ним следовал окольничий, потом думный дворянин. Они заседали в царской думе. Далее следовали чиновники, отправлявшие службу при царской особе: спальники, стольники, стряпчие, жильцы и пр. В такие должности обыкновенно поступали дети знатных людей, пока не переходили на высшую ступень.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Среднюю ступень служилого сословия составляли дворяне, а низшую - многочисленный класс боярских детей. Все эти люди должны были служить всю свою жизнь там, где укажет государь; главной же их обязанностью по-прежнему оставалась военная служба. За свою службу кроме денежного и хлебного жалованья они получали поместья и вотчины. Первые давались в пожизненное владение, вторые составляли полную наследственную собственность.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Сословие людей тягловых, или податных (земщину), составляли посадские - вообще городское и пригородное население, занимавшееся торговлей, промыслами и платившее подати в царскую казну. Люди были прикреплены к своим посадам, как крестьяне к земле. Посадские облагались податями по количеству тягловых дворов, означенных в писцовых книгах за каждым посадом. 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зажиточные из посадских носили звание "лучших людей", остальные назывались "меньшими".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Основную массу населения Москвы составляли торгово-ремесленные люди. Они делились на три группы. Собственно посадские люди несли "тягло", т.е. государственные повинности, денежные и натуральные; рядом с ними значительная группа жителей Москвы эксплуатировалась в дворцовом и казенном хозяйстве и отдельных государственных предприятиях; третью группу составляли москвичи, зависимые от частных владельцев, на землях которых они жили.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Посадское население Москвы было организовано в "черные" (податные слободы и сотни, подчиненные Земскому двору - его отделу - Сотенной палате. "Черные" сотни и слободы не охватывали всего тяглого населения Москвы. Особую группу составляли ямские слободы, обслуживавшие государственные потребности в транспорте.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положение занимала слобода Мещанская, в ней жили военнопленные из Белоруссии и Литвы. Новая слобода была отдана в управление Посольского приказа. Мещане развили большую торговую деятельность, завели лавки на Болотной площади и на Таганке. Недавние пленники быстро достигли значительного благосостояния.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Мещанская слобода занимала привилегированное положение, и размер ее тягла был ниже, чем в старых "черных" сотнях и слободах. Положение дворцовых слобод было легче по сравнению с "черными".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Особую группу населения Москвы составляли стрельцы. Стрелецкий голова или полковник, назначался непременно из дворян и был вместе со своим полком подчинен непосредственно особому Стрелецкому приказу. За свою службу голова получал поместье, а в Москве, кроме годового денежного и хлебного жалованья, дворовое место и денежное пособие на постройку двора. В своем приказе голова был почти полным хозяином.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Центральные стрелецкие слободы, охранявшие Кремль и Китай-город, стояли: на Моховой против Боровицких ворот, в начале Тверской, на Лубянке и около Маросейки, на месте нынешнего Лубянского сквера. Но главная часть стрелецких слобод находилась за Москвой-рекой, потому что именно на эту часть города обрушивали свой первый удар крымские татары. Стрелецких слобод в Замоскворечье было так много, что эта часть Москвы, входившая в черту Земляного города, долгое время носила особое название: "Стрелецкая слобода".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 все рядовые стрельцы были ремесленниками: шорниками, сапожниками, портными, оружейниками и т.п. Эти занятия при их беспошлинности обеспечивали стрельцам заработок, сильно смягчая тяжелые стороны их службы.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торговцам и ремесленникам принадлежали также и другие военные люди старой Москвы - пушкари и воротники (вооруженная стража городских ворот Москвы). И те и другие тоже жили отдельными слободами, устроенными по образу стрелецких, и также пользовались некоторыми привилегиями.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ПРАВОСУДИЕ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заметкам Сигизмунда Герберштейна, Жака Моржерета и Иловайского Д.И.)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строго применяют меры правосудия против разбойников. Поймав их, они прежде всего разбивают им пятки, потом оставляют их на два или три дня в покое, пока пятки пухнут, а затем снова велят дергать туда и сюда разбитые и распухшие. Но если призванный к допросу окажется достойным казни, то его вешают. Кража редко карается смертью, даже и за убийства казнят редко, если они не свершили чего-нибудь слишком ужасного. Если кто-нибудь оскорблен словом или иначе, то должно требовать удовлетворения только через суд, который приговаривает того, кто задел честь другого, к штрафу, называемому "бесчестие". Но оскорбление может быть таким, что оскорбившего высекут кнутом, водя по городу, сверх того он заплатит сказанную сумму и затем будет сослан.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Иване Грозном многие общины даже получили право собственного суда, т.е. судились только своими выборными людьми; но после они теряют это право, и суд сосредотачивается в руках начальников. Судопроизводство было по преимуществу словесное. Главными доказательствами на суде служили: письменные акты, свидетели и присяга. При исследовании уголовного дела применялся жестокий обычай судебной пятки. Вот некоторые способы пытки: обвиненному вбивали под ногти железные иглы, вешали над зажженным костром, били по обнаженной спине плетью, капали холодную воду на бритую голову и пр. Наиболее употребительные казни были: виселица, четвертование, колесование и сажание на кол; а самым обыкновенным наказанием за проступки служили плети и палки, от которых не было изъято и боярское сословие. Несостоятельного должника заимодавец имел право поставить на правеж, который заключался в том, что несчастного должника ежедневно по нескольку часов били палками, пока он не заплатит долга.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ЭКОНОМИЧЕСКИЙ СТРОЙ: РЕМЕСЛО И ТОРГОВЛЯ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Получая из-за границы и городов русских разные товары, Москва должна же была давать что-нибудь в обмен. А предметы обмена были многочисленны и давали образцы высокого искусства, вроде серебряного. Всякая "кузнь", куда причислялись и ювелирные изделия, обнаруживала тонкий художественный вкус и умение, судя по церковной утвари, басменным и эмалевым окладам и ризам на иконах. Техника в некоторых производствах стояла не менее высоко. Секрет выделки кож - сафьяна, замши, находившийся в руках московских кожевенников, ставил Москву в исключительно благоприятные условия для торговли с иностранцами и русскими городами.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Москву стекались торговцы и товары едва ли не со всего тогдашнего мира. На Красной площади и примыкающих к ней улицах находился главный московский торг с его многочисленными рядами; по соседству размещался Мытный двор, где взимались пошлины с товаров, поступивших на рынок.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Китай-городе находились также Гостиный и Купецкий дворы для приезжих купцов, включавшие множество солидных каменных построек с лавками, где продавались разнообразные привозные товары.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в </w:t>
      </w:r>
      <w:r>
        <w:rPr>
          <w:rFonts w:ascii="Times New Roman" w:hAnsi="Times New Roman" w:cs="Times New Roman"/>
          <w:lang w:val="en-US"/>
        </w:rPr>
        <w:t xml:space="preserve">XIV - XV </w:t>
      </w:r>
      <w:r>
        <w:rPr>
          <w:rFonts w:ascii="Times New Roman" w:hAnsi="Times New Roman" w:cs="Times New Roman"/>
        </w:rPr>
        <w:t>вв. Москва стала одним из самых крупных торговых центров Восточной Европы. Размах московской торговли поражал и восхищал иностранцев. Августин Мейерберг, посетивший Москву в 1661 году, писал : "В Москве такое изобилие всех вещей, необходимых для жизни, удобства и роскоши, да еще покупаемых по сходной цене, что ей нечего завидовать никакой стране в мире, хотя бы и с лучшим климатом, с плодороднейшими пашнями, с обильнейшими земными недрами или с более промышленным духом жителей. Потому что хоть она лежит весьма далеко от всех морей, но благодаря множеству рек имеет торговые сношения с самыми отдаленными областями". На московском торгу, действительно, можно было купить буквально все. Недаром одно из самых распространенных пожеланий богатства и благополучия звучало так: "Что в Москве в торгу - то бы и у тебя в дому". Через Москву совершался товарооборот между различными областями страны, и она постепенно становилась центром складывающегося всероссийского рынка.</w:t>
      </w: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both"/>
        <w:rPr>
          <w:rFonts w:ascii="Times New Roman" w:hAnsi="Times New Roman" w:cs="Times New Roman"/>
        </w:rPr>
      </w:pP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ИСПОЛЬЗОВАННОЙ ЛИТЕРАТУРЫ</w:t>
      </w:r>
    </w:p>
    <w:p w:rsidR="00A52B30" w:rsidRDefault="00A52B30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52B30" w:rsidRDefault="00A52B3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Романюк С. Московский журнал. 1993. № 2/3. С. 41-44.</w:t>
      </w:r>
    </w:p>
    <w:p w:rsidR="00A52B30" w:rsidRDefault="00A52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2.Сорокин В. Заповедный Арбат. Наука и жизнь. 1985. № 7. С. 80-86; № 8. С. 90-96.</w:t>
      </w:r>
    </w:p>
    <w:p w:rsidR="00A52B30" w:rsidRDefault="00A52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Писаренко Л.А. История Москвы. Т 2. АО "МДС". М. 1996.</w:t>
      </w:r>
      <w:bookmarkStart w:id="0" w:name="_GoBack"/>
      <w:bookmarkEnd w:id="0"/>
    </w:p>
    <w:sectPr w:rsidR="00A52B30">
      <w:pgSz w:w="11907" w:h="16840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F62"/>
    <w:multiLevelType w:val="singleLevel"/>
    <w:tmpl w:val="0EE4B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052"/>
    <w:rsid w:val="00366E99"/>
    <w:rsid w:val="00A52B30"/>
    <w:rsid w:val="00A828E2"/>
    <w:rsid w:val="00D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47A5229-92E5-4671-BC59-FD6B07D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13188</Words>
  <Characters>7518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Бахус</Company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Бахус</dc:creator>
  <cp:keywords/>
  <dc:description/>
  <cp:lastModifiedBy>admin</cp:lastModifiedBy>
  <cp:revision>2</cp:revision>
  <cp:lastPrinted>1980-01-01T02:29:00Z</cp:lastPrinted>
  <dcterms:created xsi:type="dcterms:W3CDTF">2014-01-27T16:25:00Z</dcterms:created>
  <dcterms:modified xsi:type="dcterms:W3CDTF">2014-01-27T16:25:00Z</dcterms:modified>
</cp:coreProperties>
</file>