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66" w:rsidRDefault="002C7066" w:rsidP="00682076">
      <w:pPr>
        <w:pStyle w:val="a3"/>
      </w:pPr>
    </w:p>
    <w:p w:rsidR="00682076" w:rsidRDefault="00682076" w:rsidP="00682076">
      <w:pPr>
        <w:pStyle w:val="a3"/>
      </w:pPr>
    </w:p>
    <w:p w:rsidR="003C03F3" w:rsidRDefault="003C03F3" w:rsidP="003C03F3">
      <w:pPr>
        <w:pStyle w:val="1"/>
      </w:pPr>
      <w:r>
        <w:t>Общественный строй Франции в период сословно-представительной монархии (XIV - XV вв.)</w:t>
      </w:r>
    </w:p>
    <w:p w:rsidR="003C03F3" w:rsidRDefault="003C03F3" w:rsidP="003C03F3">
      <w:pPr>
        <w:numPr>
          <w:ilvl w:val="0"/>
          <w:numId w:val="13"/>
        </w:numPr>
        <w:spacing w:before="100" w:beforeAutospacing="1" w:after="100" w:afterAutospacing="1"/>
      </w:pPr>
      <w:r w:rsidRPr="00B92A81">
        <w:t>1. Характеристика периода</w:t>
      </w:r>
    </w:p>
    <w:p w:rsidR="003C03F3" w:rsidRDefault="003C03F3" w:rsidP="003C03F3">
      <w:pPr>
        <w:numPr>
          <w:ilvl w:val="0"/>
          <w:numId w:val="13"/>
        </w:numPr>
        <w:spacing w:before="100" w:beforeAutospacing="1" w:after="100" w:afterAutospacing="1"/>
      </w:pPr>
      <w:r w:rsidRPr="00B92A81">
        <w:t>2. Характеристика сословного общественного строя</w:t>
      </w:r>
    </w:p>
    <w:p w:rsidR="003C03F3" w:rsidRDefault="003C03F3" w:rsidP="003C03F3">
      <w:r>
        <w:t xml:space="preserve">  </w:t>
      </w:r>
    </w:p>
    <w:p w:rsidR="003C03F3" w:rsidRDefault="003C03F3" w:rsidP="003C03F3">
      <w:pPr>
        <w:pStyle w:val="a3"/>
      </w:pPr>
      <w:bookmarkStart w:id="0" w:name="1"/>
      <w:bookmarkEnd w:id="0"/>
      <w:r>
        <w:t xml:space="preserve">1. Развитие городов и расширение межобластных экономических связей, а также установление прочных экономических связей между городом и деревней создали благоприятные условия для преодоления феодальной раздробленности, для формирования единого </w:t>
      </w:r>
      <w:r>
        <w:rPr>
          <w:rStyle w:val="textb"/>
        </w:rPr>
        <w:t>общенационального рынка</w:t>
      </w:r>
      <w:r>
        <w:t xml:space="preserve"> и дальнейшего экономического и социального </w:t>
      </w:r>
      <w:r>
        <w:rPr>
          <w:rStyle w:val="textb"/>
        </w:rPr>
        <w:t>развития страны</w:t>
      </w:r>
      <w:r>
        <w:t xml:space="preserve">. Возникает специализация сельскохозяйственного и ремесленного производства в отдельных районах и городах, что приводит к упрочению торговых связей между различными областями королевства. В этих условиях увеличилась численность населения городов и усилилось их влияние на положение дел в стране. </w:t>
      </w:r>
    </w:p>
    <w:p w:rsidR="003C03F3" w:rsidRDefault="003C03F3" w:rsidP="003C03F3">
      <w:pPr>
        <w:pStyle w:val="a3"/>
      </w:pPr>
      <w:r>
        <w:t xml:space="preserve">С завершением периода феодальной раздробленности государство приобрело форму сословно-представительной монархии. Это стало возможным ввиду того, что: </w:t>
      </w:r>
    </w:p>
    <w:p w:rsidR="003C03F3" w:rsidRDefault="003C03F3" w:rsidP="003C03F3">
      <w:pPr>
        <w:numPr>
          <w:ilvl w:val="0"/>
          <w:numId w:val="14"/>
        </w:numPr>
        <w:spacing w:before="100" w:beforeAutospacing="1" w:after="100" w:afterAutospacing="1"/>
      </w:pPr>
      <w:r>
        <w:t xml:space="preserve">укрепились социально-экономические основы союза королевской власти и городов, благодаря росту городской промышленности и торговли города смогли оказывать монархии помощь; </w:t>
      </w:r>
    </w:p>
    <w:p w:rsidR="003C03F3" w:rsidRDefault="003C03F3" w:rsidP="003C03F3">
      <w:pPr>
        <w:numPr>
          <w:ilvl w:val="0"/>
          <w:numId w:val="14"/>
        </w:numPr>
        <w:spacing w:before="100" w:beforeAutospacing="1" w:after="100" w:afterAutospacing="1"/>
      </w:pPr>
      <w:r>
        <w:t xml:space="preserve">вокруг королевской власти сплотились- основные группы среднего и мелкого дворянства в надежде защитить свое привилегированное положение силами королевской армии, а также ради получения доходных должностей; </w:t>
      </w:r>
    </w:p>
    <w:p w:rsidR="003C03F3" w:rsidRDefault="003C03F3" w:rsidP="003C03F3">
      <w:pPr>
        <w:numPr>
          <w:ilvl w:val="0"/>
          <w:numId w:val="14"/>
        </w:numPr>
        <w:spacing w:before="100" w:beforeAutospacing="1" w:after="100" w:afterAutospacing="1"/>
      </w:pPr>
      <w:r>
        <w:t xml:space="preserve">страна нуждалась в сильной королевской власти для борьбы с внешним врагом. </w:t>
      </w:r>
    </w:p>
    <w:p w:rsidR="003C03F3" w:rsidRDefault="003C03F3" w:rsidP="003C03F3">
      <w:pPr>
        <w:pStyle w:val="a3"/>
      </w:pPr>
      <w:bookmarkStart w:id="1" w:name="2"/>
      <w:bookmarkEnd w:id="1"/>
      <w:r>
        <w:t xml:space="preserve">2. В XIV - XV вв. формирование наследственных </w:t>
      </w:r>
      <w:r>
        <w:rPr>
          <w:rStyle w:val="textb"/>
        </w:rPr>
        <w:t>сословий</w:t>
      </w:r>
      <w:r>
        <w:t xml:space="preserve"> завершилось. Французское общество разделилось на три сословия: </w:t>
      </w:r>
    </w:p>
    <w:p w:rsidR="003C03F3" w:rsidRDefault="003C03F3" w:rsidP="003C03F3">
      <w:pPr>
        <w:numPr>
          <w:ilvl w:val="0"/>
          <w:numId w:val="15"/>
        </w:numPr>
        <w:spacing w:before="100" w:beforeAutospacing="1" w:after="100" w:afterAutospacing="1"/>
      </w:pPr>
      <w:r>
        <w:t xml:space="preserve">сословие духовенства, </w:t>
      </w:r>
    </w:p>
    <w:p w:rsidR="003C03F3" w:rsidRDefault="003C03F3" w:rsidP="003C03F3">
      <w:pPr>
        <w:numPr>
          <w:ilvl w:val="0"/>
          <w:numId w:val="15"/>
        </w:numPr>
        <w:spacing w:before="100" w:beforeAutospacing="1" w:after="100" w:afterAutospacing="1"/>
      </w:pPr>
      <w:r>
        <w:t xml:space="preserve">сословие дворянства, </w:t>
      </w:r>
    </w:p>
    <w:p w:rsidR="003C03F3" w:rsidRDefault="003C03F3" w:rsidP="003C03F3">
      <w:pPr>
        <w:numPr>
          <w:ilvl w:val="0"/>
          <w:numId w:val="15"/>
        </w:numPr>
        <w:spacing w:before="100" w:beforeAutospacing="1" w:after="100" w:afterAutospacing="1"/>
      </w:pPr>
      <w:r>
        <w:t xml:space="preserve">третье сословие, к которому относились купцы, ремесленники, свободные крестьяне. </w:t>
      </w:r>
    </w:p>
    <w:p w:rsidR="003C03F3" w:rsidRDefault="003C03F3" w:rsidP="003C03F3">
      <w:pPr>
        <w:pStyle w:val="a3"/>
      </w:pPr>
      <w:r>
        <w:t xml:space="preserve">Первые два сословия были привилегированными, освобождались от государственных налогов и повинностей, пользовались преимущественным правом доступа к государственным должностям. Третье сословие было податным. </w:t>
      </w:r>
    </w:p>
    <w:p w:rsidR="003C03F3" w:rsidRDefault="003C03F3" w:rsidP="003C03F3">
      <w:pPr>
        <w:pStyle w:val="a3"/>
      </w:pPr>
      <w:r>
        <w:t xml:space="preserve">Под влиянием развития товарно-денежных отношений произошли существенные изменения в правовом положении крестьян. Феодалы заменяют часть натуральных повинностей и платежей денежным оброком. К XIV в. меняется форма крестьянского землепользования - серваж вытесняется цензивой. </w:t>
      </w:r>
    </w:p>
    <w:p w:rsidR="003C03F3" w:rsidRDefault="003C03F3" w:rsidP="003C03F3">
      <w:pPr>
        <w:pStyle w:val="a3"/>
      </w:pPr>
      <w:r>
        <w:t xml:space="preserve">Цензивой называлось наследственное земельное держание, держатель которого (цензитарий) ежегодно выплачивал своему господину ценз -твердо фиксированную денежную, реже натуральную ренту, а также выполнял определенные повинности. При соблюдении этих условий цензитарий имел право передавать по наследству свою цензиву, закладывать, сдавать в аренду и продавать ее с согласия сеньора и с уплатой особой пошлины. </w:t>
      </w:r>
    </w:p>
    <w:p w:rsidR="00951DA2" w:rsidRPr="00682076" w:rsidRDefault="00951DA2" w:rsidP="00682076">
      <w:pPr>
        <w:rPr>
          <w:szCs w:val="32"/>
        </w:rPr>
      </w:pPr>
      <w:bookmarkStart w:id="2" w:name="_GoBack"/>
      <w:bookmarkEnd w:id="2"/>
    </w:p>
    <w:sectPr w:rsidR="00951DA2" w:rsidRPr="00682076" w:rsidSect="0080718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669DB2"/>
    <w:lvl w:ilvl="0">
      <w:numFmt w:val="bullet"/>
      <w:lvlText w:val="*"/>
      <w:lvlJc w:val="left"/>
    </w:lvl>
  </w:abstractNum>
  <w:abstractNum w:abstractNumId="1">
    <w:nsid w:val="08DB6FA1"/>
    <w:multiLevelType w:val="multilevel"/>
    <w:tmpl w:val="8CF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B7489"/>
    <w:multiLevelType w:val="hybridMultilevel"/>
    <w:tmpl w:val="1CF2F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11C3F"/>
    <w:multiLevelType w:val="multilevel"/>
    <w:tmpl w:val="BCC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A7586"/>
    <w:multiLevelType w:val="multilevel"/>
    <w:tmpl w:val="C5A6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E0802"/>
    <w:multiLevelType w:val="multilevel"/>
    <w:tmpl w:val="CCB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C3BEC"/>
    <w:multiLevelType w:val="multilevel"/>
    <w:tmpl w:val="055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C0525"/>
    <w:multiLevelType w:val="multilevel"/>
    <w:tmpl w:val="F36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83990"/>
    <w:multiLevelType w:val="multilevel"/>
    <w:tmpl w:val="114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3E0B"/>
    <w:multiLevelType w:val="multilevel"/>
    <w:tmpl w:val="C28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21D36"/>
    <w:multiLevelType w:val="multilevel"/>
    <w:tmpl w:val="976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81B15"/>
    <w:multiLevelType w:val="multilevel"/>
    <w:tmpl w:val="31C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D52E6"/>
    <w:multiLevelType w:val="multilevel"/>
    <w:tmpl w:val="FAC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353F5"/>
    <w:multiLevelType w:val="multilevel"/>
    <w:tmpl w:val="2A3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41ADE"/>
    <w:multiLevelType w:val="multilevel"/>
    <w:tmpl w:val="FF42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284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AB"/>
    <w:rsid w:val="000001BD"/>
    <w:rsid w:val="00013AE1"/>
    <w:rsid w:val="00015972"/>
    <w:rsid w:val="00046A0C"/>
    <w:rsid w:val="000510AA"/>
    <w:rsid w:val="00056E04"/>
    <w:rsid w:val="00080B0A"/>
    <w:rsid w:val="00081A42"/>
    <w:rsid w:val="000D1446"/>
    <w:rsid w:val="000D2DD6"/>
    <w:rsid w:val="00177066"/>
    <w:rsid w:val="00181010"/>
    <w:rsid w:val="001869BF"/>
    <w:rsid w:val="001A4FEC"/>
    <w:rsid w:val="001F2A4B"/>
    <w:rsid w:val="001F557A"/>
    <w:rsid w:val="00217649"/>
    <w:rsid w:val="00235794"/>
    <w:rsid w:val="00246A98"/>
    <w:rsid w:val="00251EE6"/>
    <w:rsid w:val="00255FEA"/>
    <w:rsid w:val="002B03B4"/>
    <w:rsid w:val="002C60A2"/>
    <w:rsid w:val="002C7066"/>
    <w:rsid w:val="002E4866"/>
    <w:rsid w:val="00304F1C"/>
    <w:rsid w:val="003365A1"/>
    <w:rsid w:val="0039542A"/>
    <w:rsid w:val="003C03F3"/>
    <w:rsid w:val="003E601D"/>
    <w:rsid w:val="00400891"/>
    <w:rsid w:val="0043788D"/>
    <w:rsid w:val="00446DD0"/>
    <w:rsid w:val="00461524"/>
    <w:rsid w:val="00484F10"/>
    <w:rsid w:val="00490681"/>
    <w:rsid w:val="004A7060"/>
    <w:rsid w:val="005845B6"/>
    <w:rsid w:val="0059028E"/>
    <w:rsid w:val="00591131"/>
    <w:rsid w:val="005A4990"/>
    <w:rsid w:val="005A5A1C"/>
    <w:rsid w:val="0060219C"/>
    <w:rsid w:val="00614714"/>
    <w:rsid w:val="00682076"/>
    <w:rsid w:val="006873CB"/>
    <w:rsid w:val="006A59D9"/>
    <w:rsid w:val="006D41F0"/>
    <w:rsid w:val="006F4EAB"/>
    <w:rsid w:val="00703932"/>
    <w:rsid w:val="0070744A"/>
    <w:rsid w:val="00717129"/>
    <w:rsid w:val="00723170"/>
    <w:rsid w:val="00735243"/>
    <w:rsid w:val="00783BE4"/>
    <w:rsid w:val="0079129F"/>
    <w:rsid w:val="007B1AB9"/>
    <w:rsid w:val="007C7380"/>
    <w:rsid w:val="00807180"/>
    <w:rsid w:val="00814E4E"/>
    <w:rsid w:val="008A2477"/>
    <w:rsid w:val="008B2562"/>
    <w:rsid w:val="008D45D0"/>
    <w:rsid w:val="008F706B"/>
    <w:rsid w:val="00902F9E"/>
    <w:rsid w:val="009155B3"/>
    <w:rsid w:val="00921686"/>
    <w:rsid w:val="00922A5B"/>
    <w:rsid w:val="00951DA2"/>
    <w:rsid w:val="009522E2"/>
    <w:rsid w:val="00956F0C"/>
    <w:rsid w:val="00966192"/>
    <w:rsid w:val="00977E40"/>
    <w:rsid w:val="009A261D"/>
    <w:rsid w:val="009A5D05"/>
    <w:rsid w:val="009B2A0A"/>
    <w:rsid w:val="009B5BD3"/>
    <w:rsid w:val="009F3C87"/>
    <w:rsid w:val="00A11D9D"/>
    <w:rsid w:val="00A86380"/>
    <w:rsid w:val="00AC57E7"/>
    <w:rsid w:val="00AF5E74"/>
    <w:rsid w:val="00B2715A"/>
    <w:rsid w:val="00B3057E"/>
    <w:rsid w:val="00B71F41"/>
    <w:rsid w:val="00B75641"/>
    <w:rsid w:val="00B92A81"/>
    <w:rsid w:val="00BA74B3"/>
    <w:rsid w:val="00BE2EB0"/>
    <w:rsid w:val="00BF7FC2"/>
    <w:rsid w:val="00C07F86"/>
    <w:rsid w:val="00C1041E"/>
    <w:rsid w:val="00C15A16"/>
    <w:rsid w:val="00C30364"/>
    <w:rsid w:val="00CE4E3E"/>
    <w:rsid w:val="00CF156F"/>
    <w:rsid w:val="00CF1FD1"/>
    <w:rsid w:val="00D25647"/>
    <w:rsid w:val="00D31234"/>
    <w:rsid w:val="00D3131B"/>
    <w:rsid w:val="00D333C9"/>
    <w:rsid w:val="00DA1D4E"/>
    <w:rsid w:val="00DB0414"/>
    <w:rsid w:val="00DB5ECE"/>
    <w:rsid w:val="00DC63D3"/>
    <w:rsid w:val="00DD258C"/>
    <w:rsid w:val="00DE596C"/>
    <w:rsid w:val="00DF2234"/>
    <w:rsid w:val="00DF7438"/>
    <w:rsid w:val="00E31BF5"/>
    <w:rsid w:val="00E4360B"/>
    <w:rsid w:val="00E54344"/>
    <w:rsid w:val="00EB0D85"/>
    <w:rsid w:val="00EC4910"/>
    <w:rsid w:val="00F21FB4"/>
    <w:rsid w:val="00F75084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64D5-6F3E-4CCB-A3D3-B935EE1F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B1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0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81A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D258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649"/>
    <w:pPr>
      <w:spacing w:before="100" w:beforeAutospacing="1" w:after="100" w:afterAutospacing="1"/>
    </w:pPr>
  </w:style>
  <w:style w:type="paragraph" w:styleId="a4">
    <w:name w:val="Block Text"/>
    <w:basedOn w:val="a"/>
    <w:rsid w:val="00C30364"/>
    <w:pPr>
      <w:spacing w:before="100" w:beforeAutospacing="1" w:after="100" w:afterAutospacing="1"/>
    </w:pPr>
  </w:style>
  <w:style w:type="paragraph" w:styleId="30">
    <w:name w:val="Body Text Indent 3"/>
    <w:basedOn w:val="a"/>
    <w:rsid w:val="00C30364"/>
    <w:pPr>
      <w:spacing w:before="100" w:beforeAutospacing="1" w:after="100" w:afterAutospacing="1"/>
    </w:pPr>
  </w:style>
  <w:style w:type="paragraph" w:customStyle="1" w:styleId="fr4">
    <w:name w:val="fr4"/>
    <w:basedOn w:val="a"/>
    <w:rsid w:val="00783BE4"/>
    <w:pPr>
      <w:spacing w:before="100" w:beforeAutospacing="1" w:after="100" w:afterAutospacing="1"/>
    </w:pPr>
  </w:style>
  <w:style w:type="paragraph" w:styleId="a5">
    <w:name w:val="Body Text Indent"/>
    <w:basedOn w:val="a"/>
    <w:rsid w:val="00783BE4"/>
    <w:pPr>
      <w:spacing w:after="120"/>
      <w:ind w:left="283"/>
    </w:pPr>
  </w:style>
  <w:style w:type="paragraph" w:styleId="a6">
    <w:name w:val="Body Text"/>
    <w:basedOn w:val="a"/>
    <w:rsid w:val="00783BE4"/>
    <w:pPr>
      <w:spacing w:after="120"/>
    </w:pPr>
  </w:style>
  <w:style w:type="character" w:styleId="a7">
    <w:name w:val="Hyperlink"/>
    <w:basedOn w:val="a0"/>
    <w:rsid w:val="00BA74B3"/>
    <w:rPr>
      <w:color w:val="0000FF"/>
      <w:u w:val="single"/>
    </w:rPr>
  </w:style>
  <w:style w:type="paragraph" w:styleId="a8">
    <w:name w:val="footnote text"/>
    <w:basedOn w:val="a"/>
    <w:semiHidden/>
    <w:rsid w:val="00E4360B"/>
    <w:rPr>
      <w:sz w:val="20"/>
      <w:szCs w:val="20"/>
    </w:rPr>
  </w:style>
  <w:style w:type="character" w:styleId="a9">
    <w:name w:val="footnote reference"/>
    <w:basedOn w:val="a0"/>
    <w:semiHidden/>
    <w:rsid w:val="00E4360B"/>
    <w:rPr>
      <w:vertAlign w:val="superscript"/>
    </w:rPr>
  </w:style>
  <w:style w:type="paragraph" w:styleId="HTML">
    <w:name w:val="HTML Preformatted"/>
    <w:basedOn w:val="a"/>
    <w:rsid w:val="0058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a">
    <w:name w:val="FollowedHyperlink"/>
    <w:basedOn w:val="a0"/>
    <w:rsid w:val="00DD258C"/>
    <w:rPr>
      <w:color w:val="0000FF"/>
      <w:u w:val="single"/>
    </w:rPr>
  </w:style>
  <w:style w:type="character" w:customStyle="1" w:styleId="toctoggle">
    <w:name w:val="toctoggle"/>
    <w:basedOn w:val="a0"/>
    <w:rsid w:val="00DD258C"/>
  </w:style>
  <w:style w:type="character" w:customStyle="1" w:styleId="tocnumber">
    <w:name w:val="tocnumber"/>
    <w:basedOn w:val="a0"/>
    <w:rsid w:val="00DD258C"/>
  </w:style>
  <w:style w:type="character" w:customStyle="1" w:styleId="toctext">
    <w:name w:val="toctext"/>
    <w:basedOn w:val="a0"/>
    <w:rsid w:val="00DD258C"/>
  </w:style>
  <w:style w:type="character" w:customStyle="1" w:styleId="editsection">
    <w:name w:val="editsection"/>
    <w:basedOn w:val="a0"/>
    <w:rsid w:val="00DD258C"/>
  </w:style>
  <w:style w:type="character" w:customStyle="1" w:styleId="mw-headline">
    <w:name w:val="mw-headline"/>
    <w:basedOn w:val="a0"/>
    <w:rsid w:val="00DD258C"/>
  </w:style>
  <w:style w:type="character" w:styleId="ab">
    <w:name w:val="Strong"/>
    <w:basedOn w:val="a0"/>
    <w:qFormat/>
    <w:rsid w:val="00DD258C"/>
    <w:rPr>
      <w:b/>
      <w:bCs/>
    </w:rPr>
  </w:style>
  <w:style w:type="character" w:customStyle="1" w:styleId="texhtml">
    <w:name w:val="texhtml"/>
    <w:basedOn w:val="a0"/>
    <w:rsid w:val="00DD258C"/>
  </w:style>
  <w:style w:type="table" w:styleId="ac">
    <w:name w:val="Table Grid"/>
    <w:basedOn w:val="a1"/>
    <w:rsid w:val="0090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F21F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1131"/>
  </w:style>
  <w:style w:type="character" w:customStyle="1" w:styleId="textb">
    <w:name w:val="text_b"/>
    <w:basedOn w:val="a0"/>
    <w:rsid w:val="003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3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492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3" w:color="E0E0E0"/>
                <w:left w:val="single" w:sz="6" w:space="15" w:color="E0E0E0"/>
                <w:bottom w:val="single" w:sz="6" w:space="3" w:color="E0E0E0"/>
                <w:right w:val="single" w:sz="6" w:space="15" w:color="E0E0E0"/>
              </w:divBdr>
              <w:divsChild>
                <w:div w:id="1253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3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7307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3" w:color="E0E0E0"/>
                <w:left w:val="single" w:sz="6" w:space="15" w:color="E0E0E0"/>
                <w:bottom w:val="single" w:sz="6" w:space="3" w:color="E0E0E0"/>
                <w:right w:val="single" w:sz="6" w:space="15" w:color="E0E0E0"/>
              </w:divBdr>
              <w:divsChild>
                <w:div w:id="370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100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3" w:color="E0E0E0"/>
                <w:left w:val="single" w:sz="6" w:space="15" w:color="E0E0E0"/>
                <w:bottom w:val="single" w:sz="6" w:space="3" w:color="E0E0E0"/>
                <w:right w:val="single" w:sz="6" w:space="15" w:color="E0E0E0"/>
              </w:divBdr>
              <w:divsChild>
                <w:div w:id="10642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860351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3" w:color="E0E0E0"/>
                <w:left w:val="single" w:sz="6" w:space="15" w:color="E0E0E0"/>
                <w:bottom w:val="single" w:sz="6" w:space="3" w:color="E0E0E0"/>
                <w:right w:val="single" w:sz="6" w:space="15" w:color="E0E0E0"/>
              </w:divBdr>
              <w:divsChild>
                <w:div w:id="6829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-ЭКЗАМЕНУ ПО ОТЕЧЕСТВЕННОЙ ИСТОРИИ</vt:lpstr>
    </vt:vector>
  </TitlesOfParts>
  <Company>Melkosoft</Company>
  <LinksUpToDate>false</LinksUpToDate>
  <CharactersWithSpaces>2528</CharactersWithSpaces>
  <SharedDoc>false</SharedDoc>
  <HLinks>
    <vt:vector size="12" baseType="variant"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http://opokar.peterlife.ru/history-pravo/Index33.htm</vt:lpwstr>
      </vt:variant>
      <vt:variant>
        <vt:lpwstr>2</vt:lpwstr>
      </vt:variant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http://opokar.peterlife.ru/history-pravo/Index33.htm</vt:lpwstr>
      </vt:variant>
      <vt:variant>
        <vt:lpwstr>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-ЭКЗАМЕНУ ПО ОТЕЧЕСТВЕННОЙ ИСТОРИИ</dc:title>
  <dc:subject/>
  <dc:creator>FuckYouBill</dc:creator>
  <cp:keywords/>
  <dc:description/>
  <cp:lastModifiedBy>Irina</cp:lastModifiedBy>
  <cp:revision>2</cp:revision>
  <cp:lastPrinted>2010-10-14T19:01:00Z</cp:lastPrinted>
  <dcterms:created xsi:type="dcterms:W3CDTF">2014-08-16T09:37:00Z</dcterms:created>
  <dcterms:modified xsi:type="dcterms:W3CDTF">2014-08-16T09:37:00Z</dcterms:modified>
</cp:coreProperties>
</file>