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6FA" w:rsidRPr="00D15B12" w:rsidRDefault="00FC76FA" w:rsidP="00D15B12">
      <w:pPr>
        <w:spacing w:line="360" w:lineRule="auto"/>
        <w:ind w:firstLine="709"/>
        <w:jc w:val="center"/>
        <w:rPr>
          <w:sz w:val="28"/>
          <w:szCs w:val="28"/>
        </w:rPr>
      </w:pPr>
      <w:r w:rsidRPr="00D15B12">
        <w:rPr>
          <w:sz w:val="28"/>
          <w:szCs w:val="28"/>
        </w:rPr>
        <w:t>ФЕДЕРАЛЬНОЕ АГЕНТСТВО ПО ОБРАЗОВАНИЮ</w:t>
      </w:r>
    </w:p>
    <w:p w:rsidR="00FC76FA" w:rsidRPr="00D15B12" w:rsidRDefault="00FC76FA" w:rsidP="00D15B12">
      <w:pPr>
        <w:spacing w:line="360" w:lineRule="auto"/>
        <w:ind w:firstLine="709"/>
        <w:jc w:val="center"/>
        <w:rPr>
          <w:sz w:val="28"/>
          <w:szCs w:val="28"/>
        </w:rPr>
      </w:pPr>
      <w:r w:rsidRPr="00D15B12">
        <w:rPr>
          <w:sz w:val="28"/>
          <w:szCs w:val="28"/>
        </w:rPr>
        <w:t>Государственное образовательное учреждение  высшего профессионального образования</w:t>
      </w:r>
    </w:p>
    <w:p w:rsidR="00FC76FA" w:rsidRPr="00D15B12" w:rsidRDefault="00FC76FA" w:rsidP="00D15B12">
      <w:pPr>
        <w:spacing w:line="360" w:lineRule="auto"/>
        <w:ind w:firstLine="709"/>
        <w:jc w:val="center"/>
        <w:rPr>
          <w:sz w:val="28"/>
          <w:szCs w:val="28"/>
        </w:rPr>
      </w:pPr>
      <w:r w:rsidRPr="00D15B12">
        <w:rPr>
          <w:sz w:val="28"/>
          <w:szCs w:val="28"/>
        </w:rPr>
        <w:t>РОССИЙСКИЙ ГОСУДАРСТВЕННЫЙ ГУМАНИТАРНЫЙ УНИВЕРСИТЕТ</w:t>
      </w:r>
    </w:p>
    <w:p w:rsidR="00FC76FA" w:rsidRPr="00D15B12" w:rsidRDefault="00FC76FA" w:rsidP="00D15B12">
      <w:pPr>
        <w:spacing w:line="360" w:lineRule="auto"/>
        <w:ind w:firstLine="709"/>
        <w:jc w:val="center"/>
        <w:rPr>
          <w:sz w:val="28"/>
          <w:szCs w:val="28"/>
        </w:rPr>
      </w:pPr>
      <w:r w:rsidRPr="00D15B12">
        <w:rPr>
          <w:sz w:val="28"/>
          <w:szCs w:val="28"/>
        </w:rPr>
        <w:t>ИСТОРИКО-АРХИВНЫЙ ИНСТИТУТ</w:t>
      </w:r>
    </w:p>
    <w:p w:rsidR="00FC76FA" w:rsidRPr="00D15B12" w:rsidRDefault="00FC76FA" w:rsidP="00D15B12">
      <w:pPr>
        <w:spacing w:line="360" w:lineRule="auto"/>
        <w:ind w:firstLine="709"/>
        <w:jc w:val="center"/>
        <w:rPr>
          <w:sz w:val="28"/>
          <w:szCs w:val="28"/>
        </w:rPr>
      </w:pPr>
    </w:p>
    <w:p w:rsidR="00FC76FA" w:rsidRPr="00D15B12" w:rsidRDefault="00FC76FA" w:rsidP="00D15B12">
      <w:pPr>
        <w:spacing w:line="360" w:lineRule="auto"/>
        <w:ind w:firstLine="709"/>
        <w:jc w:val="right"/>
        <w:rPr>
          <w:sz w:val="28"/>
          <w:szCs w:val="28"/>
        </w:rPr>
      </w:pPr>
      <w:r w:rsidRPr="00D15B12">
        <w:rPr>
          <w:sz w:val="28"/>
          <w:szCs w:val="28"/>
        </w:rPr>
        <w:t>Факультет документоведения</w:t>
      </w:r>
    </w:p>
    <w:p w:rsidR="004309E1" w:rsidRPr="00D15B12" w:rsidRDefault="004309E1" w:rsidP="00D15B12">
      <w:pPr>
        <w:spacing w:line="360" w:lineRule="auto"/>
        <w:ind w:firstLine="709"/>
        <w:jc w:val="right"/>
        <w:rPr>
          <w:sz w:val="28"/>
          <w:szCs w:val="28"/>
        </w:rPr>
      </w:pPr>
      <w:r w:rsidRPr="00D15B12">
        <w:rPr>
          <w:sz w:val="28"/>
          <w:szCs w:val="28"/>
        </w:rPr>
        <w:t>Кафедра истории государственных учреждений</w:t>
      </w:r>
    </w:p>
    <w:p w:rsidR="004309E1" w:rsidRPr="00D15B12" w:rsidRDefault="004309E1" w:rsidP="00D15B12">
      <w:pPr>
        <w:spacing w:line="360" w:lineRule="auto"/>
        <w:ind w:firstLine="709"/>
        <w:jc w:val="right"/>
        <w:rPr>
          <w:sz w:val="28"/>
          <w:szCs w:val="28"/>
        </w:rPr>
      </w:pPr>
      <w:r w:rsidRPr="00D15B12">
        <w:rPr>
          <w:sz w:val="28"/>
          <w:szCs w:val="28"/>
        </w:rPr>
        <w:t xml:space="preserve"> и общественных организаций</w:t>
      </w:r>
    </w:p>
    <w:p w:rsidR="00FC76FA" w:rsidRPr="00D15B12" w:rsidRDefault="00FC76FA" w:rsidP="00D15B12">
      <w:pPr>
        <w:spacing w:line="360" w:lineRule="auto"/>
        <w:ind w:firstLine="709"/>
        <w:jc w:val="right"/>
        <w:rPr>
          <w:sz w:val="28"/>
          <w:szCs w:val="28"/>
        </w:rPr>
      </w:pPr>
    </w:p>
    <w:p w:rsidR="00FC76FA" w:rsidRPr="00D15B12" w:rsidRDefault="00FC76FA" w:rsidP="00D15B12">
      <w:pPr>
        <w:spacing w:line="360" w:lineRule="auto"/>
        <w:ind w:firstLine="709"/>
        <w:jc w:val="right"/>
        <w:rPr>
          <w:sz w:val="28"/>
          <w:szCs w:val="28"/>
        </w:rPr>
      </w:pPr>
    </w:p>
    <w:p w:rsidR="00FC76FA" w:rsidRPr="00D15B12" w:rsidRDefault="00FC76FA" w:rsidP="00D15B12">
      <w:pPr>
        <w:spacing w:line="360" w:lineRule="auto"/>
        <w:ind w:firstLine="709"/>
        <w:jc w:val="right"/>
        <w:rPr>
          <w:sz w:val="28"/>
          <w:szCs w:val="28"/>
        </w:rPr>
      </w:pPr>
    </w:p>
    <w:p w:rsidR="00FC76FA" w:rsidRPr="00D15B12" w:rsidRDefault="00FC76FA" w:rsidP="00D15B12">
      <w:pPr>
        <w:spacing w:line="360" w:lineRule="auto"/>
        <w:ind w:firstLine="709"/>
        <w:jc w:val="center"/>
        <w:rPr>
          <w:sz w:val="28"/>
          <w:szCs w:val="28"/>
        </w:rPr>
      </w:pPr>
    </w:p>
    <w:p w:rsidR="00FC76FA" w:rsidRPr="00D15B12" w:rsidRDefault="00FC76FA" w:rsidP="00D15B12">
      <w:pPr>
        <w:spacing w:line="360" w:lineRule="auto"/>
        <w:ind w:firstLine="709"/>
        <w:jc w:val="center"/>
        <w:rPr>
          <w:sz w:val="28"/>
          <w:szCs w:val="28"/>
        </w:rPr>
      </w:pPr>
      <w:r w:rsidRPr="00D15B12">
        <w:rPr>
          <w:sz w:val="28"/>
          <w:szCs w:val="28"/>
        </w:rPr>
        <w:t>Дубовицкая Мария Анатольевна</w:t>
      </w:r>
    </w:p>
    <w:p w:rsidR="00D15B12" w:rsidRDefault="00D15B12" w:rsidP="00D15B12">
      <w:pPr>
        <w:spacing w:line="360" w:lineRule="auto"/>
        <w:ind w:firstLine="709"/>
        <w:jc w:val="center"/>
        <w:rPr>
          <w:sz w:val="28"/>
          <w:szCs w:val="28"/>
        </w:rPr>
      </w:pPr>
    </w:p>
    <w:p w:rsidR="00FC76FA" w:rsidRPr="00D15B12" w:rsidRDefault="00FC76FA" w:rsidP="00D15B12">
      <w:pPr>
        <w:spacing w:line="360" w:lineRule="auto"/>
        <w:ind w:firstLine="709"/>
        <w:jc w:val="center"/>
        <w:rPr>
          <w:sz w:val="28"/>
          <w:szCs w:val="28"/>
        </w:rPr>
      </w:pPr>
      <w:r w:rsidRPr="00D15B12">
        <w:rPr>
          <w:sz w:val="28"/>
          <w:szCs w:val="28"/>
        </w:rPr>
        <w:t>Открытое акционерное общество энергетики и электрификации «Мосэнерго»</w:t>
      </w:r>
    </w:p>
    <w:p w:rsidR="00D15B12" w:rsidRDefault="00D15B12" w:rsidP="00D15B12">
      <w:pPr>
        <w:spacing w:line="360" w:lineRule="auto"/>
        <w:ind w:firstLine="709"/>
        <w:jc w:val="center"/>
        <w:rPr>
          <w:sz w:val="28"/>
          <w:szCs w:val="28"/>
        </w:rPr>
      </w:pPr>
    </w:p>
    <w:p w:rsidR="00FC76FA" w:rsidRPr="00D15B12" w:rsidRDefault="00FC76FA" w:rsidP="00D15B12">
      <w:pPr>
        <w:spacing w:line="360" w:lineRule="auto"/>
        <w:ind w:firstLine="709"/>
        <w:jc w:val="center"/>
        <w:rPr>
          <w:sz w:val="28"/>
          <w:szCs w:val="28"/>
        </w:rPr>
      </w:pPr>
      <w:r w:rsidRPr="00D15B12">
        <w:rPr>
          <w:sz w:val="28"/>
          <w:szCs w:val="28"/>
        </w:rPr>
        <w:t>Доклад по негосударственным структурам управления</w:t>
      </w:r>
    </w:p>
    <w:p w:rsidR="00FC76FA" w:rsidRPr="00D15B12" w:rsidRDefault="00FC76FA" w:rsidP="00D15B12">
      <w:pPr>
        <w:spacing w:line="360" w:lineRule="auto"/>
        <w:ind w:firstLine="709"/>
        <w:jc w:val="center"/>
        <w:rPr>
          <w:sz w:val="28"/>
          <w:szCs w:val="28"/>
        </w:rPr>
      </w:pPr>
      <w:r w:rsidRPr="00D15B12">
        <w:rPr>
          <w:sz w:val="28"/>
          <w:szCs w:val="28"/>
        </w:rPr>
        <w:t>студентки 4 курса д/о</w:t>
      </w:r>
    </w:p>
    <w:p w:rsidR="00FC76FA" w:rsidRPr="00D15B12" w:rsidRDefault="00FC76FA" w:rsidP="00D15B12">
      <w:pPr>
        <w:spacing w:line="360" w:lineRule="auto"/>
        <w:ind w:firstLine="709"/>
        <w:jc w:val="center"/>
        <w:rPr>
          <w:sz w:val="28"/>
          <w:szCs w:val="28"/>
        </w:rPr>
      </w:pPr>
    </w:p>
    <w:p w:rsidR="00FC76FA" w:rsidRPr="00D15B12" w:rsidRDefault="00FC76FA" w:rsidP="00D15B12">
      <w:pPr>
        <w:spacing w:line="360" w:lineRule="auto"/>
        <w:ind w:firstLine="709"/>
        <w:jc w:val="right"/>
        <w:rPr>
          <w:sz w:val="28"/>
          <w:szCs w:val="28"/>
        </w:rPr>
      </w:pPr>
      <w:r w:rsidRPr="00D15B12">
        <w:rPr>
          <w:sz w:val="28"/>
          <w:szCs w:val="28"/>
        </w:rPr>
        <w:t>Преподаватель:</w:t>
      </w:r>
    </w:p>
    <w:p w:rsidR="00FC76FA" w:rsidRPr="00D15B12" w:rsidRDefault="00FC76FA" w:rsidP="00D15B12">
      <w:pPr>
        <w:tabs>
          <w:tab w:val="left" w:pos="851"/>
          <w:tab w:val="left" w:pos="1702"/>
          <w:tab w:val="left" w:pos="2553"/>
          <w:tab w:val="left" w:pos="3404"/>
          <w:tab w:val="left" w:pos="4255"/>
          <w:tab w:val="center" w:pos="4677"/>
          <w:tab w:val="left" w:pos="5106"/>
          <w:tab w:val="left" w:pos="5957"/>
          <w:tab w:val="left" w:pos="6808"/>
          <w:tab w:val="right" w:pos="9355"/>
        </w:tabs>
        <w:spacing w:line="360" w:lineRule="auto"/>
        <w:ind w:firstLine="709"/>
        <w:jc w:val="right"/>
        <w:rPr>
          <w:sz w:val="28"/>
          <w:szCs w:val="28"/>
        </w:rPr>
      </w:pPr>
      <w:r w:rsidRPr="00D15B12">
        <w:rPr>
          <w:sz w:val="28"/>
          <w:szCs w:val="28"/>
        </w:rPr>
        <w:tab/>
      </w:r>
      <w:r w:rsidRPr="00D15B12">
        <w:rPr>
          <w:sz w:val="28"/>
          <w:szCs w:val="28"/>
        </w:rPr>
        <w:tab/>
      </w:r>
      <w:r w:rsidRPr="00D15B12">
        <w:rPr>
          <w:sz w:val="28"/>
          <w:szCs w:val="28"/>
        </w:rPr>
        <w:tab/>
      </w:r>
      <w:r w:rsidRPr="00D15B12">
        <w:rPr>
          <w:sz w:val="28"/>
          <w:szCs w:val="28"/>
        </w:rPr>
        <w:tab/>
        <w:t xml:space="preserve">                               </w:t>
      </w:r>
      <w:r w:rsidR="004309E1" w:rsidRPr="00D15B12">
        <w:rPr>
          <w:sz w:val="28"/>
          <w:szCs w:val="28"/>
        </w:rPr>
        <w:t xml:space="preserve">к.и.н. </w:t>
      </w:r>
      <w:r w:rsidRPr="00D15B12">
        <w:rPr>
          <w:sz w:val="28"/>
          <w:szCs w:val="28"/>
        </w:rPr>
        <w:t>Бахтурина А.Ю.</w:t>
      </w:r>
    </w:p>
    <w:p w:rsidR="00FC76FA" w:rsidRPr="00D15B12" w:rsidRDefault="00FC76FA" w:rsidP="00D15B12">
      <w:pPr>
        <w:tabs>
          <w:tab w:val="center" w:pos="4677"/>
          <w:tab w:val="right" w:pos="9355"/>
        </w:tabs>
        <w:spacing w:line="360" w:lineRule="auto"/>
        <w:ind w:firstLine="709"/>
        <w:rPr>
          <w:sz w:val="28"/>
          <w:szCs w:val="28"/>
        </w:rPr>
      </w:pPr>
    </w:p>
    <w:p w:rsidR="00FC76FA" w:rsidRPr="00D15B12" w:rsidRDefault="00FC76FA" w:rsidP="00D15B12">
      <w:pPr>
        <w:spacing w:line="360" w:lineRule="auto"/>
        <w:ind w:firstLine="709"/>
        <w:jc w:val="center"/>
        <w:rPr>
          <w:sz w:val="28"/>
          <w:szCs w:val="28"/>
        </w:rPr>
      </w:pPr>
    </w:p>
    <w:p w:rsidR="00FC76FA" w:rsidRPr="00D15B12" w:rsidRDefault="00FC76FA" w:rsidP="00D15B12">
      <w:pPr>
        <w:spacing w:line="360" w:lineRule="auto"/>
        <w:ind w:firstLine="709"/>
        <w:jc w:val="center"/>
        <w:rPr>
          <w:sz w:val="28"/>
          <w:szCs w:val="28"/>
        </w:rPr>
      </w:pPr>
    </w:p>
    <w:p w:rsidR="00FC76FA" w:rsidRPr="00D15B12" w:rsidRDefault="00FC76FA" w:rsidP="00D15B12">
      <w:pPr>
        <w:spacing w:line="360" w:lineRule="auto"/>
        <w:ind w:firstLine="709"/>
        <w:jc w:val="center"/>
        <w:rPr>
          <w:sz w:val="28"/>
          <w:szCs w:val="28"/>
        </w:rPr>
      </w:pPr>
    </w:p>
    <w:p w:rsidR="00FC76FA" w:rsidRPr="00D15B12" w:rsidRDefault="00FC76FA" w:rsidP="00D15B12">
      <w:pPr>
        <w:spacing w:line="360" w:lineRule="auto"/>
        <w:ind w:firstLine="709"/>
        <w:jc w:val="center"/>
        <w:rPr>
          <w:sz w:val="28"/>
          <w:szCs w:val="28"/>
        </w:rPr>
      </w:pPr>
    </w:p>
    <w:p w:rsidR="00FC76FA" w:rsidRPr="00D15B12" w:rsidRDefault="00FC76FA" w:rsidP="00D15B12">
      <w:pPr>
        <w:spacing w:line="360" w:lineRule="auto"/>
        <w:ind w:firstLine="709"/>
        <w:jc w:val="center"/>
        <w:rPr>
          <w:sz w:val="28"/>
          <w:szCs w:val="28"/>
        </w:rPr>
      </w:pPr>
      <w:r w:rsidRPr="00D15B12">
        <w:rPr>
          <w:sz w:val="28"/>
          <w:szCs w:val="28"/>
        </w:rPr>
        <w:t>Москва  2008</w:t>
      </w:r>
    </w:p>
    <w:p w:rsidR="00FC76FA" w:rsidRPr="00D15B12" w:rsidRDefault="00D15B12" w:rsidP="00D15B12">
      <w:pPr>
        <w:spacing w:line="360" w:lineRule="auto"/>
        <w:ind w:firstLine="709"/>
        <w:jc w:val="center"/>
        <w:rPr>
          <w:b/>
          <w:sz w:val="28"/>
          <w:szCs w:val="28"/>
        </w:rPr>
      </w:pPr>
      <w:r>
        <w:rPr>
          <w:sz w:val="28"/>
          <w:szCs w:val="28"/>
        </w:rPr>
        <w:br w:type="page"/>
      </w:r>
      <w:r w:rsidR="00FC76FA" w:rsidRPr="00D15B12">
        <w:rPr>
          <w:b/>
          <w:sz w:val="28"/>
          <w:szCs w:val="28"/>
        </w:rPr>
        <w:t>Оглавление</w:t>
      </w:r>
    </w:p>
    <w:p w:rsidR="00D15B12" w:rsidRDefault="00D15B12" w:rsidP="00D15B12">
      <w:pPr>
        <w:spacing w:line="360" w:lineRule="auto"/>
        <w:jc w:val="both"/>
        <w:rPr>
          <w:sz w:val="28"/>
          <w:szCs w:val="28"/>
        </w:rPr>
      </w:pPr>
    </w:p>
    <w:p w:rsidR="00FC76FA" w:rsidRPr="00D15B12" w:rsidRDefault="00835BA6" w:rsidP="00D15B12">
      <w:pPr>
        <w:spacing w:line="360" w:lineRule="auto"/>
        <w:jc w:val="both"/>
        <w:rPr>
          <w:sz w:val="28"/>
          <w:szCs w:val="28"/>
        </w:rPr>
      </w:pPr>
      <w:r w:rsidRPr="00D15B12">
        <w:rPr>
          <w:sz w:val="28"/>
          <w:szCs w:val="28"/>
        </w:rPr>
        <w:t>Введение</w:t>
      </w:r>
    </w:p>
    <w:p w:rsidR="00835BA6" w:rsidRPr="00D15B12" w:rsidRDefault="00835BA6" w:rsidP="00D15B12">
      <w:pPr>
        <w:numPr>
          <w:ilvl w:val="0"/>
          <w:numId w:val="19"/>
        </w:numPr>
        <w:spacing w:line="360" w:lineRule="auto"/>
        <w:ind w:left="0" w:firstLine="0"/>
        <w:jc w:val="both"/>
        <w:rPr>
          <w:sz w:val="28"/>
          <w:szCs w:val="28"/>
        </w:rPr>
      </w:pPr>
      <w:r w:rsidRPr="00D15B12">
        <w:rPr>
          <w:sz w:val="28"/>
          <w:szCs w:val="28"/>
        </w:rPr>
        <w:t>История возникновения</w:t>
      </w:r>
    </w:p>
    <w:p w:rsidR="00835BA6" w:rsidRPr="00D15B12" w:rsidRDefault="005D1B6F" w:rsidP="00D15B12">
      <w:pPr>
        <w:numPr>
          <w:ilvl w:val="0"/>
          <w:numId w:val="19"/>
        </w:numPr>
        <w:spacing w:line="360" w:lineRule="auto"/>
        <w:ind w:left="0" w:firstLine="0"/>
        <w:jc w:val="both"/>
        <w:rPr>
          <w:sz w:val="28"/>
          <w:szCs w:val="28"/>
        </w:rPr>
      </w:pPr>
      <w:r w:rsidRPr="00D15B12">
        <w:rPr>
          <w:sz w:val="28"/>
          <w:szCs w:val="28"/>
        </w:rPr>
        <w:t xml:space="preserve">Нормативное </w:t>
      </w:r>
      <w:r w:rsidR="00835BA6" w:rsidRPr="00D15B12">
        <w:rPr>
          <w:sz w:val="28"/>
          <w:szCs w:val="28"/>
        </w:rPr>
        <w:t xml:space="preserve"> обеспечение</w:t>
      </w:r>
      <w:r w:rsidRPr="00D15B12">
        <w:rPr>
          <w:sz w:val="28"/>
          <w:szCs w:val="28"/>
        </w:rPr>
        <w:t xml:space="preserve"> деятельности</w:t>
      </w:r>
    </w:p>
    <w:p w:rsidR="00835BA6" w:rsidRPr="00D15B12" w:rsidRDefault="00D15B12" w:rsidP="00D15B12">
      <w:pPr>
        <w:numPr>
          <w:ilvl w:val="1"/>
          <w:numId w:val="19"/>
        </w:numPr>
        <w:spacing w:line="360" w:lineRule="auto"/>
        <w:jc w:val="both"/>
        <w:rPr>
          <w:sz w:val="28"/>
          <w:szCs w:val="28"/>
        </w:rPr>
      </w:pPr>
      <w:r>
        <w:rPr>
          <w:sz w:val="28"/>
          <w:szCs w:val="28"/>
        </w:rPr>
        <w:t xml:space="preserve">      </w:t>
      </w:r>
      <w:r w:rsidR="005D1B6F" w:rsidRPr="00D15B12">
        <w:rPr>
          <w:sz w:val="28"/>
          <w:szCs w:val="28"/>
        </w:rPr>
        <w:t>Законодательно-правовые акты</w:t>
      </w:r>
    </w:p>
    <w:p w:rsidR="005D1B6F" w:rsidRPr="00D15B12" w:rsidRDefault="00D15B12" w:rsidP="00D15B12">
      <w:pPr>
        <w:numPr>
          <w:ilvl w:val="1"/>
          <w:numId w:val="19"/>
        </w:numPr>
        <w:spacing w:line="360" w:lineRule="auto"/>
        <w:jc w:val="both"/>
        <w:rPr>
          <w:sz w:val="28"/>
          <w:szCs w:val="28"/>
        </w:rPr>
      </w:pPr>
      <w:r>
        <w:rPr>
          <w:sz w:val="28"/>
          <w:szCs w:val="28"/>
        </w:rPr>
        <w:t xml:space="preserve">      </w:t>
      </w:r>
      <w:r w:rsidR="005D1B6F" w:rsidRPr="00D15B12">
        <w:rPr>
          <w:sz w:val="28"/>
          <w:szCs w:val="28"/>
        </w:rPr>
        <w:t>Устав Общества</w:t>
      </w:r>
    </w:p>
    <w:p w:rsidR="005D1B6F" w:rsidRPr="00D15B12" w:rsidRDefault="00D15B12" w:rsidP="00D15B12">
      <w:pPr>
        <w:numPr>
          <w:ilvl w:val="1"/>
          <w:numId w:val="19"/>
        </w:numPr>
        <w:spacing w:line="360" w:lineRule="auto"/>
        <w:jc w:val="both"/>
        <w:rPr>
          <w:sz w:val="28"/>
          <w:szCs w:val="28"/>
        </w:rPr>
      </w:pPr>
      <w:r>
        <w:rPr>
          <w:sz w:val="28"/>
          <w:szCs w:val="28"/>
        </w:rPr>
        <w:t xml:space="preserve">     </w:t>
      </w:r>
      <w:r w:rsidR="005D1B6F" w:rsidRPr="00D15B12">
        <w:rPr>
          <w:sz w:val="28"/>
          <w:szCs w:val="28"/>
        </w:rPr>
        <w:t>Внутренние документы</w:t>
      </w:r>
    </w:p>
    <w:p w:rsidR="005D1B6F" w:rsidRPr="00D15B12" w:rsidRDefault="00D15B12" w:rsidP="00D15B12">
      <w:pPr>
        <w:numPr>
          <w:ilvl w:val="1"/>
          <w:numId w:val="19"/>
        </w:numPr>
        <w:spacing w:line="360" w:lineRule="auto"/>
        <w:jc w:val="both"/>
        <w:rPr>
          <w:sz w:val="28"/>
          <w:szCs w:val="28"/>
        </w:rPr>
      </w:pPr>
      <w:r>
        <w:rPr>
          <w:sz w:val="28"/>
          <w:szCs w:val="28"/>
        </w:rPr>
        <w:t xml:space="preserve">     </w:t>
      </w:r>
      <w:r w:rsidR="005D1B6F" w:rsidRPr="00D15B12">
        <w:rPr>
          <w:sz w:val="28"/>
          <w:szCs w:val="28"/>
        </w:rPr>
        <w:t>«Вестник «Мосэнерго»</w:t>
      </w:r>
    </w:p>
    <w:p w:rsidR="005D1B6F" w:rsidRPr="00D15B12" w:rsidRDefault="005D1B6F" w:rsidP="00D15B12">
      <w:pPr>
        <w:numPr>
          <w:ilvl w:val="0"/>
          <w:numId w:val="19"/>
        </w:numPr>
        <w:autoSpaceDE w:val="0"/>
        <w:autoSpaceDN w:val="0"/>
        <w:spacing w:line="360" w:lineRule="auto"/>
        <w:ind w:left="0" w:firstLine="0"/>
        <w:jc w:val="both"/>
        <w:rPr>
          <w:color w:val="auto"/>
          <w:sz w:val="28"/>
          <w:szCs w:val="28"/>
        </w:rPr>
      </w:pPr>
      <w:r w:rsidRPr="00D15B12">
        <w:rPr>
          <w:color w:val="auto"/>
          <w:sz w:val="28"/>
          <w:szCs w:val="28"/>
        </w:rPr>
        <w:t xml:space="preserve"> Цель, стратегия р</w:t>
      </w:r>
      <w:r w:rsidR="00BA464B" w:rsidRPr="00D15B12">
        <w:rPr>
          <w:color w:val="auto"/>
          <w:sz w:val="28"/>
          <w:szCs w:val="28"/>
        </w:rPr>
        <w:t>азвития, направления деятельности</w:t>
      </w:r>
    </w:p>
    <w:p w:rsidR="005D1B6F" w:rsidRPr="00D15B12" w:rsidRDefault="00D15B12" w:rsidP="00D15B12">
      <w:pPr>
        <w:numPr>
          <w:ilvl w:val="1"/>
          <w:numId w:val="19"/>
        </w:numPr>
        <w:autoSpaceDE w:val="0"/>
        <w:autoSpaceDN w:val="0"/>
        <w:spacing w:line="360" w:lineRule="auto"/>
        <w:jc w:val="both"/>
        <w:rPr>
          <w:color w:val="auto"/>
          <w:sz w:val="28"/>
          <w:szCs w:val="28"/>
        </w:rPr>
      </w:pPr>
      <w:r>
        <w:rPr>
          <w:color w:val="auto"/>
          <w:sz w:val="28"/>
          <w:szCs w:val="28"/>
        </w:rPr>
        <w:t xml:space="preserve">     </w:t>
      </w:r>
      <w:r w:rsidR="005D1B6F" w:rsidRPr="00D15B12">
        <w:rPr>
          <w:color w:val="auto"/>
          <w:sz w:val="28"/>
          <w:szCs w:val="28"/>
        </w:rPr>
        <w:t>Цель</w:t>
      </w:r>
    </w:p>
    <w:p w:rsidR="005D1B6F" w:rsidRPr="00D15B12" w:rsidRDefault="00D15B12" w:rsidP="00D15B12">
      <w:pPr>
        <w:numPr>
          <w:ilvl w:val="1"/>
          <w:numId w:val="19"/>
        </w:numPr>
        <w:autoSpaceDE w:val="0"/>
        <w:autoSpaceDN w:val="0"/>
        <w:spacing w:line="360" w:lineRule="auto"/>
        <w:jc w:val="both"/>
        <w:rPr>
          <w:color w:val="auto"/>
          <w:sz w:val="28"/>
          <w:szCs w:val="28"/>
        </w:rPr>
      </w:pPr>
      <w:r>
        <w:rPr>
          <w:color w:val="auto"/>
          <w:sz w:val="28"/>
          <w:szCs w:val="28"/>
        </w:rPr>
        <w:t xml:space="preserve">     </w:t>
      </w:r>
      <w:r w:rsidR="005D1B6F" w:rsidRPr="00D15B12">
        <w:rPr>
          <w:color w:val="auto"/>
          <w:sz w:val="28"/>
          <w:szCs w:val="28"/>
        </w:rPr>
        <w:t>Стратегия развития</w:t>
      </w:r>
    </w:p>
    <w:p w:rsidR="005D1B6F" w:rsidRPr="00D15B12" w:rsidRDefault="00D15B12" w:rsidP="00D15B12">
      <w:pPr>
        <w:numPr>
          <w:ilvl w:val="1"/>
          <w:numId w:val="19"/>
        </w:numPr>
        <w:autoSpaceDE w:val="0"/>
        <w:autoSpaceDN w:val="0"/>
        <w:spacing w:line="360" w:lineRule="auto"/>
        <w:jc w:val="both"/>
        <w:rPr>
          <w:color w:val="auto"/>
          <w:sz w:val="28"/>
          <w:szCs w:val="28"/>
        </w:rPr>
      </w:pPr>
      <w:r>
        <w:rPr>
          <w:color w:val="auto"/>
          <w:sz w:val="28"/>
          <w:szCs w:val="28"/>
        </w:rPr>
        <w:t xml:space="preserve">     </w:t>
      </w:r>
      <w:r w:rsidR="005D1B6F" w:rsidRPr="00D15B12">
        <w:rPr>
          <w:color w:val="auto"/>
          <w:sz w:val="28"/>
          <w:szCs w:val="28"/>
        </w:rPr>
        <w:t>Направления деятельности</w:t>
      </w:r>
    </w:p>
    <w:p w:rsidR="005D1B6F" w:rsidRPr="00D15B12" w:rsidRDefault="005D1B6F" w:rsidP="00D15B12">
      <w:pPr>
        <w:numPr>
          <w:ilvl w:val="0"/>
          <w:numId w:val="19"/>
        </w:numPr>
        <w:autoSpaceDE w:val="0"/>
        <w:autoSpaceDN w:val="0"/>
        <w:spacing w:line="360" w:lineRule="auto"/>
        <w:ind w:left="0" w:firstLine="0"/>
        <w:jc w:val="both"/>
        <w:rPr>
          <w:color w:val="auto"/>
          <w:sz w:val="28"/>
          <w:szCs w:val="28"/>
        </w:rPr>
      </w:pPr>
      <w:r w:rsidRPr="00D15B12">
        <w:rPr>
          <w:color w:val="auto"/>
          <w:sz w:val="28"/>
          <w:szCs w:val="28"/>
        </w:rPr>
        <w:t>Организационная структура</w:t>
      </w:r>
    </w:p>
    <w:p w:rsidR="005D1B6F" w:rsidRPr="00D15B12" w:rsidRDefault="00D15B12" w:rsidP="00D15B12">
      <w:pPr>
        <w:numPr>
          <w:ilvl w:val="1"/>
          <w:numId w:val="19"/>
        </w:numPr>
        <w:autoSpaceDE w:val="0"/>
        <w:autoSpaceDN w:val="0"/>
        <w:spacing w:line="360" w:lineRule="auto"/>
        <w:jc w:val="both"/>
        <w:rPr>
          <w:color w:val="auto"/>
          <w:sz w:val="28"/>
          <w:szCs w:val="28"/>
        </w:rPr>
      </w:pPr>
      <w:r>
        <w:rPr>
          <w:color w:val="auto"/>
          <w:sz w:val="28"/>
          <w:szCs w:val="28"/>
        </w:rPr>
        <w:t xml:space="preserve">     </w:t>
      </w:r>
      <w:r w:rsidR="005D1B6F" w:rsidRPr="00D15B12">
        <w:rPr>
          <w:color w:val="auto"/>
          <w:sz w:val="28"/>
          <w:szCs w:val="28"/>
        </w:rPr>
        <w:t>Общее собрание акционеров</w:t>
      </w:r>
    </w:p>
    <w:p w:rsidR="005D1B6F" w:rsidRPr="00D15B12" w:rsidRDefault="00D15B12" w:rsidP="00D15B12">
      <w:pPr>
        <w:numPr>
          <w:ilvl w:val="1"/>
          <w:numId w:val="19"/>
        </w:numPr>
        <w:autoSpaceDE w:val="0"/>
        <w:autoSpaceDN w:val="0"/>
        <w:spacing w:line="360" w:lineRule="auto"/>
        <w:jc w:val="both"/>
        <w:rPr>
          <w:color w:val="auto"/>
          <w:sz w:val="28"/>
          <w:szCs w:val="28"/>
        </w:rPr>
      </w:pPr>
      <w:r>
        <w:rPr>
          <w:color w:val="auto"/>
          <w:sz w:val="28"/>
          <w:szCs w:val="28"/>
        </w:rPr>
        <w:t xml:space="preserve">     </w:t>
      </w:r>
      <w:r w:rsidR="005D1B6F" w:rsidRPr="00D15B12">
        <w:rPr>
          <w:color w:val="auto"/>
          <w:sz w:val="28"/>
          <w:szCs w:val="28"/>
        </w:rPr>
        <w:t>Совет Директоров</w:t>
      </w:r>
    </w:p>
    <w:p w:rsidR="005D1B6F" w:rsidRPr="00D15B12" w:rsidRDefault="00D15B12" w:rsidP="00D15B12">
      <w:pPr>
        <w:numPr>
          <w:ilvl w:val="1"/>
          <w:numId w:val="19"/>
        </w:numPr>
        <w:autoSpaceDE w:val="0"/>
        <w:autoSpaceDN w:val="0"/>
        <w:spacing w:line="360" w:lineRule="auto"/>
        <w:jc w:val="both"/>
        <w:rPr>
          <w:color w:val="auto"/>
          <w:sz w:val="28"/>
          <w:szCs w:val="28"/>
        </w:rPr>
      </w:pPr>
      <w:r>
        <w:rPr>
          <w:color w:val="auto"/>
          <w:sz w:val="28"/>
          <w:szCs w:val="28"/>
        </w:rPr>
        <w:t xml:space="preserve">     </w:t>
      </w:r>
      <w:r w:rsidR="005D1B6F" w:rsidRPr="00D15B12">
        <w:rPr>
          <w:color w:val="auto"/>
          <w:sz w:val="28"/>
          <w:szCs w:val="28"/>
        </w:rPr>
        <w:t>Правление и Генеральный Директор</w:t>
      </w:r>
    </w:p>
    <w:p w:rsidR="005D1B6F" w:rsidRPr="00D15B12" w:rsidRDefault="005D1B6F" w:rsidP="00D15B12">
      <w:pPr>
        <w:autoSpaceDE w:val="0"/>
        <w:autoSpaceDN w:val="0"/>
        <w:spacing w:line="360" w:lineRule="auto"/>
        <w:jc w:val="both"/>
        <w:rPr>
          <w:color w:val="auto"/>
          <w:sz w:val="28"/>
          <w:szCs w:val="28"/>
        </w:rPr>
      </w:pPr>
      <w:r w:rsidRPr="00D15B12">
        <w:rPr>
          <w:color w:val="auto"/>
          <w:sz w:val="28"/>
          <w:szCs w:val="28"/>
        </w:rPr>
        <w:t xml:space="preserve">   </w:t>
      </w:r>
      <w:r w:rsidR="00D15B12">
        <w:rPr>
          <w:color w:val="auto"/>
          <w:sz w:val="28"/>
          <w:szCs w:val="28"/>
        </w:rPr>
        <w:t xml:space="preserve">     </w:t>
      </w:r>
      <w:r w:rsidRPr="00D15B12">
        <w:rPr>
          <w:color w:val="auto"/>
          <w:sz w:val="28"/>
          <w:szCs w:val="28"/>
        </w:rPr>
        <w:t xml:space="preserve"> Ревизионная комиссия</w:t>
      </w:r>
    </w:p>
    <w:p w:rsidR="005D1B6F" w:rsidRPr="00D15B12" w:rsidRDefault="005D1B6F" w:rsidP="00D15B12">
      <w:pPr>
        <w:spacing w:line="360" w:lineRule="auto"/>
        <w:jc w:val="both"/>
        <w:rPr>
          <w:color w:val="444444"/>
          <w:sz w:val="28"/>
          <w:szCs w:val="28"/>
        </w:rPr>
      </w:pPr>
      <w:r w:rsidRPr="00D15B12">
        <w:rPr>
          <w:color w:val="auto"/>
          <w:sz w:val="28"/>
          <w:szCs w:val="28"/>
        </w:rPr>
        <w:t xml:space="preserve">     5. Деятельность в период (конец 2003-начало 2007 годов</w:t>
      </w:r>
      <w:r w:rsidR="00BA464B" w:rsidRPr="00D15B12">
        <w:rPr>
          <w:color w:val="auto"/>
          <w:sz w:val="28"/>
          <w:szCs w:val="28"/>
        </w:rPr>
        <w:t>)</w:t>
      </w:r>
    </w:p>
    <w:p w:rsidR="005D1B6F" w:rsidRPr="00D15B12" w:rsidRDefault="005D1B6F" w:rsidP="00D15B12">
      <w:pPr>
        <w:spacing w:line="360" w:lineRule="auto"/>
        <w:jc w:val="both"/>
        <w:rPr>
          <w:color w:val="auto"/>
          <w:sz w:val="28"/>
          <w:szCs w:val="28"/>
        </w:rPr>
      </w:pPr>
      <w:r w:rsidRPr="00D15B12">
        <w:rPr>
          <w:color w:val="auto"/>
          <w:sz w:val="28"/>
          <w:szCs w:val="28"/>
        </w:rPr>
        <w:t xml:space="preserve">     Заключение</w:t>
      </w:r>
    </w:p>
    <w:p w:rsidR="005D1B6F" w:rsidRPr="00D15B12" w:rsidRDefault="005D1B6F" w:rsidP="00D15B12">
      <w:pPr>
        <w:spacing w:line="360" w:lineRule="auto"/>
        <w:jc w:val="both"/>
        <w:rPr>
          <w:color w:val="auto"/>
          <w:sz w:val="28"/>
          <w:szCs w:val="28"/>
        </w:rPr>
      </w:pPr>
      <w:r w:rsidRPr="00D15B12">
        <w:rPr>
          <w:color w:val="auto"/>
          <w:sz w:val="28"/>
          <w:szCs w:val="28"/>
        </w:rPr>
        <w:t xml:space="preserve">     Список использованных источников и литературы</w:t>
      </w:r>
    </w:p>
    <w:p w:rsidR="005D1B6F" w:rsidRPr="00D15B12" w:rsidRDefault="005D1B6F" w:rsidP="00D15B12">
      <w:pPr>
        <w:autoSpaceDE w:val="0"/>
        <w:autoSpaceDN w:val="0"/>
        <w:spacing w:line="360" w:lineRule="auto"/>
        <w:ind w:firstLine="709"/>
        <w:jc w:val="both"/>
        <w:rPr>
          <w:color w:val="auto"/>
          <w:sz w:val="28"/>
          <w:szCs w:val="28"/>
        </w:rPr>
      </w:pPr>
    </w:p>
    <w:p w:rsidR="004D23CD" w:rsidRPr="00D15B12" w:rsidRDefault="00D15B12" w:rsidP="00D15B12">
      <w:pPr>
        <w:spacing w:line="360" w:lineRule="auto"/>
        <w:ind w:firstLine="709"/>
        <w:jc w:val="center"/>
        <w:rPr>
          <w:b/>
          <w:sz w:val="28"/>
          <w:szCs w:val="28"/>
        </w:rPr>
      </w:pPr>
      <w:r>
        <w:rPr>
          <w:sz w:val="28"/>
          <w:szCs w:val="28"/>
        </w:rPr>
        <w:br w:type="page"/>
      </w:r>
      <w:r w:rsidR="004D23CD" w:rsidRPr="00D15B12">
        <w:rPr>
          <w:b/>
          <w:sz w:val="28"/>
          <w:szCs w:val="28"/>
        </w:rPr>
        <w:t>Введение</w:t>
      </w:r>
    </w:p>
    <w:p w:rsidR="00D15B12" w:rsidRDefault="00D15B12" w:rsidP="00D15B12">
      <w:pPr>
        <w:spacing w:line="360" w:lineRule="auto"/>
        <w:ind w:firstLine="709"/>
        <w:jc w:val="both"/>
        <w:rPr>
          <w:sz w:val="28"/>
          <w:szCs w:val="28"/>
        </w:rPr>
      </w:pPr>
    </w:p>
    <w:p w:rsidR="004D23CD" w:rsidRPr="00D15B12" w:rsidRDefault="004D23CD" w:rsidP="00D15B12">
      <w:pPr>
        <w:spacing w:line="360" w:lineRule="auto"/>
        <w:ind w:firstLine="709"/>
        <w:jc w:val="both"/>
        <w:rPr>
          <w:sz w:val="28"/>
          <w:szCs w:val="28"/>
        </w:rPr>
      </w:pPr>
      <w:r w:rsidRPr="00D15B12">
        <w:rPr>
          <w:sz w:val="28"/>
          <w:szCs w:val="28"/>
        </w:rPr>
        <w:t xml:space="preserve">Тема доклада – Открытое акционерное общество энергетики и электрификации «Мосэнерго». Это </w:t>
      </w:r>
      <w:r w:rsidRPr="00D15B12">
        <w:rPr>
          <w:bCs/>
          <w:sz w:val="28"/>
          <w:szCs w:val="28"/>
        </w:rPr>
        <w:t>крупнейшая в России генерирующая компания, работающая на органическом топливе</w:t>
      </w:r>
      <w:r w:rsidRPr="00D15B12">
        <w:rPr>
          <w:sz w:val="28"/>
          <w:szCs w:val="28"/>
        </w:rPr>
        <w:t>. Установленная электрическая мощность электростанций ОАО «Мосэнерго» составляет 10,6 тыс. МВт, установленная тепловая мощность 39 тыс. МВт. ОАО «Мосэнерго» является крупнейшим производителем тепловой энергии в мире.</w:t>
      </w:r>
    </w:p>
    <w:p w:rsidR="004D23CD" w:rsidRPr="00D15B12" w:rsidRDefault="004D23CD" w:rsidP="00D15B12">
      <w:pPr>
        <w:pStyle w:val="a3"/>
        <w:spacing w:before="0" w:after="0" w:line="360" w:lineRule="auto"/>
        <w:ind w:firstLine="709"/>
        <w:jc w:val="both"/>
        <w:rPr>
          <w:rFonts w:ascii="Times New Roman" w:hAnsi="Times New Roman" w:cs="Times New Roman"/>
          <w:color w:val="auto"/>
          <w:sz w:val="28"/>
          <w:szCs w:val="28"/>
        </w:rPr>
      </w:pPr>
      <w:r w:rsidRPr="00D15B12">
        <w:rPr>
          <w:rFonts w:ascii="Times New Roman" w:hAnsi="Times New Roman" w:cs="Times New Roman"/>
          <w:bCs/>
          <w:color w:val="auto"/>
          <w:sz w:val="28"/>
          <w:szCs w:val="28"/>
        </w:rPr>
        <w:t>120-летняя</w:t>
      </w:r>
      <w:r w:rsidRPr="00D15B12">
        <w:rPr>
          <w:rFonts w:ascii="Times New Roman" w:hAnsi="Times New Roman" w:cs="Times New Roman"/>
          <w:color w:val="auto"/>
          <w:sz w:val="28"/>
          <w:szCs w:val="28"/>
        </w:rPr>
        <w:t xml:space="preserve"> </w:t>
      </w:r>
      <w:hyperlink r:id="rId7" w:history="1">
        <w:r w:rsidRPr="00D15B12">
          <w:rPr>
            <w:rStyle w:val="a4"/>
            <w:rFonts w:ascii="Times New Roman" w:hAnsi="Times New Roman"/>
            <w:bCs/>
            <w:color w:val="auto"/>
            <w:sz w:val="28"/>
            <w:szCs w:val="28"/>
          </w:rPr>
          <w:t>история</w:t>
        </w:r>
      </w:hyperlink>
      <w:r w:rsidRPr="00D15B12">
        <w:rPr>
          <w:rFonts w:ascii="Times New Roman" w:hAnsi="Times New Roman" w:cs="Times New Roman"/>
          <w:bCs/>
          <w:color w:val="auto"/>
          <w:sz w:val="28"/>
          <w:szCs w:val="28"/>
        </w:rPr>
        <w:t xml:space="preserve"> </w:t>
      </w:r>
      <w:r w:rsidRPr="00D15B12">
        <w:rPr>
          <w:rFonts w:ascii="Times New Roman" w:hAnsi="Times New Roman" w:cs="Times New Roman"/>
          <w:color w:val="auto"/>
          <w:sz w:val="28"/>
          <w:szCs w:val="28"/>
        </w:rPr>
        <w:t xml:space="preserve">ОАО «Мосэнерго» </w:t>
      </w:r>
      <w:r w:rsidRPr="00D15B12">
        <w:rPr>
          <w:rFonts w:ascii="Times New Roman" w:hAnsi="Times New Roman" w:cs="Times New Roman"/>
          <w:bCs/>
          <w:color w:val="auto"/>
          <w:sz w:val="28"/>
          <w:szCs w:val="28"/>
        </w:rPr>
        <w:t>неразрывно связана с историей нашей страны</w:t>
      </w:r>
      <w:r w:rsidRPr="00D15B12">
        <w:rPr>
          <w:rFonts w:ascii="Times New Roman" w:hAnsi="Times New Roman" w:cs="Times New Roman"/>
          <w:color w:val="auto"/>
          <w:sz w:val="28"/>
          <w:szCs w:val="28"/>
        </w:rPr>
        <w:t xml:space="preserve">. Московские энергетики стояли у истоков создания </w:t>
      </w:r>
      <w:r w:rsidRPr="00D15B12">
        <w:rPr>
          <w:rFonts w:ascii="Times New Roman" w:hAnsi="Times New Roman" w:cs="Times New Roman"/>
          <w:bCs/>
          <w:color w:val="auto"/>
          <w:sz w:val="28"/>
          <w:szCs w:val="28"/>
        </w:rPr>
        <w:t>единой энергосистемы России, разработки и реализации плана ГОЭЛРО</w:t>
      </w:r>
      <w:r w:rsidRPr="00D15B12">
        <w:rPr>
          <w:rFonts w:ascii="Times New Roman" w:hAnsi="Times New Roman" w:cs="Times New Roman"/>
          <w:color w:val="auto"/>
          <w:sz w:val="28"/>
          <w:szCs w:val="28"/>
        </w:rPr>
        <w:t>.</w:t>
      </w:r>
    </w:p>
    <w:p w:rsidR="004D23CD" w:rsidRPr="00D15B12" w:rsidRDefault="004D23CD" w:rsidP="00D15B12">
      <w:pPr>
        <w:pStyle w:val="a3"/>
        <w:spacing w:before="0" w:after="0" w:line="360" w:lineRule="auto"/>
        <w:ind w:firstLine="709"/>
        <w:jc w:val="both"/>
        <w:rPr>
          <w:rFonts w:ascii="Times New Roman" w:hAnsi="Times New Roman" w:cs="Times New Roman"/>
          <w:bCs/>
          <w:color w:val="auto"/>
          <w:sz w:val="28"/>
          <w:szCs w:val="28"/>
        </w:rPr>
      </w:pPr>
      <w:r w:rsidRPr="00D15B12">
        <w:rPr>
          <w:rFonts w:ascii="Times New Roman" w:hAnsi="Times New Roman" w:cs="Times New Roman"/>
          <w:bCs/>
          <w:color w:val="auto"/>
          <w:sz w:val="28"/>
          <w:szCs w:val="28"/>
        </w:rPr>
        <w:t>Генерирующая компания ОАО «Мосэнерго»</w:t>
      </w:r>
      <w:r w:rsidRPr="00D15B12">
        <w:rPr>
          <w:rFonts w:ascii="Times New Roman" w:hAnsi="Times New Roman" w:cs="Times New Roman"/>
          <w:color w:val="auto"/>
          <w:sz w:val="28"/>
          <w:szCs w:val="28"/>
        </w:rPr>
        <w:t xml:space="preserve"> постоянно работает над вопросами </w:t>
      </w:r>
      <w:hyperlink r:id="rId8" w:history="1">
        <w:r w:rsidRPr="00D15B12">
          <w:rPr>
            <w:rStyle w:val="a4"/>
            <w:rFonts w:ascii="Times New Roman" w:hAnsi="Times New Roman"/>
            <w:bCs/>
            <w:color w:val="auto"/>
            <w:sz w:val="28"/>
            <w:szCs w:val="28"/>
          </w:rPr>
          <w:t>технического развития</w:t>
        </w:r>
      </w:hyperlink>
      <w:r w:rsidRPr="00D15B12">
        <w:rPr>
          <w:rFonts w:ascii="Times New Roman" w:hAnsi="Times New Roman" w:cs="Times New Roman"/>
          <w:color w:val="auto"/>
          <w:sz w:val="28"/>
          <w:szCs w:val="28"/>
        </w:rPr>
        <w:t xml:space="preserve">. При участии Российской академии наук ОАО «Мосэнерго» разработало </w:t>
      </w:r>
      <w:r w:rsidRPr="00D15B12">
        <w:rPr>
          <w:rFonts w:ascii="Times New Roman" w:hAnsi="Times New Roman" w:cs="Times New Roman"/>
          <w:bCs/>
          <w:color w:val="auto"/>
          <w:sz w:val="28"/>
          <w:szCs w:val="28"/>
        </w:rPr>
        <w:t>Программу развития и технического перевооружения</w:t>
      </w:r>
      <w:r w:rsidRPr="00D15B12">
        <w:rPr>
          <w:rFonts w:ascii="Times New Roman" w:hAnsi="Times New Roman" w:cs="Times New Roman"/>
          <w:color w:val="auto"/>
          <w:sz w:val="28"/>
          <w:szCs w:val="28"/>
        </w:rPr>
        <w:t xml:space="preserve">, основные принципы которой в последствии были реализованы в инвестиционных программах других генерирующих компаний. </w:t>
      </w:r>
      <w:r w:rsidRPr="00D15B12">
        <w:rPr>
          <w:rFonts w:ascii="Times New Roman" w:hAnsi="Times New Roman" w:cs="Times New Roman"/>
          <w:bCs/>
          <w:color w:val="auto"/>
          <w:sz w:val="28"/>
          <w:szCs w:val="28"/>
        </w:rPr>
        <w:t xml:space="preserve">ОАО «Мосэнерго» ведет крупнейшее </w:t>
      </w:r>
      <w:hyperlink r:id="rId9" w:history="1">
        <w:r w:rsidRPr="00D15B12">
          <w:rPr>
            <w:rStyle w:val="a4"/>
            <w:rFonts w:ascii="Times New Roman" w:hAnsi="Times New Roman"/>
            <w:bCs/>
            <w:color w:val="auto"/>
            <w:sz w:val="28"/>
            <w:szCs w:val="28"/>
          </w:rPr>
          <w:t>строительство и проектирование</w:t>
        </w:r>
      </w:hyperlink>
      <w:r w:rsidRPr="00D15B12">
        <w:rPr>
          <w:rFonts w:ascii="Times New Roman" w:hAnsi="Times New Roman" w:cs="Times New Roman"/>
          <w:bCs/>
          <w:color w:val="auto"/>
          <w:sz w:val="28"/>
          <w:szCs w:val="28"/>
        </w:rPr>
        <w:t xml:space="preserve"> парогазовых генерирующих мощностей в российской энергосистеме.</w:t>
      </w:r>
    </w:p>
    <w:p w:rsidR="00B503C9" w:rsidRPr="00D15B12" w:rsidRDefault="00B503C9" w:rsidP="00D15B12">
      <w:pPr>
        <w:pStyle w:val="a3"/>
        <w:spacing w:before="0" w:after="0" w:line="360" w:lineRule="auto"/>
        <w:ind w:firstLine="709"/>
        <w:jc w:val="both"/>
        <w:rPr>
          <w:rFonts w:ascii="Times New Roman" w:hAnsi="Times New Roman" w:cs="Times New Roman"/>
          <w:color w:val="auto"/>
          <w:sz w:val="28"/>
          <w:szCs w:val="28"/>
        </w:rPr>
      </w:pPr>
      <w:r w:rsidRPr="00D15B12">
        <w:rPr>
          <w:rFonts w:ascii="Times New Roman" w:hAnsi="Times New Roman" w:cs="Times New Roman"/>
          <w:bCs/>
          <w:color w:val="auto"/>
          <w:sz w:val="28"/>
          <w:szCs w:val="28"/>
        </w:rPr>
        <w:t xml:space="preserve">ОАО «Мосэнерго» входит в число российских компаний, </w:t>
      </w:r>
      <w:hyperlink r:id="rId10" w:history="1">
        <w:r w:rsidRPr="00D15B12">
          <w:rPr>
            <w:rStyle w:val="a4"/>
            <w:rFonts w:ascii="Times New Roman" w:hAnsi="Times New Roman"/>
            <w:bCs/>
            <w:color w:val="auto"/>
            <w:sz w:val="28"/>
            <w:szCs w:val="28"/>
          </w:rPr>
          <w:t>акции</w:t>
        </w:r>
      </w:hyperlink>
      <w:r w:rsidRPr="00D15B12">
        <w:rPr>
          <w:rFonts w:ascii="Times New Roman" w:hAnsi="Times New Roman" w:cs="Times New Roman"/>
          <w:bCs/>
          <w:color w:val="auto"/>
          <w:sz w:val="28"/>
          <w:szCs w:val="28"/>
        </w:rPr>
        <w:t xml:space="preserve"> которых наиболее ликвидны на российском фондовом рынке.</w:t>
      </w:r>
      <w:r w:rsidRPr="00D15B12">
        <w:rPr>
          <w:rFonts w:ascii="Times New Roman" w:hAnsi="Times New Roman" w:cs="Times New Roman"/>
          <w:color w:val="auto"/>
          <w:sz w:val="28"/>
          <w:szCs w:val="28"/>
        </w:rPr>
        <w:t xml:space="preserve"> Даже после разделения активов энергокомпания по своим </w:t>
      </w:r>
      <w:hyperlink r:id="rId11" w:history="1">
        <w:r w:rsidRPr="00D15B12">
          <w:rPr>
            <w:rStyle w:val="a4"/>
            <w:rFonts w:ascii="Times New Roman" w:hAnsi="Times New Roman"/>
            <w:bCs/>
            <w:color w:val="auto"/>
            <w:sz w:val="28"/>
            <w:szCs w:val="28"/>
          </w:rPr>
          <w:t>производственным и финансовым показателям</w:t>
        </w:r>
      </w:hyperlink>
      <w:r w:rsidRPr="00D15B12">
        <w:rPr>
          <w:rFonts w:ascii="Times New Roman" w:hAnsi="Times New Roman" w:cs="Times New Roman"/>
          <w:bCs/>
          <w:color w:val="auto"/>
          <w:sz w:val="28"/>
          <w:szCs w:val="28"/>
        </w:rPr>
        <w:t xml:space="preserve"> </w:t>
      </w:r>
      <w:r w:rsidRPr="00D15B12">
        <w:rPr>
          <w:rFonts w:ascii="Times New Roman" w:hAnsi="Times New Roman" w:cs="Times New Roman"/>
          <w:color w:val="auto"/>
          <w:sz w:val="28"/>
          <w:szCs w:val="28"/>
        </w:rPr>
        <w:t xml:space="preserve">по-прежнему остается одним из </w:t>
      </w:r>
      <w:r w:rsidRPr="00D15B12">
        <w:rPr>
          <w:rFonts w:ascii="Times New Roman" w:hAnsi="Times New Roman" w:cs="Times New Roman"/>
          <w:bCs/>
          <w:color w:val="auto"/>
          <w:sz w:val="28"/>
          <w:szCs w:val="28"/>
        </w:rPr>
        <w:t>лидеров в российской энергетике</w:t>
      </w:r>
      <w:r w:rsidRPr="00D15B12">
        <w:rPr>
          <w:rFonts w:ascii="Times New Roman" w:hAnsi="Times New Roman" w:cs="Times New Roman"/>
          <w:color w:val="auto"/>
          <w:sz w:val="28"/>
          <w:szCs w:val="28"/>
        </w:rPr>
        <w:t>. По оценкам аналитиков ведущих инвестиционных и финансовых компаний, ОАО «Мосэнерго» имеет серьезный потенциал для дальнейшего укрепления своих позиций.</w:t>
      </w:r>
    </w:p>
    <w:p w:rsidR="00B503C9" w:rsidRPr="00D15B12" w:rsidRDefault="00B503C9" w:rsidP="00D15B12">
      <w:pPr>
        <w:pStyle w:val="a3"/>
        <w:spacing w:before="0" w:after="0" w:line="360" w:lineRule="auto"/>
        <w:ind w:firstLine="709"/>
        <w:jc w:val="both"/>
        <w:rPr>
          <w:rFonts w:ascii="Times New Roman" w:hAnsi="Times New Roman" w:cs="Times New Roman"/>
          <w:color w:val="auto"/>
          <w:sz w:val="28"/>
          <w:szCs w:val="28"/>
        </w:rPr>
      </w:pPr>
      <w:r w:rsidRPr="00D15B12">
        <w:rPr>
          <w:rFonts w:ascii="Times New Roman" w:hAnsi="Times New Roman" w:cs="Times New Roman"/>
          <w:color w:val="auto"/>
          <w:sz w:val="28"/>
          <w:szCs w:val="28"/>
        </w:rPr>
        <w:t xml:space="preserve">В настоящее время </w:t>
      </w:r>
      <w:r w:rsidRPr="00D15B12">
        <w:rPr>
          <w:rFonts w:ascii="Times New Roman" w:hAnsi="Times New Roman" w:cs="Times New Roman"/>
          <w:bCs/>
          <w:color w:val="auto"/>
          <w:sz w:val="28"/>
          <w:szCs w:val="28"/>
        </w:rPr>
        <w:t>ОАО «Мосэнерго»</w:t>
      </w:r>
      <w:r w:rsidRPr="00D15B12">
        <w:rPr>
          <w:rFonts w:ascii="Times New Roman" w:hAnsi="Times New Roman" w:cs="Times New Roman"/>
          <w:color w:val="auto"/>
          <w:sz w:val="28"/>
          <w:szCs w:val="28"/>
        </w:rPr>
        <w:t xml:space="preserve"> является одним из самых привлекательных объектов для краткосрочных и долгосрочных инвестиций. В связи с этим одной из приоритетных задач, стоящих перед руководством компании на сегодняшний момент, является </w:t>
      </w:r>
      <w:hyperlink r:id="rId12" w:history="1">
        <w:r w:rsidRPr="00D15B12">
          <w:rPr>
            <w:rStyle w:val="a4"/>
            <w:rFonts w:ascii="Times New Roman" w:hAnsi="Times New Roman"/>
            <w:bCs/>
            <w:color w:val="auto"/>
            <w:sz w:val="28"/>
            <w:szCs w:val="28"/>
          </w:rPr>
          <w:t>работа с акционерами и инвесторами</w:t>
        </w:r>
      </w:hyperlink>
      <w:r w:rsidRPr="00D15B12">
        <w:rPr>
          <w:rFonts w:ascii="Times New Roman" w:hAnsi="Times New Roman" w:cs="Times New Roman"/>
          <w:color w:val="auto"/>
          <w:sz w:val="28"/>
          <w:szCs w:val="28"/>
        </w:rPr>
        <w:t xml:space="preserve">. </w:t>
      </w:r>
      <w:r w:rsidRPr="00D15B12">
        <w:rPr>
          <w:rFonts w:ascii="Times New Roman" w:hAnsi="Times New Roman" w:cs="Times New Roman"/>
          <w:bCs/>
          <w:color w:val="auto"/>
          <w:sz w:val="28"/>
          <w:szCs w:val="28"/>
        </w:rPr>
        <w:t xml:space="preserve">ОАО «Мосэнерго» </w:t>
      </w:r>
      <w:r w:rsidRPr="00D15B12">
        <w:rPr>
          <w:rFonts w:ascii="Times New Roman" w:hAnsi="Times New Roman" w:cs="Times New Roman"/>
          <w:color w:val="auto"/>
          <w:sz w:val="28"/>
          <w:szCs w:val="28"/>
        </w:rPr>
        <w:t>-</w:t>
      </w:r>
      <w:r w:rsidRPr="00D15B12">
        <w:rPr>
          <w:rFonts w:ascii="Times New Roman" w:hAnsi="Times New Roman" w:cs="Times New Roman"/>
          <w:bCs/>
          <w:color w:val="auto"/>
          <w:sz w:val="28"/>
          <w:szCs w:val="28"/>
        </w:rPr>
        <w:t xml:space="preserve"> </w:t>
      </w:r>
      <w:hyperlink r:id="rId13" w:history="1">
        <w:r w:rsidRPr="00D15B12">
          <w:rPr>
            <w:rStyle w:val="a4"/>
            <w:rFonts w:ascii="Times New Roman" w:hAnsi="Times New Roman"/>
            <w:bCs/>
            <w:color w:val="auto"/>
            <w:sz w:val="28"/>
            <w:szCs w:val="28"/>
          </w:rPr>
          <w:t>информационно открытая и прозрачная компания</w:t>
        </w:r>
      </w:hyperlink>
      <w:r w:rsidRPr="00D15B12">
        <w:rPr>
          <w:rFonts w:ascii="Times New Roman" w:hAnsi="Times New Roman" w:cs="Times New Roman"/>
          <w:color w:val="auto"/>
          <w:sz w:val="28"/>
          <w:szCs w:val="28"/>
        </w:rPr>
        <w:t>, руководствующаяся в своей деятельности принципами корпоративного управления, принятыми в цивилизованном бизнесе.</w:t>
      </w:r>
    </w:p>
    <w:p w:rsidR="00B503C9" w:rsidRPr="00D15B12" w:rsidRDefault="00B503C9" w:rsidP="00D15B12">
      <w:pPr>
        <w:pStyle w:val="a3"/>
        <w:spacing w:before="0" w:after="0" w:line="360" w:lineRule="auto"/>
        <w:ind w:firstLine="709"/>
        <w:jc w:val="both"/>
        <w:rPr>
          <w:rFonts w:ascii="Times New Roman" w:hAnsi="Times New Roman" w:cs="Times New Roman"/>
          <w:bCs/>
          <w:color w:val="auto"/>
          <w:sz w:val="28"/>
          <w:szCs w:val="28"/>
        </w:rPr>
      </w:pPr>
      <w:r w:rsidRPr="00D15B12">
        <w:rPr>
          <w:rFonts w:ascii="Times New Roman" w:hAnsi="Times New Roman" w:cs="Times New Roman"/>
          <w:bCs/>
          <w:color w:val="auto"/>
          <w:sz w:val="28"/>
          <w:szCs w:val="28"/>
        </w:rPr>
        <w:t>ОАО «Мосэнерго» - это уникальный коллектив высокопрофессиональных специалистов</w:t>
      </w:r>
      <w:r w:rsidRPr="00D15B12">
        <w:rPr>
          <w:rFonts w:ascii="Times New Roman" w:hAnsi="Times New Roman" w:cs="Times New Roman"/>
          <w:color w:val="auto"/>
          <w:sz w:val="28"/>
          <w:szCs w:val="28"/>
        </w:rPr>
        <w:t xml:space="preserve">, в круглосуточном режиме обеспечивающих теплом и светом жителей Москвы и Московской области. Их знания и опыт, высочайший уровень ответственности, умение работать в экстремальных условиях – все это позволяет каждый день воплощать в жизнь лозунг московской энергокомпании: </w:t>
      </w:r>
      <w:r w:rsidRPr="00D15B12">
        <w:rPr>
          <w:rFonts w:ascii="Times New Roman" w:hAnsi="Times New Roman" w:cs="Times New Roman"/>
          <w:bCs/>
          <w:color w:val="auto"/>
          <w:sz w:val="28"/>
          <w:szCs w:val="28"/>
        </w:rPr>
        <w:t>«Энергоэффективное будущее».</w:t>
      </w:r>
    </w:p>
    <w:p w:rsidR="005D1B6F" w:rsidRPr="00D15B12" w:rsidRDefault="005D1B6F" w:rsidP="00D15B12">
      <w:pPr>
        <w:pStyle w:val="a3"/>
        <w:spacing w:before="0" w:after="0" w:line="360" w:lineRule="auto"/>
        <w:ind w:firstLine="709"/>
        <w:jc w:val="both"/>
        <w:rPr>
          <w:rFonts w:ascii="Times New Roman" w:hAnsi="Times New Roman" w:cs="Times New Roman"/>
          <w:color w:val="auto"/>
          <w:sz w:val="28"/>
          <w:szCs w:val="28"/>
        </w:rPr>
      </w:pPr>
      <w:r w:rsidRPr="00D15B12">
        <w:rPr>
          <w:rFonts w:ascii="Times New Roman" w:hAnsi="Times New Roman" w:cs="Times New Roman"/>
          <w:bCs/>
          <w:color w:val="auto"/>
          <w:sz w:val="28"/>
          <w:szCs w:val="28"/>
        </w:rPr>
        <w:t xml:space="preserve">Цель работы – изучение структуры, </w:t>
      </w:r>
      <w:r w:rsidR="007F394D" w:rsidRPr="00D15B12">
        <w:rPr>
          <w:rFonts w:ascii="Times New Roman" w:hAnsi="Times New Roman" w:cs="Times New Roman"/>
          <w:bCs/>
          <w:color w:val="auto"/>
          <w:sz w:val="28"/>
          <w:szCs w:val="28"/>
        </w:rPr>
        <w:t>специфики деятельности и характера преобразований исследуемого периода Открытого акционерного общества энергетики и электрификации «Мосэнерго».</w:t>
      </w:r>
    </w:p>
    <w:p w:rsidR="00B503C9" w:rsidRPr="00D15B12" w:rsidRDefault="00B503C9" w:rsidP="00D15B12">
      <w:pPr>
        <w:pStyle w:val="a3"/>
        <w:spacing w:before="0" w:after="0" w:line="360" w:lineRule="auto"/>
        <w:ind w:firstLine="709"/>
        <w:jc w:val="both"/>
        <w:rPr>
          <w:rFonts w:ascii="Times New Roman" w:hAnsi="Times New Roman" w:cs="Times New Roman"/>
          <w:color w:val="auto"/>
          <w:sz w:val="28"/>
          <w:szCs w:val="28"/>
        </w:rPr>
      </w:pPr>
      <w:r w:rsidRPr="00D15B12">
        <w:rPr>
          <w:rFonts w:ascii="Times New Roman" w:hAnsi="Times New Roman" w:cs="Times New Roman"/>
          <w:color w:val="auto"/>
          <w:sz w:val="28"/>
          <w:szCs w:val="28"/>
        </w:rPr>
        <w:t xml:space="preserve">Для полной и объективной характеристики ОАО «Мосэнерго» как крупной </w:t>
      </w:r>
      <w:r w:rsidR="00790352" w:rsidRPr="00D15B12">
        <w:rPr>
          <w:rFonts w:ascii="Times New Roman" w:hAnsi="Times New Roman" w:cs="Times New Roman"/>
          <w:color w:val="auto"/>
          <w:sz w:val="28"/>
          <w:szCs w:val="28"/>
        </w:rPr>
        <w:t>и успешной российской компании необходимо решение следующих задач:</w:t>
      </w:r>
    </w:p>
    <w:p w:rsidR="00790352" w:rsidRPr="00D15B12" w:rsidRDefault="00790352" w:rsidP="00D15B12">
      <w:pPr>
        <w:pStyle w:val="a3"/>
        <w:numPr>
          <w:ilvl w:val="0"/>
          <w:numId w:val="13"/>
        </w:numPr>
        <w:spacing w:before="0" w:after="0" w:line="360" w:lineRule="auto"/>
        <w:ind w:left="0" w:firstLine="709"/>
        <w:jc w:val="both"/>
        <w:rPr>
          <w:rFonts w:ascii="Times New Roman" w:hAnsi="Times New Roman" w:cs="Times New Roman"/>
          <w:color w:val="auto"/>
          <w:sz w:val="28"/>
          <w:szCs w:val="28"/>
        </w:rPr>
      </w:pPr>
      <w:r w:rsidRPr="00D15B12">
        <w:rPr>
          <w:rFonts w:ascii="Times New Roman" w:hAnsi="Times New Roman" w:cs="Times New Roman"/>
          <w:color w:val="auto"/>
          <w:sz w:val="28"/>
          <w:szCs w:val="28"/>
        </w:rPr>
        <w:t>Изучение истории возникновения Общества;</w:t>
      </w:r>
    </w:p>
    <w:p w:rsidR="00790352" w:rsidRPr="00D15B12" w:rsidRDefault="00790352" w:rsidP="00D15B12">
      <w:pPr>
        <w:pStyle w:val="a3"/>
        <w:numPr>
          <w:ilvl w:val="0"/>
          <w:numId w:val="13"/>
        </w:numPr>
        <w:spacing w:before="0" w:after="0" w:line="360" w:lineRule="auto"/>
        <w:ind w:left="0" w:firstLine="709"/>
        <w:jc w:val="both"/>
        <w:rPr>
          <w:rFonts w:ascii="Times New Roman" w:hAnsi="Times New Roman" w:cs="Times New Roman"/>
          <w:color w:val="auto"/>
          <w:sz w:val="28"/>
          <w:szCs w:val="28"/>
        </w:rPr>
      </w:pPr>
      <w:r w:rsidRPr="00D15B12">
        <w:rPr>
          <w:rFonts w:ascii="Times New Roman" w:hAnsi="Times New Roman" w:cs="Times New Roman"/>
          <w:color w:val="auto"/>
          <w:sz w:val="28"/>
          <w:szCs w:val="28"/>
        </w:rPr>
        <w:t>Анализ нормативного обеспечения деятельности;</w:t>
      </w:r>
    </w:p>
    <w:p w:rsidR="00790352" w:rsidRPr="00D15B12" w:rsidRDefault="00790352" w:rsidP="00D15B12">
      <w:pPr>
        <w:pStyle w:val="a3"/>
        <w:numPr>
          <w:ilvl w:val="0"/>
          <w:numId w:val="13"/>
        </w:numPr>
        <w:spacing w:before="0" w:after="0" w:line="360" w:lineRule="auto"/>
        <w:ind w:left="0" w:firstLine="709"/>
        <w:jc w:val="both"/>
        <w:rPr>
          <w:rFonts w:ascii="Times New Roman" w:hAnsi="Times New Roman" w:cs="Times New Roman"/>
          <w:color w:val="auto"/>
          <w:sz w:val="28"/>
          <w:szCs w:val="28"/>
        </w:rPr>
      </w:pPr>
      <w:r w:rsidRPr="00D15B12">
        <w:rPr>
          <w:rFonts w:ascii="Times New Roman" w:hAnsi="Times New Roman" w:cs="Times New Roman"/>
          <w:color w:val="auto"/>
          <w:sz w:val="28"/>
          <w:szCs w:val="28"/>
        </w:rPr>
        <w:t>Определение цели, стратегии развития, основных направлений деятельности организации;</w:t>
      </w:r>
    </w:p>
    <w:p w:rsidR="00790352" w:rsidRPr="00D15B12" w:rsidRDefault="00790352" w:rsidP="00D15B12">
      <w:pPr>
        <w:pStyle w:val="a3"/>
        <w:numPr>
          <w:ilvl w:val="0"/>
          <w:numId w:val="13"/>
        </w:numPr>
        <w:spacing w:before="0" w:after="0" w:line="360" w:lineRule="auto"/>
        <w:ind w:left="0" w:firstLine="709"/>
        <w:jc w:val="both"/>
        <w:rPr>
          <w:rFonts w:ascii="Times New Roman" w:hAnsi="Times New Roman" w:cs="Times New Roman"/>
          <w:color w:val="auto"/>
          <w:sz w:val="28"/>
          <w:szCs w:val="28"/>
        </w:rPr>
      </w:pPr>
      <w:r w:rsidRPr="00D15B12">
        <w:rPr>
          <w:rFonts w:ascii="Times New Roman" w:hAnsi="Times New Roman" w:cs="Times New Roman"/>
          <w:color w:val="auto"/>
          <w:sz w:val="28"/>
          <w:szCs w:val="28"/>
        </w:rPr>
        <w:t>Характеристика организационной структуры Общества, органов его управления, кадрового состава;</w:t>
      </w:r>
    </w:p>
    <w:p w:rsidR="00790352" w:rsidRPr="00D15B12" w:rsidRDefault="00790352" w:rsidP="00D15B12">
      <w:pPr>
        <w:pStyle w:val="a3"/>
        <w:numPr>
          <w:ilvl w:val="0"/>
          <w:numId w:val="13"/>
        </w:numPr>
        <w:spacing w:before="0" w:after="0" w:line="360" w:lineRule="auto"/>
        <w:ind w:left="0" w:firstLine="709"/>
        <w:jc w:val="both"/>
        <w:rPr>
          <w:rFonts w:ascii="Times New Roman" w:hAnsi="Times New Roman" w:cs="Times New Roman"/>
          <w:color w:val="auto"/>
          <w:sz w:val="28"/>
          <w:szCs w:val="28"/>
        </w:rPr>
      </w:pPr>
      <w:r w:rsidRPr="00D15B12">
        <w:rPr>
          <w:rFonts w:ascii="Times New Roman" w:hAnsi="Times New Roman" w:cs="Times New Roman"/>
          <w:color w:val="auto"/>
          <w:sz w:val="28"/>
          <w:szCs w:val="28"/>
        </w:rPr>
        <w:t>Изучение особенностей развития компании за определенный период (рассматриваются 2004-2007 годы).</w:t>
      </w:r>
    </w:p>
    <w:p w:rsidR="00790352" w:rsidRPr="00D15B12" w:rsidRDefault="00790352" w:rsidP="00D15B12">
      <w:pPr>
        <w:pStyle w:val="a3"/>
        <w:spacing w:before="0" w:after="0" w:line="360" w:lineRule="auto"/>
        <w:ind w:firstLine="709"/>
        <w:jc w:val="both"/>
        <w:rPr>
          <w:rFonts w:ascii="Times New Roman" w:hAnsi="Times New Roman" w:cs="Times New Roman"/>
          <w:color w:val="auto"/>
          <w:sz w:val="28"/>
          <w:szCs w:val="28"/>
        </w:rPr>
      </w:pPr>
      <w:r w:rsidRPr="00D15B12">
        <w:rPr>
          <w:rFonts w:ascii="Times New Roman" w:hAnsi="Times New Roman" w:cs="Times New Roman"/>
          <w:color w:val="auto"/>
          <w:sz w:val="28"/>
          <w:szCs w:val="28"/>
        </w:rPr>
        <w:t>При написании работы использовались различные источники и литература.</w:t>
      </w:r>
    </w:p>
    <w:p w:rsidR="00790352" w:rsidRPr="00D15B12" w:rsidRDefault="00790352" w:rsidP="00D15B12">
      <w:pPr>
        <w:pStyle w:val="a3"/>
        <w:spacing w:before="0" w:after="0" w:line="360" w:lineRule="auto"/>
        <w:ind w:firstLine="709"/>
        <w:jc w:val="both"/>
        <w:rPr>
          <w:rFonts w:ascii="Times New Roman" w:hAnsi="Times New Roman" w:cs="Times New Roman"/>
          <w:color w:val="auto"/>
          <w:sz w:val="28"/>
          <w:szCs w:val="28"/>
        </w:rPr>
      </w:pPr>
      <w:r w:rsidRPr="00D15B12">
        <w:rPr>
          <w:rFonts w:ascii="Times New Roman" w:hAnsi="Times New Roman" w:cs="Times New Roman"/>
          <w:color w:val="auto"/>
          <w:sz w:val="28"/>
          <w:szCs w:val="28"/>
        </w:rPr>
        <w:t>Источники можно разделить на несколько групп:</w:t>
      </w:r>
    </w:p>
    <w:p w:rsidR="000B6A64" w:rsidRPr="00D15B12" w:rsidRDefault="007F394D" w:rsidP="00D15B12">
      <w:pPr>
        <w:pStyle w:val="a3"/>
        <w:numPr>
          <w:ilvl w:val="0"/>
          <w:numId w:val="14"/>
        </w:numPr>
        <w:spacing w:before="0" w:after="0" w:line="360" w:lineRule="auto"/>
        <w:ind w:left="0" w:firstLine="709"/>
        <w:jc w:val="both"/>
        <w:rPr>
          <w:rFonts w:ascii="Times New Roman" w:hAnsi="Times New Roman" w:cs="Times New Roman"/>
          <w:color w:val="auto"/>
          <w:sz w:val="28"/>
          <w:szCs w:val="28"/>
        </w:rPr>
      </w:pPr>
      <w:r w:rsidRPr="00D15B12">
        <w:rPr>
          <w:rFonts w:ascii="Times New Roman" w:hAnsi="Times New Roman" w:cs="Times New Roman"/>
          <w:color w:val="auto"/>
          <w:sz w:val="28"/>
          <w:szCs w:val="28"/>
        </w:rPr>
        <w:t>нормативно</w:t>
      </w:r>
      <w:r w:rsidR="00790352" w:rsidRPr="00D15B12">
        <w:rPr>
          <w:rFonts w:ascii="Times New Roman" w:hAnsi="Times New Roman" w:cs="Times New Roman"/>
          <w:color w:val="auto"/>
          <w:sz w:val="28"/>
          <w:szCs w:val="28"/>
        </w:rPr>
        <w:t xml:space="preserve">-правовые акты: федеральные законы РФ, Указы Президента РФ,  Постановления и распоряжения Правительства РФ, </w:t>
      </w:r>
      <w:r w:rsidR="000B6A64" w:rsidRPr="00D15B12">
        <w:rPr>
          <w:rFonts w:ascii="Times New Roman" w:hAnsi="Times New Roman" w:cs="Times New Roman"/>
          <w:color w:val="auto"/>
          <w:sz w:val="28"/>
          <w:szCs w:val="28"/>
        </w:rPr>
        <w:t>приказы и постановления Федеральной энергетической комиссии</w:t>
      </w:r>
      <w:r w:rsidRPr="00D15B12">
        <w:rPr>
          <w:rFonts w:ascii="Times New Roman" w:hAnsi="Times New Roman" w:cs="Times New Roman"/>
          <w:color w:val="auto"/>
          <w:sz w:val="28"/>
          <w:szCs w:val="28"/>
        </w:rPr>
        <w:t xml:space="preserve"> и Федеральной службы по тарифам, </w:t>
      </w:r>
      <w:r w:rsidR="000B6A64" w:rsidRPr="00D15B12">
        <w:rPr>
          <w:rFonts w:ascii="Times New Roman" w:hAnsi="Times New Roman" w:cs="Times New Roman"/>
          <w:color w:val="auto"/>
          <w:sz w:val="28"/>
          <w:szCs w:val="28"/>
        </w:rPr>
        <w:t xml:space="preserve"> Гражданский Кодекс РФ;</w:t>
      </w:r>
    </w:p>
    <w:p w:rsidR="000B6A64" w:rsidRPr="00D15B12" w:rsidRDefault="000B6A64" w:rsidP="00D15B12">
      <w:pPr>
        <w:pStyle w:val="a3"/>
        <w:numPr>
          <w:ilvl w:val="0"/>
          <w:numId w:val="14"/>
        </w:numPr>
        <w:spacing w:before="0" w:after="0" w:line="360" w:lineRule="auto"/>
        <w:ind w:left="0" w:firstLine="709"/>
        <w:jc w:val="both"/>
        <w:rPr>
          <w:rFonts w:ascii="Times New Roman" w:hAnsi="Times New Roman" w:cs="Times New Roman"/>
          <w:color w:val="auto"/>
          <w:sz w:val="28"/>
          <w:szCs w:val="28"/>
        </w:rPr>
      </w:pPr>
      <w:r w:rsidRPr="00D15B12">
        <w:rPr>
          <w:rFonts w:ascii="Times New Roman" w:hAnsi="Times New Roman" w:cs="Times New Roman"/>
          <w:color w:val="auto"/>
          <w:sz w:val="28"/>
          <w:szCs w:val="28"/>
        </w:rPr>
        <w:t xml:space="preserve">Внутренние документы Общества: Устав ОАО «Мосэнерго», </w:t>
      </w:r>
      <w:hyperlink r:id="rId14" w:history="1">
        <w:r w:rsidR="004309E1" w:rsidRPr="00D15B12">
          <w:rPr>
            <w:rFonts w:ascii="Times New Roman" w:hAnsi="Times New Roman" w:cs="Times New Roman"/>
            <w:bCs/>
            <w:color w:val="auto"/>
            <w:sz w:val="28"/>
            <w:szCs w:val="28"/>
          </w:rPr>
          <w:t>Положение о порядке созыва и проведения заседаний Совета директоров</w:t>
        </w:r>
      </w:hyperlink>
      <w:r w:rsidRPr="00D15B12">
        <w:rPr>
          <w:rFonts w:ascii="Times New Roman" w:hAnsi="Times New Roman" w:cs="Times New Roman"/>
          <w:color w:val="auto"/>
          <w:sz w:val="28"/>
          <w:szCs w:val="28"/>
        </w:rPr>
        <w:t>, Положение о ревизионной комиссии, Положение о Правлении и пр.;</w:t>
      </w:r>
    </w:p>
    <w:p w:rsidR="000B6A64" w:rsidRPr="00D15B12" w:rsidRDefault="000B6A64" w:rsidP="00D15B12">
      <w:pPr>
        <w:pStyle w:val="a3"/>
        <w:spacing w:before="0" w:after="0" w:line="360" w:lineRule="auto"/>
        <w:ind w:firstLine="709"/>
        <w:jc w:val="both"/>
        <w:rPr>
          <w:rFonts w:ascii="Times New Roman" w:hAnsi="Times New Roman" w:cs="Times New Roman"/>
          <w:color w:val="auto"/>
          <w:sz w:val="28"/>
          <w:szCs w:val="28"/>
        </w:rPr>
      </w:pPr>
      <w:r w:rsidRPr="00D15B12">
        <w:rPr>
          <w:rFonts w:ascii="Times New Roman" w:hAnsi="Times New Roman" w:cs="Times New Roman"/>
          <w:color w:val="auto"/>
          <w:sz w:val="28"/>
          <w:szCs w:val="28"/>
        </w:rPr>
        <w:t xml:space="preserve">Содержание документов  подробно рассматривается во второй главе работы. Поскольку деятельность ОАО «Мосэнерго» носит широкомасштабный характер, она подпадает под действие множества законодательных и нормативно-правовых актов Российской Федерации, среди которых законодательство, регулирующее энергетику, электрификацию, тарифообразование, лицензирование  отдельных видов деятельности, нормы охраны окружающей среды, вопросы конкуренции и монополий, стандартизации и порядке реформирования. </w:t>
      </w:r>
    </w:p>
    <w:p w:rsidR="000B6A64" w:rsidRPr="00D15B12" w:rsidRDefault="000B6A64" w:rsidP="00D15B12">
      <w:pPr>
        <w:pStyle w:val="a3"/>
        <w:spacing w:before="0" w:after="0" w:line="360" w:lineRule="auto"/>
        <w:ind w:firstLine="709"/>
        <w:jc w:val="both"/>
        <w:rPr>
          <w:rFonts w:ascii="Times New Roman" w:hAnsi="Times New Roman" w:cs="Times New Roman"/>
          <w:color w:val="auto"/>
          <w:sz w:val="28"/>
          <w:szCs w:val="28"/>
        </w:rPr>
      </w:pPr>
      <w:r w:rsidRPr="00D15B12">
        <w:rPr>
          <w:rFonts w:ascii="Times New Roman" w:hAnsi="Times New Roman" w:cs="Times New Roman"/>
          <w:color w:val="auto"/>
          <w:sz w:val="28"/>
          <w:szCs w:val="28"/>
        </w:rPr>
        <w:t xml:space="preserve">Гражданский кодекс РФ и Федеральный закон «Об акционерных обществах» являются основополагающими; регулируют порядок создания, </w:t>
      </w:r>
      <w:r w:rsidR="001C6812" w:rsidRPr="00D15B12">
        <w:rPr>
          <w:rFonts w:ascii="Times New Roman" w:hAnsi="Times New Roman" w:cs="Times New Roman"/>
          <w:color w:val="auto"/>
          <w:sz w:val="28"/>
          <w:szCs w:val="28"/>
        </w:rPr>
        <w:t>управления, формирования уставного капитала, особенности организационной структуры, бухгалтерской отчетности, хранения документов, порядка реорганизации и ликвидации акционерных обществ.</w:t>
      </w:r>
    </w:p>
    <w:p w:rsidR="004D23CD" w:rsidRPr="00D15B12" w:rsidRDefault="001C6812" w:rsidP="00D15B12">
      <w:pPr>
        <w:pStyle w:val="a3"/>
        <w:spacing w:before="0" w:after="0" w:line="360" w:lineRule="auto"/>
        <w:ind w:firstLine="709"/>
        <w:jc w:val="both"/>
        <w:rPr>
          <w:rFonts w:ascii="Times New Roman" w:hAnsi="Times New Roman" w:cs="Times New Roman"/>
          <w:color w:val="auto"/>
          <w:sz w:val="28"/>
          <w:szCs w:val="28"/>
        </w:rPr>
      </w:pPr>
      <w:r w:rsidRPr="00D15B12">
        <w:rPr>
          <w:rFonts w:ascii="Times New Roman" w:hAnsi="Times New Roman" w:cs="Times New Roman"/>
          <w:color w:val="auto"/>
          <w:sz w:val="28"/>
          <w:szCs w:val="28"/>
        </w:rPr>
        <w:t>Устав Общества</w:t>
      </w:r>
      <w:r w:rsidR="006867F5" w:rsidRPr="00D15B12">
        <w:rPr>
          <w:rFonts w:ascii="Times New Roman" w:hAnsi="Times New Roman" w:cs="Times New Roman"/>
          <w:color w:val="auto"/>
          <w:sz w:val="28"/>
          <w:szCs w:val="28"/>
        </w:rPr>
        <w:t xml:space="preserve"> регулируе</w:t>
      </w:r>
      <w:r w:rsidRPr="00D15B12">
        <w:rPr>
          <w:rFonts w:ascii="Times New Roman" w:hAnsi="Times New Roman" w:cs="Times New Roman"/>
          <w:color w:val="auto"/>
          <w:sz w:val="28"/>
          <w:szCs w:val="28"/>
        </w:rPr>
        <w:t>т правовое положение организации, определяет цели и виды ее деятельности, содержит сведения о фондах, акциях, размере уставного капитала, выплачиваемых дивидендах, подробно останавливается на органах управления и контроля Общества, детально расписаны компетенция и функции исполнительных и распорядительных органов, а также Ревизионной комиссии.</w:t>
      </w:r>
    </w:p>
    <w:p w:rsidR="004D23CD" w:rsidRPr="00D15B12" w:rsidRDefault="006867F5" w:rsidP="00D15B12">
      <w:pPr>
        <w:spacing w:line="360" w:lineRule="auto"/>
        <w:ind w:firstLine="709"/>
        <w:jc w:val="both"/>
        <w:rPr>
          <w:sz w:val="28"/>
          <w:szCs w:val="28"/>
        </w:rPr>
      </w:pPr>
      <w:r w:rsidRPr="00D15B12">
        <w:rPr>
          <w:sz w:val="28"/>
          <w:szCs w:val="28"/>
        </w:rPr>
        <w:t>Другие  внутренние документы «Мосэнерго» определяют правовое положение отдельных органов управления, например, Положение о Ревизионной к</w:t>
      </w:r>
      <w:r w:rsidR="00FC5226" w:rsidRPr="00D15B12">
        <w:rPr>
          <w:sz w:val="28"/>
          <w:szCs w:val="28"/>
        </w:rPr>
        <w:t xml:space="preserve">омиссии, Положение о Правлении, </w:t>
      </w:r>
      <w:r w:rsidRPr="00D15B12">
        <w:rPr>
          <w:sz w:val="28"/>
          <w:szCs w:val="28"/>
        </w:rPr>
        <w:t>Положение о Совете Директоров; особенности деятельности отдельной отрасли, например, Положение об информационной политике, Положение об инвестиционной деятельности, Экологическая политика.</w:t>
      </w:r>
    </w:p>
    <w:p w:rsidR="004D23CD" w:rsidRPr="00D15B12" w:rsidRDefault="006867F5" w:rsidP="00D15B12">
      <w:pPr>
        <w:spacing w:line="360" w:lineRule="auto"/>
        <w:ind w:firstLine="709"/>
        <w:jc w:val="both"/>
        <w:rPr>
          <w:color w:val="auto"/>
          <w:sz w:val="28"/>
          <w:szCs w:val="28"/>
        </w:rPr>
      </w:pPr>
      <w:r w:rsidRPr="00D15B12">
        <w:rPr>
          <w:color w:val="auto"/>
          <w:sz w:val="28"/>
          <w:szCs w:val="28"/>
        </w:rPr>
        <w:t>При написании работы руководствовались различной литературой, среди которой:</w:t>
      </w:r>
    </w:p>
    <w:p w:rsidR="00FC5226" w:rsidRPr="00D15B12" w:rsidRDefault="00FC5226" w:rsidP="00D15B12">
      <w:pPr>
        <w:numPr>
          <w:ilvl w:val="0"/>
          <w:numId w:val="15"/>
        </w:numPr>
        <w:spacing w:line="360" w:lineRule="auto"/>
        <w:ind w:left="0" w:firstLine="709"/>
        <w:jc w:val="both"/>
        <w:rPr>
          <w:color w:val="auto"/>
          <w:sz w:val="28"/>
          <w:szCs w:val="28"/>
        </w:rPr>
      </w:pPr>
      <w:r w:rsidRPr="00D15B12">
        <w:rPr>
          <w:color w:val="auto"/>
          <w:sz w:val="28"/>
          <w:szCs w:val="28"/>
        </w:rPr>
        <w:t>Жилинский С.Э. Предпринимательское право: Учебник. М., 2002.</w:t>
      </w:r>
    </w:p>
    <w:p w:rsidR="00F452F3" w:rsidRPr="00D15B12" w:rsidRDefault="00F452F3" w:rsidP="00D15B12">
      <w:pPr>
        <w:numPr>
          <w:ilvl w:val="0"/>
          <w:numId w:val="15"/>
        </w:numPr>
        <w:spacing w:line="360" w:lineRule="auto"/>
        <w:ind w:left="0" w:firstLine="709"/>
        <w:jc w:val="both"/>
        <w:rPr>
          <w:color w:val="auto"/>
          <w:sz w:val="28"/>
          <w:szCs w:val="28"/>
        </w:rPr>
      </w:pPr>
      <w:r w:rsidRPr="00D15B12">
        <w:rPr>
          <w:color w:val="auto"/>
          <w:sz w:val="28"/>
          <w:szCs w:val="28"/>
        </w:rPr>
        <w:t>периодические издания: «Коммерсант</w:t>
      </w:r>
      <w:r w:rsidR="00FC5226" w:rsidRPr="00D15B12">
        <w:rPr>
          <w:color w:val="auto"/>
          <w:sz w:val="28"/>
          <w:szCs w:val="28"/>
        </w:rPr>
        <w:t>ъ</w:t>
      </w:r>
      <w:r w:rsidRPr="00D15B12">
        <w:rPr>
          <w:color w:val="auto"/>
          <w:sz w:val="28"/>
          <w:szCs w:val="28"/>
        </w:rPr>
        <w:t>», «Вестник Мосэнерго».</w:t>
      </w:r>
    </w:p>
    <w:p w:rsidR="00F452F3" w:rsidRPr="00D15B12" w:rsidRDefault="00F452F3" w:rsidP="00D15B12">
      <w:pPr>
        <w:spacing w:line="360" w:lineRule="auto"/>
        <w:ind w:firstLine="709"/>
        <w:jc w:val="both"/>
        <w:rPr>
          <w:color w:val="auto"/>
          <w:sz w:val="28"/>
          <w:szCs w:val="28"/>
        </w:rPr>
      </w:pPr>
      <w:r w:rsidRPr="00D15B12">
        <w:rPr>
          <w:color w:val="auto"/>
          <w:sz w:val="28"/>
          <w:szCs w:val="28"/>
        </w:rPr>
        <w:t>«Предпринимательское право» содержит довольно большой объем информации относительно теории акционерных обществ, особенностях их создания, функционирования, реорганизации и ликвидации. Большое внимание уделено анализу российской специфики акционерных обществ.</w:t>
      </w:r>
    </w:p>
    <w:p w:rsidR="00F452F3" w:rsidRPr="00D15B12" w:rsidRDefault="00F452F3" w:rsidP="00D15B12">
      <w:pPr>
        <w:spacing w:line="360" w:lineRule="auto"/>
        <w:ind w:firstLine="709"/>
        <w:jc w:val="both"/>
        <w:rPr>
          <w:color w:val="auto"/>
          <w:sz w:val="28"/>
          <w:szCs w:val="28"/>
        </w:rPr>
      </w:pPr>
      <w:r w:rsidRPr="00D15B12">
        <w:rPr>
          <w:color w:val="auto"/>
          <w:sz w:val="28"/>
          <w:szCs w:val="28"/>
        </w:rPr>
        <w:t>Периодика, представленная, в первую очередь, «Вестником Мосэнерго», корпоративным изданием, является ценным источником информации по самым различным областям деятельности компании, начиная с этапов реформировании электроэнергетической отрасли и заканчивая публикацией результатов зимней спартакиады энергетиков.</w:t>
      </w:r>
    </w:p>
    <w:p w:rsidR="00F452F3" w:rsidRPr="00D15B12" w:rsidRDefault="00F452F3" w:rsidP="00D15B12">
      <w:pPr>
        <w:spacing w:line="360" w:lineRule="auto"/>
        <w:ind w:firstLine="709"/>
        <w:jc w:val="both"/>
        <w:rPr>
          <w:color w:val="auto"/>
          <w:sz w:val="28"/>
          <w:szCs w:val="28"/>
        </w:rPr>
      </w:pPr>
      <w:r w:rsidRPr="00D15B12">
        <w:rPr>
          <w:color w:val="auto"/>
          <w:sz w:val="28"/>
          <w:szCs w:val="28"/>
        </w:rPr>
        <w:t xml:space="preserve">Если «Вестник» </w:t>
      </w:r>
      <w:r w:rsidR="00F76542" w:rsidRPr="00D15B12">
        <w:rPr>
          <w:color w:val="auto"/>
          <w:sz w:val="28"/>
          <w:szCs w:val="28"/>
        </w:rPr>
        <w:t>уделяет внимание, прежде всего, внутрикорпоративным и организационным вопросам, то «Коммерсант</w:t>
      </w:r>
      <w:r w:rsidR="00FC5226" w:rsidRPr="00D15B12">
        <w:rPr>
          <w:color w:val="auto"/>
          <w:sz w:val="28"/>
          <w:szCs w:val="28"/>
        </w:rPr>
        <w:t>ъ</w:t>
      </w:r>
      <w:r w:rsidR="00F76542" w:rsidRPr="00D15B12">
        <w:rPr>
          <w:color w:val="auto"/>
          <w:sz w:val="28"/>
          <w:szCs w:val="28"/>
        </w:rPr>
        <w:t>» затрагивает темы общероссийского масштаба, такие как подведение итогов реформирования ОАО «Мосэнерго» или налаживание деловых контактов с западным партнерами в области электроэнергетики.</w:t>
      </w:r>
    </w:p>
    <w:p w:rsidR="004D23CD" w:rsidRPr="00D15B12" w:rsidRDefault="00F76542" w:rsidP="00D15B12">
      <w:pPr>
        <w:spacing w:line="360" w:lineRule="auto"/>
        <w:ind w:firstLine="709"/>
        <w:jc w:val="both"/>
        <w:rPr>
          <w:sz w:val="28"/>
          <w:szCs w:val="28"/>
        </w:rPr>
      </w:pPr>
      <w:r w:rsidRPr="00D15B12">
        <w:rPr>
          <w:sz w:val="28"/>
          <w:szCs w:val="28"/>
        </w:rPr>
        <w:t xml:space="preserve">Наконец, большая часть информации была взята с официального сайта компании </w:t>
      </w:r>
      <w:hyperlink r:id="rId15" w:history="1">
        <w:r w:rsidRPr="00D15B12">
          <w:rPr>
            <w:rStyle w:val="a4"/>
            <w:color w:val="auto"/>
            <w:sz w:val="28"/>
            <w:szCs w:val="28"/>
            <w:lang w:val="en-US"/>
          </w:rPr>
          <w:t>http</w:t>
        </w:r>
        <w:r w:rsidRPr="00D15B12">
          <w:rPr>
            <w:rStyle w:val="a4"/>
            <w:color w:val="auto"/>
            <w:sz w:val="28"/>
            <w:szCs w:val="28"/>
          </w:rPr>
          <w:t>://</w:t>
        </w:r>
        <w:r w:rsidRPr="00D15B12">
          <w:rPr>
            <w:rStyle w:val="a4"/>
            <w:color w:val="auto"/>
            <w:sz w:val="28"/>
            <w:szCs w:val="28"/>
            <w:lang w:val="en-US"/>
          </w:rPr>
          <w:t>www</w:t>
        </w:r>
        <w:r w:rsidRPr="00D15B12">
          <w:rPr>
            <w:rStyle w:val="a4"/>
            <w:color w:val="auto"/>
            <w:sz w:val="28"/>
            <w:szCs w:val="28"/>
          </w:rPr>
          <w:t>.</w:t>
        </w:r>
        <w:r w:rsidRPr="00D15B12">
          <w:rPr>
            <w:rStyle w:val="a4"/>
            <w:color w:val="auto"/>
            <w:sz w:val="28"/>
            <w:szCs w:val="28"/>
            <w:lang w:val="en-US"/>
          </w:rPr>
          <w:t>mosenergo</w:t>
        </w:r>
        <w:r w:rsidRPr="00D15B12">
          <w:rPr>
            <w:rStyle w:val="a4"/>
            <w:color w:val="auto"/>
            <w:sz w:val="28"/>
            <w:szCs w:val="28"/>
          </w:rPr>
          <w:t>.</w:t>
        </w:r>
        <w:r w:rsidRPr="00D15B12">
          <w:rPr>
            <w:rStyle w:val="a4"/>
            <w:color w:val="auto"/>
            <w:sz w:val="28"/>
            <w:szCs w:val="28"/>
            <w:lang w:val="en-US"/>
          </w:rPr>
          <w:t>ru</w:t>
        </w:r>
      </w:hyperlink>
      <w:r w:rsidRPr="00D15B12">
        <w:rPr>
          <w:color w:val="auto"/>
          <w:sz w:val="28"/>
          <w:szCs w:val="28"/>
        </w:rPr>
        <w:t>.</w:t>
      </w:r>
      <w:r w:rsidRPr="00D15B12">
        <w:rPr>
          <w:sz w:val="28"/>
          <w:szCs w:val="28"/>
        </w:rPr>
        <w:t xml:space="preserve"> </w:t>
      </w:r>
    </w:p>
    <w:p w:rsidR="004D23CD" w:rsidRPr="00D15B12" w:rsidRDefault="00BE7E02" w:rsidP="00D15B12">
      <w:pPr>
        <w:spacing w:line="360" w:lineRule="auto"/>
        <w:ind w:firstLine="709"/>
        <w:jc w:val="both"/>
        <w:rPr>
          <w:sz w:val="28"/>
          <w:szCs w:val="28"/>
        </w:rPr>
      </w:pPr>
      <w:r w:rsidRPr="00D15B12">
        <w:rPr>
          <w:sz w:val="28"/>
          <w:szCs w:val="28"/>
        </w:rPr>
        <w:t>Структура работы следующая: введение, пять глав, некоторые из которых состоят из разделов, заключение, список использованных источников и литературы.</w:t>
      </w:r>
    </w:p>
    <w:p w:rsidR="00BE7E02" w:rsidRPr="00D15B12" w:rsidRDefault="00BE7E02" w:rsidP="00D15B12">
      <w:pPr>
        <w:spacing w:line="360" w:lineRule="auto"/>
        <w:ind w:firstLine="709"/>
        <w:jc w:val="both"/>
        <w:rPr>
          <w:sz w:val="28"/>
          <w:szCs w:val="28"/>
        </w:rPr>
      </w:pPr>
      <w:r w:rsidRPr="00D15B12">
        <w:rPr>
          <w:sz w:val="28"/>
          <w:szCs w:val="28"/>
        </w:rPr>
        <w:t>Во введении обосновывается выбор темы, ее актуальность, формулируется цель работы, ставятся задачи исследования, дается анализ использованных источников и литературы, описывается структура доклада.</w:t>
      </w:r>
    </w:p>
    <w:p w:rsidR="004D23CD" w:rsidRPr="00D15B12" w:rsidRDefault="00B57A83" w:rsidP="00D15B12">
      <w:pPr>
        <w:spacing w:line="360" w:lineRule="auto"/>
        <w:ind w:firstLine="709"/>
        <w:jc w:val="both"/>
        <w:rPr>
          <w:sz w:val="28"/>
          <w:szCs w:val="28"/>
        </w:rPr>
      </w:pPr>
      <w:r w:rsidRPr="00D15B12">
        <w:rPr>
          <w:sz w:val="28"/>
          <w:szCs w:val="28"/>
        </w:rPr>
        <w:t>Первая глава посвящена истории возникновении Общества. 1887 год можно считать годом возникновения московской энергосистемы. В 1993 году Мосэнерго получило статус открытого акционерного общества.</w:t>
      </w:r>
    </w:p>
    <w:p w:rsidR="00B57A83" w:rsidRPr="00D15B12" w:rsidRDefault="00B57A83" w:rsidP="00D15B12">
      <w:pPr>
        <w:spacing w:line="360" w:lineRule="auto"/>
        <w:ind w:firstLine="709"/>
        <w:jc w:val="both"/>
        <w:rPr>
          <w:sz w:val="28"/>
          <w:szCs w:val="28"/>
        </w:rPr>
      </w:pPr>
      <w:r w:rsidRPr="00D15B12">
        <w:rPr>
          <w:sz w:val="28"/>
          <w:szCs w:val="28"/>
        </w:rPr>
        <w:t>Вторая глава посвящена анализу правового обеспечения ОАО «Мосэнерго». Последовательно дана характеристика трех групп нормативных актов: законодательно-правовых актов РФ, Устава ОАО, внутренних документов Общества, корпоративного издания компании «Вестника Мосэнерго».</w:t>
      </w:r>
    </w:p>
    <w:p w:rsidR="00B57A83" w:rsidRPr="00D15B12" w:rsidRDefault="00B57A83" w:rsidP="00D15B12">
      <w:pPr>
        <w:spacing w:line="360" w:lineRule="auto"/>
        <w:ind w:firstLine="709"/>
        <w:jc w:val="both"/>
        <w:rPr>
          <w:sz w:val="28"/>
          <w:szCs w:val="28"/>
        </w:rPr>
      </w:pPr>
      <w:r w:rsidRPr="00D15B12">
        <w:rPr>
          <w:sz w:val="28"/>
          <w:szCs w:val="28"/>
        </w:rPr>
        <w:t xml:space="preserve">В третьей главе указывается цель компании – получение прибыли, </w:t>
      </w:r>
      <w:r w:rsidR="00860578" w:rsidRPr="00D15B12">
        <w:rPr>
          <w:sz w:val="28"/>
          <w:szCs w:val="28"/>
        </w:rPr>
        <w:t xml:space="preserve">миссия и стратегия Мосэнерго, основные </w:t>
      </w:r>
      <w:r w:rsidR="00FC5226" w:rsidRPr="00D15B12">
        <w:rPr>
          <w:sz w:val="28"/>
          <w:szCs w:val="28"/>
        </w:rPr>
        <w:t>направления и виды деятельности.</w:t>
      </w:r>
    </w:p>
    <w:p w:rsidR="00860578" w:rsidRPr="00D15B12" w:rsidRDefault="00860578" w:rsidP="00D15B12">
      <w:pPr>
        <w:spacing w:line="360" w:lineRule="auto"/>
        <w:ind w:firstLine="709"/>
        <w:jc w:val="both"/>
        <w:rPr>
          <w:sz w:val="28"/>
          <w:szCs w:val="28"/>
        </w:rPr>
      </w:pPr>
      <w:r w:rsidRPr="00D15B12">
        <w:rPr>
          <w:sz w:val="28"/>
          <w:szCs w:val="28"/>
        </w:rPr>
        <w:t>Четвертая глава – Организационная структура – включает в себя структуру организации и ее внутреннее устройство (анализ распорядительных,  исполнительных и контрольных органов Общества).</w:t>
      </w:r>
    </w:p>
    <w:p w:rsidR="00860578" w:rsidRPr="00D15B12" w:rsidRDefault="00860578" w:rsidP="00D15B12">
      <w:pPr>
        <w:spacing w:line="360" w:lineRule="auto"/>
        <w:ind w:firstLine="709"/>
        <w:jc w:val="both"/>
        <w:rPr>
          <w:color w:val="auto"/>
          <w:sz w:val="28"/>
          <w:szCs w:val="28"/>
        </w:rPr>
      </w:pPr>
      <w:r w:rsidRPr="00D15B12">
        <w:rPr>
          <w:sz w:val="28"/>
          <w:szCs w:val="28"/>
        </w:rPr>
        <w:t>Наконец, пятая глава освещает деятельность ОАО «Мосэнерго»</w:t>
      </w:r>
      <w:r w:rsidR="00FA2458" w:rsidRPr="00D15B12">
        <w:rPr>
          <w:sz w:val="28"/>
          <w:szCs w:val="28"/>
        </w:rPr>
        <w:t xml:space="preserve"> </w:t>
      </w:r>
      <w:r w:rsidRPr="00D15B12">
        <w:rPr>
          <w:sz w:val="28"/>
          <w:szCs w:val="28"/>
        </w:rPr>
        <w:t xml:space="preserve">в период конца 2003 – начала 2007 годов. В 2003 году было принято решение о реструктуризации ОАО. Было создано </w:t>
      </w:r>
      <w:r w:rsidRPr="00D15B12">
        <w:rPr>
          <w:color w:val="auto"/>
          <w:sz w:val="28"/>
          <w:szCs w:val="28"/>
        </w:rPr>
        <w:t>16 рабочих групп по направлениям реформирования ОАО «Мосэнерго» («генерирующие компании», «сетевые компании», «распределительные электрические сети», «тепловые сети», «кабельная сеть», «организация системы розничного сбыта и оптовой купли - продажи электрической и тепловой энергии», «системный оператор», «сервисные подразделения», «строительный комплекс», «непрофильные виды бизнеса», «правовое обеспечение программы реструктуризации», «подготовка и обучение кадров»). Четыре электростанции были выделены в отдельные структуры для последующего вхождения в состав оптовых генерирующих компаний, а оставшиеся 17 станций были объединены в территориальную генерирующую компанию, к которой и перешел бренд «Мосэнерго».</w:t>
      </w:r>
    </w:p>
    <w:p w:rsidR="00860578" w:rsidRPr="00D15B12" w:rsidRDefault="00860578" w:rsidP="00D15B12">
      <w:pPr>
        <w:spacing w:line="360" w:lineRule="auto"/>
        <w:ind w:firstLine="709"/>
        <w:jc w:val="both"/>
        <w:rPr>
          <w:b/>
          <w:sz w:val="28"/>
          <w:szCs w:val="28"/>
        </w:rPr>
      </w:pPr>
    </w:p>
    <w:p w:rsidR="004D23CD" w:rsidRPr="00D15B12" w:rsidRDefault="00D15B12" w:rsidP="00D15B12">
      <w:pPr>
        <w:numPr>
          <w:ilvl w:val="0"/>
          <w:numId w:val="1"/>
        </w:numPr>
        <w:spacing w:line="360" w:lineRule="auto"/>
        <w:ind w:left="0" w:firstLine="709"/>
        <w:jc w:val="both"/>
        <w:rPr>
          <w:b/>
          <w:sz w:val="28"/>
          <w:szCs w:val="28"/>
        </w:rPr>
      </w:pPr>
      <w:r>
        <w:rPr>
          <w:b/>
          <w:sz w:val="28"/>
          <w:szCs w:val="28"/>
        </w:rPr>
        <w:br w:type="page"/>
      </w:r>
      <w:r w:rsidR="00002590" w:rsidRPr="00D15B12">
        <w:rPr>
          <w:b/>
          <w:sz w:val="28"/>
          <w:szCs w:val="28"/>
        </w:rPr>
        <w:t xml:space="preserve">История возникновения </w:t>
      </w:r>
    </w:p>
    <w:p w:rsidR="00D15B12" w:rsidRDefault="00D15B12" w:rsidP="00D15B12">
      <w:pPr>
        <w:pStyle w:val="a3"/>
        <w:spacing w:before="0" w:after="0" w:line="360" w:lineRule="auto"/>
        <w:ind w:firstLine="709"/>
        <w:jc w:val="both"/>
        <w:rPr>
          <w:rFonts w:ascii="Times New Roman" w:hAnsi="Times New Roman" w:cs="Times New Roman"/>
          <w:bCs/>
          <w:color w:val="auto"/>
          <w:sz w:val="28"/>
          <w:szCs w:val="28"/>
        </w:rPr>
      </w:pPr>
    </w:p>
    <w:p w:rsidR="00002590" w:rsidRPr="00D15B12" w:rsidRDefault="00002590" w:rsidP="00D15B12">
      <w:pPr>
        <w:pStyle w:val="a3"/>
        <w:spacing w:before="0" w:after="0" w:line="360" w:lineRule="auto"/>
        <w:ind w:firstLine="709"/>
        <w:jc w:val="both"/>
        <w:rPr>
          <w:rFonts w:ascii="Times New Roman" w:hAnsi="Times New Roman" w:cs="Times New Roman"/>
          <w:color w:val="auto"/>
          <w:sz w:val="28"/>
          <w:szCs w:val="28"/>
        </w:rPr>
      </w:pPr>
      <w:r w:rsidRPr="00D15B12">
        <w:rPr>
          <w:rFonts w:ascii="Times New Roman" w:hAnsi="Times New Roman" w:cs="Times New Roman"/>
          <w:bCs/>
          <w:color w:val="auto"/>
          <w:sz w:val="28"/>
          <w:szCs w:val="28"/>
        </w:rPr>
        <w:t>История ОАО «Мосэнерго» берет свое начало в 1887 году</w:t>
      </w:r>
      <w:r w:rsidR="00B57A83" w:rsidRPr="00D15B12">
        <w:rPr>
          <w:rFonts w:ascii="Times New Roman" w:hAnsi="Times New Roman" w:cs="Times New Roman"/>
          <w:color w:val="auto"/>
          <w:sz w:val="28"/>
          <w:szCs w:val="28"/>
        </w:rPr>
        <w:t xml:space="preserve">, </w:t>
      </w:r>
      <w:r w:rsidRPr="00D15B12">
        <w:rPr>
          <w:rFonts w:ascii="Times New Roman" w:hAnsi="Times New Roman" w:cs="Times New Roman"/>
          <w:color w:val="auto"/>
          <w:sz w:val="28"/>
          <w:szCs w:val="28"/>
        </w:rPr>
        <w:t xml:space="preserve">когда </w:t>
      </w:r>
      <w:r w:rsidRPr="00D15B12">
        <w:rPr>
          <w:rFonts w:ascii="Times New Roman" w:hAnsi="Times New Roman" w:cs="Times New Roman"/>
          <w:bCs/>
          <w:color w:val="auto"/>
          <w:sz w:val="28"/>
          <w:szCs w:val="28"/>
        </w:rPr>
        <w:t>«Общество Электрического освещения»</w:t>
      </w:r>
      <w:r w:rsidRPr="00D15B12">
        <w:rPr>
          <w:rFonts w:ascii="Times New Roman" w:hAnsi="Times New Roman" w:cs="Times New Roman"/>
          <w:color w:val="auto"/>
          <w:sz w:val="28"/>
          <w:szCs w:val="28"/>
        </w:rPr>
        <w:t xml:space="preserve"> одобрило контракт </w:t>
      </w:r>
      <w:r w:rsidRPr="00D15B12">
        <w:rPr>
          <w:rFonts w:ascii="Times New Roman" w:hAnsi="Times New Roman" w:cs="Times New Roman"/>
          <w:bCs/>
          <w:color w:val="auto"/>
          <w:sz w:val="28"/>
          <w:szCs w:val="28"/>
        </w:rPr>
        <w:t>на устройство электрического освещения пассажа Постникова на Тверской улице</w:t>
      </w:r>
      <w:r w:rsidRPr="00D15B12">
        <w:rPr>
          <w:rFonts w:ascii="Times New Roman" w:hAnsi="Times New Roman" w:cs="Times New Roman"/>
          <w:color w:val="auto"/>
          <w:sz w:val="28"/>
          <w:szCs w:val="28"/>
        </w:rPr>
        <w:t xml:space="preserve">. </w:t>
      </w:r>
      <w:r w:rsidRPr="00D15B12">
        <w:rPr>
          <w:rFonts w:ascii="Times New Roman" w:hAnsi="Times New Roman" w:cs="Times New Roman"/>
          <w:bCs/>
          <w:color w:val="auto"/>
          <w:sz w:val="28"/>
          <w:szCs w:val="28"/>
        </w:rPr>
        <w:t>Эту дату принято считать днем рождения энергосистемы Московского региона.</w:t>
      </w:r>
    </w:p>
    <w:p w:rsidR="00002590" w:rsidRPr="00D15B12" w:rsidRDefault="00002590" w:rsidP="00D15B12">
      <w:pPr>
        <w:pStyle w:val="a3"/>
        <w:spacing w:before="0" w:after="0" w:line="360" w:lineRule="auto"/>
        <w:ind w:firstLine="709"/>
        <w:jc w:val="both"/>
        <w:rPr>
          <w:rFonts w:ascii="Times New Roman" w:hAnsi="Times New Roman" w:cs="Times New Roman"/>
          <w:bCs/>
          <w:color w:val="auto"/>
          <w:sz w:val="28"/>
          <w:szCs w:val="28"/>
        </w:rPr>
      </w:pPr>
      <w:r w:rsidRPr="00D15B12">
        <w:rPr>
          <w:rFonts w:ascii="Times New Roman" w:hAnsi="Times New Roman" w:cs="Times New Roman"/>
          <w:color w:val="auto"/>
          <w:sz w:val="28"/>
          <w:szCs w:val="28"/>
        </w:rPr>
        <w:t xml:space="preserve">Главной задачей общества на первом этапе было строительство первой центральной электростанции. В конце 1888 года эта задача была успешно реализована: дала ток первая центральная электростанция </w:t>
      </w:r>
      <w:r w:rsidRPr="00D15B12">
        <w:rPr>
          <w:rFonts w:ascii="Times New Roman" w:hAnsi="Times New Roman" w:cs="Times New Roman"/>
          <w:bCs/>
          <w:color w:val="auto"/>
          <w:sz w:val="28"/>
          <w:szCs w:val="28"/>
        </w:rPr>
        <w:t>«Георгиевская».</w:t>
      </w:r>
      <w:r w:rsidRPr="00D15B12">
        <w:rPr>
          <w:rFonts w:ascii="Times New Roman" w:hAnsi="Times New Roman" w:cs="Times New Roman"/>
          <w:color w:val="auto"/>
          <w:sz w:val="28"/>
          <w:szCs w:val="28"/>
        </w:rPr>
        <w:t xml:space="preserve"> </w:t>
      </w:r>
      <w:r w:rsidRPr="00D15B12">
        <w:rPr>
          <w:rFonts w:ascii="Times New Roman" w:hAnsi="Times New Roman" w:cs="Times New Roman"/>
          <w:bCs/>
          <w:color w:val="auto"/>
          <w:sz w:val="28"/>
          <w:szCs w:val="28"/>
        </w:rPr>
        <w:t>28 ноября 1897 года</w:t>
      </w:r>
      <w:r w:rsidRPr="00D15B12">
        <w:rPr>
          <w:rFonts w:ascii="Times New Roman" w:hAnsi="Times New Roman" w:cs="Times New Roman"/>
          <w:color w:val="auto"/>
          <w:sz w:val="28"/>
          <w:szCs w:val="28"/>
        </w:rPr>
        <w:t xml:space="preserve"> торжественно открылась новая </w:t>
      </w:r>
      <w:r w:rsidRPr="00D15B12">
        <w:rPr>
          <w:rFonts w:ascii="Times New Roman" w:hAnsi="Times New Roman" w:cs="Times New Roman"/>
          <w:bCs/>
          <w:color w:val="auto"/>
          <w:sz w:val="28"/>
          <w:szCs w:val="28"/>
        </w:rPr>
        <w:t>Московская городская электростанция (МГЭС-1) «Раушская» (сейчас - ГЭС-1)</w:t>
      </w:r>
      <w:r w:rsidRPr="00D15B12">
        <w:rPr>
          <w:rFonts w:ascii="Times New Roman" w:hAnsi="Times New Roman" w:cs="Times New Roman"/>
          <w:color w:val="auto"/>
          <w:sz w:val="28"/>
          <w:szCs w:val="28"/>
        </w:rPr>
        <w:t xml:space="preserve">, а 15 февраля </w:t>
      </w:r>
      <w:r w:rsidRPr="00D15B12">
        <w:rPr>
          <w:rFonts w:ascii="Times New Roman" w:hAnsi="Times New Roman" w:cs="Times New Roman"/>
          <w:bCs/>
          <w:color w:val="auto"/>
          <w:sz w:val="28"/>
          <w:szCs w:val="28"/>
        </w:rPr>
        <w:t>1907 года - МГЭС-2, «Трамвайная».</w:t>
      </w:r>
    </w:p>
    <w:p w:rsidR="00002590" w:rsidRPr="00D15B12" w:rsidRDefault="00002590" w:rsidP="00D15B12">
      <w:pPr>
        <w:pStyle w:val="a3"/>
        <w:spacing w:before="0" w:after="0" w:line="360" w:lineRule="auto"/>
        <w:ind w:firstLine="709"/>
        <w:jc w:val="both"/>
        <w:rPr>
          <w:rFonts w:ascii="Times New Roman" w:hAnsi="Times New Roman" w:cs="Times New Roman"/>
          <w:color w:val="auto"/>
          <w:sz w:val="28"/>
          <w:szCs w:val="28"/>
        </w:rPr>
      </w:pPr>
      <w:r w:rsidRPr="00D15B12">
        <w:rPr>
          <w:rFonts w:ascii="Times New Roman" w:hAnsi="Times New Roman" w:cs="Times New Roman"/>
          <w:color w:val="auto"/>
          <w:sz w:val="28"/>
          <w:szCs w:val="28"/>
        </w:rPr>
        <w:t xml:space="preserve">В 30-х годах работники московской энергосистемы, в то время называвшейся </w:t>
      </w:r>
      <w:r w:rsidRPr="00D15B12">
        <w:rPr>
          <w:rFonts w:ascii="Times New Roman" w:hAnsi="Times New Roman" w:cs="Times New Roman"/>
          <w:bCs/>
          <w:color w:val="auto"/>
          <w:sz w:val="28"/>
          <w:szCs w:val="28"/>
        </w:rPr>
        <w:t>МОГЭС (Объединенное управление электростанциями Московского региона)</w:t>
      </w:r>
      <w:r w:rsidRPr="00D15B12">
        <w:rPr>
          <w:rFonts w:ascii="Times New Roman" w:hAnsi="Times New Roman" w:cs="Times New Roman"/>
          <w:color w:val="auto"/>
          <w:sz w:val="28"/>
          <w:szCs w:val="28"/>
        </w:rPr>
        <w:t xml:space="preserve">, начали </w:t>
      </w:r>
      <w:r w:rsidRPr="00D15B12">
        <w:rPr>
          <w:rFonts w:ascii="Times New Roman" w:hAnsi="Times New Roman" w:cs="Times New Roman"/>
          <w:bCs/>
          <w:color w:val="auto"/>
          <w:sz w:val="28"/>
          <w:szCs w:val="28"/>
        </w:rPr>
        <w:t>работы по централизованной теплофикации столицы</w:t>
      </w:r>
      <w:r w:rsidRPr="00D15B12">
        <w:rPr>
          <w:rFonts w:ascii="Times New Roman" w:hAnsi="Times New Roman" w:cs="Times New Roman"/>
          <w:color w:val="auto"/>
          <w:sz w:val="28"/>
          <w:szCs w:val="28"/>
        </w:rPr>
        <w:t xml:space="preserve">. Это был первый опыт такого рода в нашей стране. В марте 1931 года была введена в работу первая теплофикационная магистраль горячей воды от МГЭС-1 и создано специализированное </w:t>
      </w:r>
      <w:r w:rsidRPr="00D15B12">
        <w:rPr>
          <w:rFonts w:ascii="Times New Roman" w:hAnsi="Times New Roman" w:cs="Times New Roman"/>
          <w:bCs/>
          <w:color w:val="auto"/>
          <w:sz w:val="28"/>
          <w:szCs w:val="28"/>
        </w:rPr>
        <w:t>предприятие по эксплуатации и развитию московской теплосети</w:t>
      </w:r>
      <w:r w:rsidRPr="00D15B12">
        <w:rPr>
          <w:rFonts w:ascii="Times New Roman" w:hAnsi="Times New Roman" w:cs="Times New Roman"/>
          <w:color w:val="auto"/>
          <w:sz w:val="28"/>
          <w:szCs w:val="28"/>
        </w:rPr>
        <w:t xml:space="preserve">. Москвичи все получили </w:t>
      </w:r>
      <w:r w:rsidR="00E7179B" w:rsidRPr="00D15B12">
        <w:rPr>
          <w:rFonts w:ascii="Times New Roman" w:hAnsi="Times New Roman" w:cs="Times New Roman"/>
          <w:color w:val="auto"/>
          <w:sz w:val="28"/>
          <w:szCs w:val="28"/>
        </w:rPr>
        <w:t>возможность</w:t>
      </w:r>
      <w:r w:rsidRPr="00D15B12">
        <w:rPr>
          <w:rFonts w:ascii="Times New Roman" w:hAnsi="Times New Roman" w:cs="Times New Roman"/>
          <w:color w:val="auto"/>
          <w:sz w:val="28"/>
          <w:szCs w:val="28"/>
        </w:rPr>
        <w:t xml:space="preserve"> убедиться в преимуществах новой системы отопления.</w:t>
      </w:r>
    </w:p>
    <w:p w:rsidR="00002590" w:rsidRPr="00D15B12" w:rsidRDefault="00002590" w:rsidP="00D15B12">
      <w:pPr>
        <w:pStyle w:val="a3"/>
        <w:spacing w:before="0" w:after="0" w:line="360" w:lineRule="auto"/>
        <w:ind w:firstLine="709"/>
        <w:jc w:val="both"/>
        <w:rPr>
          <w:rFonts w:ascii="Times New Roman" w:hAnsi="Times New Roman" w:cs="Times New Roman"/>
          <w:color w:val="auto"/>
          <w:sz w:val="28"/>
          <w:szCs w:val="28"/>
        </w:rPr>
      </w:pPr>
      <w:r w:rsidRPr="00D15B12">
        <w:rPr>
          <w:rFonts w:ascii="Times New Roman" w:hAnsi="Times New Roman" w:cs="Times New Roman"/>
          <w:color w:val="auto"/>
          <w:sz w:val="28"/>
          <w:szCs w:val="28"/>
        </w:rPr>
        <w:t xml:space="preserve">Начавшаяся в СССР в 1985 году перестройка внесла существенные коррективы в деятельность </w:t>
      </w:r>
      <w:r w:rsidRPr="00D15B12">
        <w:rPr>
          <w:rFonts w:ascii="Times New Roman" w:hAnsi="Times New Roman" w:cs="Times New Roman"/>
          <w:bCs/>
          <w:color w:val="auto"/>
          <w:sz w:val="28"/>
          <w:szCs w:val="28"/>
        </w:rPr>
        <w:t>МОСЭНЕРГО, которое одним из первых в стране перешло на самофинансирование</w:t>
      </w:r>
      <w:r w:rsidRPr="00D15B12">
        <w:rPr>
          <w:rFonts w:ascii="Times New Roman" w:hAnsi="Times New Roman" w:cs="Times New Roman"/>
          <w:color w:val="auto"/>
          <w:sz w:val="28"/>
          <w:szCs w:val="28"/>
        </w:rPr>
        <w:t xml:space="preserve">, успешно используя рыночные механизмы хозяйствования. </w:t>
      </w:r>
    </w:p>
    <w:p w:rsidR="00002590" w:rsidRPr="00D15B12" w:rsidRDefault="00002590" w:rsidP="00D15B12">
      <w:pPr>
        <w:pStyle w:val="a3"/>
        <w:spacing w:before="0" w:after="0" w:line="360" w:lineRule="auto"/>
        <w:ind w:firstLine="709"/>
        <w:jc w:val="both"/>
        <w:rPr>
          <w:rFonts w:ascii="Times New Roman" w:hAnsi="Times New Roman" w:cs="Times New Roman"/>
          <w:color w:val="auto"/>
          <w:sz w:val="28"/>
          <w:szCs w:val="28"/>
        </w:rPr>
      </w:pPr>
      <w:r w:rsidRPr="00D15B12">
        <w:rPr>
          <w:rFonts w:ascii="Times New Roman" w:hAnsi="Times New Roman" w:cs="Times New Roman"/>
          <w:bCs/>
          <w:color w:val="auto"/>
          <w:sz w:val="28"/>
          <w:szCs w:val="28"/>
        </w:rPr>
        <w:t>В 1993 году производственное объединение МОСЭНЕРГО было преобразовано в акционерное общество открытого типа.</w:t>
      </w:r>
      <w:r w:rsidRPr="00D15B12">
        <w:rPr>
          <w:rFonts w:ascii="Times New Roman" w:hAnsi="Times New Roman" w:cs="Times New Roman"/>
          <w:color w:val="auto"/>
          <w:sz w:val="28"/>
          <w:szCs w:val="28"/>
        </w:rPr>
        <w:t xml:space="preserve"> Компания получила возможность самостоятельно выбирать наиболее эффективные решения по реализации стратегии своего развития, об успешности которого говорит уже тот факт, что </w:t>
      </w:r>
      <w:r w:rsidRPr="00D15B12">
        <w:rPr>
          <w:rFonts w:ascii="Times New Roman" w:hAnsi="Times New Roman" w:cs="Times New Roman"/>
          <w:bCs/>
          <w:color w:val="auto"/>
          <w:sz w:val="28"/>
          <w:szCs w:val="28"/>
        </w:rPr>
        <w:t>акции ОАО «Мосэнерго» - вошли в число наиболее ликвидных на фондовом рынке.</w:t>
      </w:r>
    </w:p>
    <w:p w:rsidR="00002590" w:rsidRPr="00D15B12" w:rsidRDefault="00002590" w:rsidP="00D15B12">
      <w:pPr>
        <w:pStyle w:val="a3"/>
        <w:spacing w:before="0" w:after="0" w:line="360" w:lineRule="auto"/>
        <w:ind w:firstLine="709"/>
        <w:jc w:val="both"/>
        <w:rPr>
          <w:rFonts w:ascii="Times New Roman" w:hAnsi="Times New Roman" w:cs="Times New Roman"/>
          <w:color w:val="auto"/>
          <w:sz w:val="28"/>
          <w:szCs w:val="28"/>
        </w:rPr>
      </w:pPr>
      <w:r w:rsidRPr="00D15B12">
        <w:rPr>
          <w:rFonts w:ascii="Times New Roman" w:hAnsi="Times New Roman" w:cs="Times New Roman"/>
          <w:color w:val="auto"/>
          <w:sz w:val="28"/>
          <w:szCs w:val="28"/>
        </w:rPr>
        <w:t xml:space="preserve">В 2005 году в жизни московской энергосистемы начался новый этап. В соответствии с планом реформирования электроэнергетики, из </w:t>
      </w:r>
      <w:r w:rsidRPr="00D15B12">
        <w:rPr>
          <w:rFonts w:ascii="Times New Roman" w:hAnsi="Times New Roman" w:cs="Times New Roman"/>
          <w:bCs/>
          <w:color w:val="auto"/>
          <w:sz w:val="28"/>
          <w:szCs w:val="28"/>
        </w:rPr>
        <w:t xml:space="preserve">ОАО «Мосэнерго» </w:t>
      </w:r>
      <w:r w:rsidRPr="00D15B12">
        <w:rPr>
          <w:rFonts w:ascii="Times New Roman" w:hAnsi="Times New Roman" w:cs="Times New Roman"/>
          <w:color w:val="auto"/>
          <w:sz w:val="28"/>
          <w:szCs w:val="28"/>
        </w:rPr>
        <w:t xml:space="preserve">выделены 13 компаний по видам деятельности: сетевые, ремонтные, сбытовые и т.д. </w:t>
      </w:r>
      <w:r w:rsidRPr="00D15B12">
        <w:rPr>
          <w:rFonts w:ascii="Times New Roman" w:hAnsi="Times New Roman" w:cs="Times New Roman"/>
          <w:bCs/>
          <w:color w:val="auto"/>
          <w:sz w:val="28"/>
          <w:szCs w:val="28"/>
        </w:rPr>
        <w:t>ОАО «Мосэнерго»</w:t>
      </w:r>
      <w:r w:rsidRPr="00D15B12">
        <w:rPr>
          <w:rFonts w:ascii="Times New Roman" w:hAnsi="Times New Roman" w:cs="Times New Roman"/>
          <w:color w:val="auto"/>
          <w:sz w:val="28"/>
          <w:szCs w:val="28"/>
        </w:rPr>
        <w:t xml:space="preserve"> объединило генерирующие активы, за исключением 4 электростанций – ГРЭС-4, ГРЭС-5, ГРЭС-24 и Загорской ГАЭС. Тем не менее, </w:t>
      </w:r>
      <w:r w:rsidRPr="00D15B12">
        <w:rPr>
          <w:rFonts w:ascii="Times New Roman" w:hAnsi="Times New Roman" w:cs="Times New Roman"/>
          <w:bCs/>
          <w:color w:val="auto"/>
          <w:sz w:val="28"/>
          <w:szCs w:val="28"/>
        </w:rPr>
        <w:t>ОАО «Мосэнерго» остается одной из самых крупных энергокомпаний России</w:t>
      </w:r>
      <w:r w:rsidRPr="00D15B12">
        <w:rPr>
          <w:rFonts w:ascii="Times New Roman" w:hAnsi="Times New Roman" w:cs="Times New Roman"/>
          <w:color w:val="auto"/>
          <w:sz w:val="28"/>
          <w:szCs w:val="28"/>
        </w:rPr>
        <w:t xml:space="preserve"> – на ее долю приходится </w:t>
      </w:r>
      <w:r w:rsidRPr="00D15B12">
        <w:rPr>
          <w:rFonts w:ascii="Times New Roman" w:hAnsi="Times New Roman" w:cs="Times New Roman"/>
          <w:bCs/>
          <w:color w:val="auto"/>
          <w:sz w:val="28"/>
          <w:szCs w:val="28"/>
        </w:rPr>
        <w:t>около 6% тепловой и 8% электроэнергии, вырабатываемой в стране</w:t>
      </w:r>
      <w:r w:rsidRPr="00D15B12">
        <w:rPr>
          <w:rFonts w:ascii="Times New Roman" w:hAnsi="Times New Roman" w:cs="Times New Roman"/>
          <w:color w:val="auto"/>
          <w:sz w:val="28"/>
          <w:szCs w:val="28"/>
        </w:rPr>
        <w:t>.</w:t>
      </w:r>
    </w:p>
    <w:p w:rsidR="000552C4" w:rsidRDefault="00002590" w:rsidP="00D15B12">
      <w:pPr>
        <w:pStyle w:val="a3"/>
        <w:spacing w:before="0" w:after="0" w:line="360" w:lineRule="auto"/>
        <w:ind w:firstLine="709"/>
        <w:jc w:val="both"/>
        <w:rPr>
          <w:rFonts w:ascii="Times New Roman" w:hAnsi="Times New Roman" w:cs="Times New Roman"/>
          <w:color w:val="auto"/>
          <w:sz w:val="28"/>
          <w:szCs w:val="28"/>
        </w:rPr>
      </w:pPr>
      <w:r w:rsidRPr="00D15B12">
        <w:rPr>
          <w:rFonts w:ascii="Times New Roman" w:hAnsi="Times New Roman" w:cs="Times New Roman"/>
          <w:color w:val="auto"/>
          <w:sz w:val="28"/>
          <w:szCs w:val="28"/>
        </w:rPr>
        <w:t xml:space="preserve">В 2005 году </w:t>
      </w:r>
      <w:r w:rsidRPr="00D15B12">
        <w:rPr>
          <w:rFonts w:ascii="Times New Roman" w:hAnsi="Times New Roman" w:cs="Times New Roman"/>
          <w:bCs/>
          <w:color w:val="auto"/>
          <w:sz w:val="28"/>
          <w:szCs w:val="28"/>
        </w:rPr>
        <w:t>ОАО «Мосэнерго»</w:t>
      </w:r>
      <w:r w:rsidRPr="00D15B12">
        <w:rPr>
          <w:rFonts w:ascii="Times New Roman" w:hAnsi="Times New Roman" w:cs="Times New Roman"/>
          <w:color w:val="auto"/>
          <w:sz w:val="28"/>
          <w:szCs w:val="28"/>
        </w:rPr>
        <w:t xml:space="preserve"> разработало и приступило к реализации Программы развития и технического перевооружения действующих электростанций с планированием ввода мощностей на площадках действующих электростанций, расположенных в дефицитных районах, центрах электрической и тепловой нагрузки, имеющих развитую инфраструктуру.</w:t>
      </w:r>
    </w:p>
    <w:p w:rsidR="00D15B12" w:rsidRPr="00D15B12" w:rsidRDefault="00D15B12" w:rsidP="00D15B12">
      <w:pPr>
        <w:pStyle w:val="a3"/>
        <w:spacing w:before="0" w:after="0" w:line="360" w:lineRule="auto"/>
        <w:ind w:firstLine="709"/>
        <w:jc w:val="both"/>
        <w:rPr>
          <w:rFonts w:ascii="Times New Roman" w:hAnsi="Times New Roman" w:cs="Times New Roman"/>
          <w:color w:val="auto"/>
          <w:sz w:val="28"/>
          <w:szCs w:val="28"/>
        </w:rPr>
      </w:pPr>
    </w:p>
    <w:p w:rsidR="00E969F8" w:rsidRPr="00D15B12" w:rsidRDefault="00D15B12" w:rsidP="00D15B12">
      <w:pPr>
        <w:numPr>
          <w:ilvl w:val="0"/>
          <w:numId w:val="1"/>
        </w:numPr>
        <w:spacing w:line="360" w:lineRule="auto"/>
        <w:ind w:left="0" w:firstLine="709"/>
        <w:rPr>
          <w:b/>
          <w:sz w:val="28"/>
          <w:szCs w:val="28"/>
        </w:rPr>
      </w:pPr>
      <w:r>
        <w:rPr>
          <w:b/>
          <w:sz w:val="28"/>
          <w:szCs w:val="28"/>
        </w:rPr>
        <w:br w:type="page"/>
      </w:r>
      <w:r w:rsidR="00D2104C" w:rsidRPr="00D15B12">
        <w:rPr>
          <w:b/>
          <w:sz w:val="28"/>
          <w:szCs w:val="28"/>
        </w:rPr>
        <w:t>Нормативное обеспечение деятельности</w:t>
      </w:r>
    </w:p>
    <w:p w:rsidR="00D15B12" w:rsidRDefault="00D15B12" w:rsidP="00D15B12">
      <w:pPr>
        <w:pStyle w:val="a3"/>
        <w:spacing w:before="0" w:after="0" w:line="360" w:lineRule="auto"/>
        <w:ind w:firstLine="709"/>
        <w:jc w:val="both"/>
        <w:rPr>
          <w:rFonts w:ascii="Times New Roman" w:hAnsi="Times New Roman" w:cs="Times New Roman"/>
          <w:bCs/>
          <w:color w:val="auto"/>
          <w:sz w:val="28"/>
          <w:szCs w:val="28"/>
        </w:rPr>
      </w:pPr>
    </w:p>
    <w:p w:rsidR="000552C4" w:rsidRPr="00D15B12" w:rsidRDefault="000552C4" w:rsidP="00D15B12">
      <w:pPr>
        <w:pStyle w:val="a3"/>
        <w:spacing w:before="0" w:after="0" w:line="360" w:lineRule="auto"/>
        <w:ind w:firstLine="709"/>
        <w:jc w:val="both"/>
        <w:rPr>
          <w:rFonts w:ascii="Times New Roman" w:hAnsi="Times New Roman" w:cs="Times New Roman"/>
          <w:color w:val="auto"/>
          <w:sz w:val="28"/>
          <w:szCs w:val="28"/>
        </w:rPr>
      </w:pPr>
      <w:r w:rsidRPr="00D15B12">
        <w:rPr>
          <w:rFonts w:ascii="Times New Roman" w:hAnsi="Times New Roman" w:cs="Times New Roman"/>
          <w:bCs/>
          <w:color w:val="auto"/>
          <w:sz w:val="28"/>
          <w:szCs w:val="28"/>
        </w:rPr>
        <w:t>Открытое акционерное общество энергетики и электрификации «Мосэнерго»</w:t>
      </w:r>
      <w:r w:rsidRPr="00D15B12">
        <w:rPr>
          <w:rFonts w:ascii="Times New Roman" w:hAnsi="Times New Roman" w:cs="Times New Roman"/>
          <w:color w:val="auto"/>
          <w:sz w:val="28"/>
          <w:szCs w:val="28"/>
        </w:rPr>
        <w:t xml:space="preserve"> (ОАО «Мосэнерго») зарегистрировано 6 апреля 1993 года.</w:t>
      </w:r>
    </w:p>
    <w:p w:rsidR="000552C4" w:rsidRPr="00D15B12" w:rsidRDefault="000552C4" w:rsidP="00D15B12">
      <w:pPr>
        <w:pStyle w:val="a3"/>
        <w:spacing w:before="0" w:after="0" w:line="360" w:lineRule="auto"/>
        <w:ind w:firstLine="709"/>
        <w:jc w:val="both"/>
        <w:rPr>
          <w:rFonts w:ascii="Times New Roman" w:hAnsi="Times New Roman" w:cs="Times New Roman"/>
          <w:color w:val="auto"/>
          <w:sz w:val="28"/>
          <w:szCs w:val="28"/>
        </w:rPr>
      </w:pPr>
      <w:r w:rsidRPr="00D15B12">
        <w:rPr>
          <w:rFonts w:ascii="Times New Roman" w:hAnsi="Times New Roman" w:cs="Times New Roman"/>
          <w:color w:val="auto"/>
          <w:sz w:val="28"/>
          <w:szCs w:val="28"/>
        </w:rPr>
        <w:t>После реструктуризации бренд ОАО «Мосэнерго» сохранился за Московской генерирующей компанией.</w:t>
      </w:r>
    </w:p>
    <w:p w:rsidR="000552C4" w:rsidRPr="00D15B12" w:rsidRDefault="000552C4" w:rsidP="00D15B12">
      <w:pPr>
        <w:pStyle w:val="a3"/>
        <w:spacing w:before="0" w:after="0" w:line="360" w:lineRule="auto"/>
        <w:ind w:firstLine="709"/>
        <w:jc w:val="both"/>
        <w:rPr>
          <w:rFonts w:ascii="Times New Roman" w:hAnsi="Times New Roman" w:cs="Times New Roman"/>
          <w:color w:val="auto"/>
          <w:sz w:val="28"/>
          <w:szCs w:val="28"/>
        </w:rPr>
      </w:pPr>
      <w:r w:rsidRPr="00D15B12">
        <w:rPr>
          <w:rFonts w:ascii="Times New Roman" w:hAnsi="Times New Roman" w:cs="Times New Roman"/>
          <w:color w:val="auto"/>
          <w:sz w:val="28"/>
          <w:szCs w:val="28"/>
        </w:rPr>
        <w:t>Ключевое законодательство включает в себя законы и нормативные акты, регулирующие тарифообразование, лицензирование, вопросы конкуренции и охраны окружающей среды.</w:t>
      </w:r>
    </w:p>
    <w:p w:rsidR="00860578" w:rsidRPr="00D15B12" w:rsidRDefault="000552C4" w:rsidP="00D15B12">
      <w:pPr>
        <w:pStyle w:val="a3"/>
        <w:spacing w:before="0" w:after="0" w:line="360" w:lineRule="auto"/>
        <w:ind w:firstLine="709"/>
        <w:jc w:val="both"/>
        <w:rPr>
          <w:rFonts w:ascii="Times New Roman" w:hAnsi="Times New Roman" w:cs="Times New Roman"/>
          <w:color w:val="auto"/>
          <w:sz w:val="28"/>
          <w:szCs w:val="28"/>
        </w:rPr>
      </w:pPr>
      <w:r w:rsidRPr="00D15B12">
        <w:rPr>
          <w:rFonts w:ascii="Times New Roman" w:hAnsi="Times New Roman" w:cs="Times New Roman"/>
          <w:color w:val="auto"/>
          <w:sz w:val="28"/>
          <w:szCs w:val="28"/>
        </w:rPr>
        <w:t xml:space="preserve">Деятельность ОАО «Мосэнерго» осуществляется на основании </w:t>
      </w:r>
      <w:hyperlink r:id="rId16" w:history="1">
        <w:r w:rsidRPr="00D15B12">
          <w:rPr>
            <w:rStyle w:val="a4"/>
            <w:rFonts w:ascii="Times New Roman" w:hAnsi="Times New Roman"/>
            <w:bCs/>
            <w:color w:val="auto"/>
            <w:sz w:val="28"/>
            <w:szCs w:val="28"/>
          </w:rPr>
          <w:t xml:space="preserve">Устава </w:t>
        </w:r>
      </w:hyperlink>
      <w:r w:rsidRPr="00D15B12">
        <w:rPr>
          <w:rFonts w:ascii="Times New Roman" w:hAnsi="Times New Roman" w:cs="Times New Roman"/>
          <w:color w:val="auto"/>
          <w:sz w:val="28"/>
          <w:szCs w:val="28"/>
        </w:rPr>
        <w:t xml:space="preserve"> и в соответствии с действующим </w:t>
      </w:r>
      <w:hyperlink r:id="rId17" w:history="1">
        <w:r w:rsidRPr="00D15B12">
          <w:rPr>
            <w:rStyle w:val="a4"/>
            <w:rFonts w:ascii="Times New Roman" w:hAnsi="Times New Roman"/>
            <w:bCs/>
            <w:color w:val="auto"/>
            <w:sz w:val="28"/>
            <w:szCs w:val="28"/>
          </w:rPr>
          <w:t>российским законодательством</w:t>
        </w:r>
      </w:hyperlink>
      <w:r w:rsidRPr="00D15B12">
        <w:rPr>
          <w:rFonts w:ascii="Times New Roman" w:hAnsi="Times New Roman" w:cs="Times New Roman"/>
          <w:bCs/>
          <w:color w:val="auto"/>
          <w:sz w:val="28"/>
          <w:szCs w:val="28"/>
        </w:rPr>
        <w:t xml:space="preserve">. Также </w:t>
      </w:r>
      <w:r w:rsidRPr="00D15B12">
        <w:rPr>
          <w:rFonts w:ascii="Times New Roman" w:hAnsi="Times New Roman" w:cs="Times New Roman"/>
          <w:color w:val="auto"/>
          <w:sz w:val="28"/>
          <w:szCs w:val="28"/>
        </w:rPr>
        <w:t>Открытое акционерное общество «Мосэнерго» руководствуется внутренними документами компании.</w:t>
      </w:r>
    </w:p>
    <w:p w:rsidR="00D15B12" w:rsidRDefault="00D15B12" w:rsidP="00D15B12">
      <w:pPr>
        <w:pStyle w:val="a3"/>
        <w:spacing w:before="0" w:after="0" w:line="360" w:lineRule="auto"/>
        <w:ind w:firstLine="709"/>
        <w:jc w:val="both"/>
        <w:rPr>
          <w:rFonts w:ascii="Times New Roman" w:hAnsi="Times New Roman" w:cs="Times New Roman"/>
          <w:b/>
          <w:color w:val="auto"/>
          <w:sz w:val="28"/>
          <w:szCs w:val="28"/>
        </w:rPr>
      </w:pPr>
    </w:p>
    <w:p w:rsidR="000552C4" w:rsidRPr="00D15B12" w:rsidRDefault="00CD2DF4" w:rsidP="00D15B12">
      <w:pPr>
        <w:pStyle w:val="a3"/>
        <w:spacing w:before="0" w:after="0" w:line="360" w:lineRule="auto"/>
        <w:ind w:firstLine="709"/>
        <w:jc w:val="both"/>
        <w:rPr>
          <w:rFonts w:ascii="Times New Roman" w:hAnsi="Times New Roman" w:cs="Times New Roman"/>
          <w:b/>
          <w:color w:val="auto"/>
          <w:sz w:val="28"/>
          <w:szCs w:val="28"/>
        </w:rPr>
      </w:pPr>
      <w:r w:rsidRPr="00D15B12">
        <w:rPr>
          <w:rFonts w:ascii="Times New Roman" w:hAnsi="Times New Roman" w:cs="Times New Roman"/>
          <w:b/>
          <w:color w:val="auto"/>
          <w:sz w:val="28"/>
          <w:szCs w:val="28"/>
        </w:rPr>
        <w:t>2.1. Законодательно-правовые акты</w:t>
      </w:r>
    </w:p>
    <w:p w:rsidR="00D15B12" w:rsidRDefault="00D15B12" w:rsidP="00D15B12">
      <w:pPr>
        <w:autoSpaceDE w:val="0"/>
        <w:autoSpaceDN w:val="0"/>
        <w:spacing w:line="360" w:lineRule="auto"/>
        <w:ind w:firstLine="709"/>
        <w:jc w:val="both"/>
        <w:rPr>
          <w:sz w:val="28"/>
          <w:szCs w:val="28"/>
        </w:rPr>
      </w:pPr>
    </w:p>
    <w:p w:rsidR="00491D63" w:rsidRPr="00D15B12" w:rsidRDefault="001862C9" w:rsidP="00D15B12">
      <w:pPr>
        <w:autoSpaceDE w:val="0"/>
        <w:autoSpaceDN w:val="0"/>
        <w:spacing w:line="360" w:lineRule="auto"/>
        <w:ind w:firstLine="709"/>
        <w:jc w:val="both"/>
        <w:rPr>
          <w:sz w:val="28"/>
          <w:szCs w:val="28"/>
        </w:rPr>
      </w:pPr>
      <w:r w:rsidRPr="00D15B12">
        <w:rPr>
          <w:sz w:val="28"/>
          <w:szCs w:val="28"/>
        </w:rPr>
        <w:t xml:space="preserve">Деятельность «Мосэнерго» определяется, прежде всего, </w:t>
      </w:r>
      <w:hyperlink r:id="rId18" w:history="1">
        <w:r w:rsidRPr="00D15B12">
          <w:rPr>
            <w:color w:val="auto"/>
            <w:sz w:val="28"/>
            <w:szCs w:val="28"/>
          </w:rPr>
          <w:t xml:space="preserve">Федеральным законом </w:t>
        </w:r>
        <w:r w:rsidR="007F6CA9" w:rsidRPr="00D15B12">
          <w:rPr>
            <w:color w:val="auto"/>
            <w:sz w:val="28"/>
            <w:szCs w:val="28"/>
          </w:rPr>
          <w:t xml:space="preserve"> «Об акционерных обществах»</w:t>
        </w:r>
      </w:hyperlink>
      <w:r w:rsidR="00491D63" w:rsidRPr="00D15B12">
        <w:rPr>
          <w:color w:val="444444"/>
          <w:sz w:val="28"/>
          <w:szCs w:val="28"/>
        </w:rPr>
        <w:t xml:space="preserve">, который определяет </w:t>
      </w:r>
      <w:r w:rsidR="00491D63" w:rsidRPr="00D15B12">
        <w:rPr>
          <w:sz w:val="28"/>
          <w:szCs w:val="28"/>
        </w:rPr>
        <w:t>порядок создания, реорганизации, ликвидации, правовое положение акционерного общества, права и обязанности  акционеров, а также обеспечивает защиту прав и интересов акционеров.</w:t>
      </w:r>
      <w:r w:rsidR="007F6CA9" w:rsidRPr="00D15B12">
        <w:rPr>
          <w:rStyle w:val="aa"/>
          <w:sz w:val="28"/>
          <w:szCs w:val="28"/>
        </w:rPr>
        <w:footnoteReference w:id="1"/>
      </w:r>
    </w:p>
    <w:p w:rsidR="00491D63" w:rsidRPr="00D15B12" w:rsidRDefault="00491D63" w:rsidP="00D15B12">
      <w:pPr>
        <w:autoSpaceDE w:val="0"/>
        <w:autoSpaceDN w:val="0"/>
        <w:spacing w:line="360" w:lineRule="auto"/>
        <w:ind w:firstLine="709"/>
        <w:jc w:val="both"/>
        <w:rPr>
          <w:sz w:val="28"/>
          <w:szCs w:val="28"/>
        </w:rPr>
      </w:pPr>
      <w:r w:rsidRPr="00D15B12">
        <w:rPr>
          <w:sz w:val="28"/>
          <w:szCs w:val="28"/>
        </w:rPr>
        <w:t xml:space="preserve"> В соответствии с законом открытое общество вправе проводить открытую подписку на выпускаемые им акции и осуществлять их свободную продажу. Также ОАО вправе проводить закрытую подписку на выпускаемые им акции, за исключением случаев, когда возможность проведения закрытой подписки ограничена уставом общества или требованиями правовых актов Российской Федерации.</w:t>
      </w:r>
    </w:p>
    <w:p w:rsidR="00491D63" w:rsidRPr="00D15B12" w:rsidRDefault="00491D63" w:rsidP="00D15B12">
      <w:pPr>
        <w:autoSpaceDE w:val="0"/>
        <w:autoSpaceDN w:val="0"/>
        <w:spacing w:line="360" w:lineRule="auto"/>
        <w:ind w:firstLine="709"/>
        <w:jc w:val="both"/>
        <w:rPr>
          <w:sz w:val="28"/>
          <w:szCs w:val="28"/>
        </w:rPr>
      </w:pPr>
      <w:r w:rsidRPr="00D15B12">
        <w:rPr>
          <w:sz w:val="28"/>
          <w:szCs w:val="28"/>
        </w:rPr>
        <w:t>Число акционеров открытого общества не ограничено.</w:t>
      </w:r>
    </w:p>
    <w:p w:rsidR="00491D63" w:rsidRPr="00D15B12" w:rsidRDefault="00491D63" w:rsidP="00D15B12">
      <w:pPr>
        <w:autoSpaceDE w:val="0"/>
        <w:autoSpaceDN w:val="0"/>
        <w:spacing w:line="360" w:lineRule="auto"/>
        <w:ind w:firstLine="709"/>
        <w:jc w:val="both"/>
        <w:rPr>
          <w:sz w:val="28"/>
          <w:szCs w:val="28"/>
        </w:rPr>
      </w:pPr>
      <w:r w:rsidRPr="00D15B12">
        <w:rPr>
          <w:sz w:val="28"/>
          <w:szCs w:val="28"/>
        </w:rPr>
        <w:t>В открытом обществе не допускается установление преимущественного права общества или его акционеров на приобретение акций, отчуждаемых акционерами этого общества.</w:t>
      </w:r>
    </w:p>
    <w:p w:rsidR="00FB240D" w:rsidRPr="00D15B12" w:rsidRDefault="00FB240D" w:rsidP="00D15B12">
      <w:pPr>
        <w:spacing w:line="360" w:lineRule="auto"/>
        <w:ind w:firstLine="709"/>
        <w:jc w:val="both"/>
        <w:rPr>
          <w:color w:val="auto"/>
          <w:sz w:val="28"/>
          <w:szCs w:val="28"/>
        </w:rPr>
      </w:pPr>
      <w:r w:rsidRPr="00D15B12">
        <w:rPr>
          <w:color w:val="auto"/>
          <w:sz w:val="28"/>
          <w:szCs w:val="28"/>
        </w:rPr>
        <w:t>Также акционерное общество руководствуется нормами Гражданского законодательства  (Гражданс</w:t>
      </w:r>
      <w:r w:rsidR="00F4513E" w:rsidRPr="00D15B12">
        <w:rPr>
          <w:color w:val="auto"/>
          <w:sz w:val="28"/>
          <w:szCs w:val="28"/>
        </w:rPr>
        <w:t>кий кодекс Российской Федерации</w:t>
      </w:r>
      <w:r w:rsidRPr="00D15B12">
        <w:rPr>
          <w:color w:val="auto"/>
          <w:sz w:val="28"/>
          <w:szCs w:val="28"/>
        </w:rPr>
        <w:t xml:space="preserve"> (от 26.01.1996 г. № 14-ФЗ))</w:t>
      </w:r>
      <w:r w:rsidR="00F4513E" w:rsidRPr="00D15B12">
        <w:rPr>
          <w:color w:val="auto"/>
          <w:sz w:val="28"/>
          <w:szCs w:val="28"/>
        </w:rPr>
        <w:t>. В нем регулируются положения, характеризующие порядок образования акционерного общества, формирования уставного капитала организации, его уменьшения или увеличения, особенности управления в акционерном обществе, реорганизации и ликвидации.</w:t>
      </w:r>
    </w:p>
    <w:p w:rsidR="00D1227D" w:rsidRPr="00D15B12" w:rsidRDefault="00F4513E" w:rsidP="00D15B12">
      <w:pPr>
        <w:spacing w:line="360" w:lineRule="auto"/>
        <w:ind w:firstLine="709"/>
        <w:jc w:val="both"/>
        <w:rPr>
          <w:color w:val="444444"/>
          <w:sz w:val="28"/>
          <w:szCs w:val="28"/>
        </w:rPr>
      </w:pPr>
      <w:r w:rsidRPr="00D15B12">
        <w:rPr>
          <w:color w:val="auto"/>
          <w:sz w:val="28"/>
          <w:szCs w:val="28"/>
        </w:rPr>
        <w:t xml:space="preserve">Непосредственная деятельность </w:t>
      </w:r>
      <w:r w:rsidR="00FA2458" w:rsidRPr="00D15B12">
        <w:rPr>
          <w:color w:val="auto"/>
          <w:sz w:val="28"/>
          <w:szCs w:val="28"/>
        </w:rPr>
        <w:t>«</w:t>
      </w:r>
      <w:r w:rsidRPr="00D15B12">
        <w:rPr>
          <w:color w:val="auto"/>
          <w:sz w:val="28"/>
          <w:szCs w:val="28"/>
        </w:rPr>
        <w:t>Мосэнерго</w:t>
      </w:r>
      <w:r w:rsidR="00FA2458" w:rsidRPr="00D15B12">
        <w:rPr>
          <w:color w:val="auto"/>
          <w:sz w:val="28"/>
          <w:szCs w:val="28"/>
        </w:rPr>
        <w:t>»</w:t>
      </w:r>
      <w:r w:rsidRPr="00D15B12">
        <w:rPr>
          <w:color w:val="auto"/>
          <w:sz w:val="28"/>
          <w:szCs w:val="28"/>
        </w:rPr>
        <w:t xml:space="preserve"> регулируется следующими законодательными актами: </w:t>
      </w:r>
      <w:hyperlink r:id="rId19" w:history="1">
        <w:r w:rsidRPr="00D15B12">
          <w:rPr>
            <w:color w:val="auto"/>
            <w:sz w:val="28"/>
            <w:szCs w:val="28"/>
          </w:rPr>
          <w:t>Федеральным законом «Об электроэнергетике» (от 26.03.2003 г. № 35-ФЗ)</w:t>
        </w:r>
      </w:hyperlink>
      <w:r w:rsidRPr="00D15B12">
        <w:rPr>
          <w:color w:val="auto"/>
          <w:sz w:val="28"/>
          <w:szCs w:val="28"/>
        </w:rPr>
        <w:t xml:space="preserve">, </w:t>
      </w:r>
      <w:hyperlink r:id="rId20" w:history="1">
        <w:r w:rsidRPr="00D15B12">
          <w:rPr>
            <w:color w:val="auto"/>
            <w:sz w:val="28"/>
            <w:szCs w:val="28"/>
          </w:rPr>
          <w:t>Федеральным законом «О государственном регулировании тарифов на электрическую и тепловую энергию в Российской Федерации» (от 14.04.1995 г. № 41-ФЗ)</w:t>
        </w:r>
      </w:hyperlink>
      <w:r w:rsidRPr="00D15B12">
        <w:rPr>
          <w:color w:val="auto"/>
          <w:sz w:val="28"/>
          <w:szCs w:val="28"/>
        </w:rPr>
        <w:t xml:space="preserve">, </w:t>
      </w:r>
      <w:hyperlink r:id="rId21" w:history="1">
        <w:r w:rsidR="00D1227D" w:rsidRPr="00D15B12">
          <w:rPr>
            <w:color w:val="auto"/>
            <w:sz w:val="28"/>
            <w:szCs w:val="28"/>
          </w:rPr>
          <w:t>Федеральным законом «Об энергосбережении» (от 03.04.1996 г. № 28-ФЗ)</w:t>
        </w:r>
      </w:hyperlink>
      <w:r w:rsidR="00D1227D" w:rsidRPr="00D15B12">
        <w:rPr>
          <w:color w:val="444444"/>
          <w:sz w:val="28"/>
          <w:szCs w:val="28"/>
        </w:rPr>
        <w:t xml:space="preserve">, </w:t>
      </w:r>
      <w:hyperlink r:id="rId22" w:history="1">
        <w:r w:rsidR="00D1227D" w:rsidRPr="00D15B12">
          <w:rPr>
            <w:color w:val="auto"/>
            <w:sz w:val="28"/>
            <w:szCs w:val="28"/>
          </w:rPr>
          <w:t>Федеральным законом «О рынке ценных бумаг» (от 22.04.1996 г. № 39-ФЗ)</w:t>
        </w:r>
      </w:hyperlink>
      <w:r w:rsidR="00D1227D" w:rsidRPr="00D15B12">
        <w:rPr>
          <w:color w:val="444444"/>
          <w:sz w:val="28"/>
          <w:szCs w:val="28"/>
        </w:rPr>
        <w:t>.</w:t>
      </w:r>
    </w:p>
    <w:p w:rsidR="00D1227D" w:rsidRPr="00D15B12" w:rsidRDefault="00D1227D" w:rsidP="00D15B12">
      <w:pPr>
        <w:spacing w:line="360" w:lineRule="auto"/>
        <w:ind w:firstLine="709"/>
        <w:jc w:val="both"/>
        <w:rPr>
          <w:color w:val="auto"/>
          <w:sz w:val="28"/>
          <w:szCs w:val="28"/>
        </w:rPr>
      </w:pPr>
      <w:r w:rsidRPr="00D15B12">
        <w:rPr>
          <w:color w:val="auto"/>
          <w:sz w:val="28"/>
          <w:szCs w:val="28"/>
        </w:rPr>
        <w:t xml:space="preserve">Также порядок деятельности </w:t>
      </w:r>
      <w:r w:rsidR="00FA2458" w:rsidRPr="00D15B12">
        <w:rPr>
          <w:color w:val="auto"/>
          <w:sz w:val="28"/>
          <w:szCs w:val="28"/>
        </w:rPr>
        <w:t>«</w:t>
      </w:r>
      <w:r w:rsidRPr="00D15B12">
        <w:rPr>
          <w:color w:val="auto"/>
          <w:sz w:val="28"/>
          <w:szCs w:val="28"/>
        </w:rPr>
        <w:t>Мосэнерго</w:t>
      </w:r>
      <w:r w:rsidR="00FA2458" w:rsidRPr="00D15B12">
        <w:rPr>
          <w:color w:val="auto"/>
          <w:sz w:val="28"/>
          <w:szCs w:val="28"/>
        </w:rPr>
        <w:t>»</w:t>
      </w:r>
      <w:r w:rsidRPr="00D15B12">
        <w:rPr>
          <w:color w:val="auto"/>
          <w:sz w:val="28"/>
          <w:szCs w:val="28"/>
        </w:rPr>
        <w:t xml:space="preserve"> регулируется в соответствии с постановлениями и распоряжениями Правительства РФ, которые определяют правила оптового рынка электроэнергетики, правила реформирования электроэнергетической отрасли, ценообразование в отрасли.</w:t>
      </w:r>
    </w:p>
    <w:p w:rsidR="00D1227D" w:rsidRPr="00D15B12" w:rsidRDefault="00D1227D" w:rsidP="00D15B12">
      <w:pPr>
        <w:spacing w:line="360" w:lineRule="auto"/>
        <w:ind w:firstLine="709"/>
        <w:jc w:val="both"/>
        <w:rPr>
          <w:color w:val="auto"/>
          <w:sz w:val="28"/>
          <w:szCs w:val="28"/>
        </w:rPr>
      </w:pPr>
      <w:r w:rsidRPr="00D15B12">
        <w:rPr>
          <w:color w:val="auto"/>
          <w:sz w:val="28"/>
          <w:szCs w:val="28"/>
        </w:rPr>
        <w:t>Помимо этого акционерное общество руководствуется</w:t>
      </w:r>
      <w:r w:rsidR="00CD2DF4" w:rsidRPr="00D15B12">
        <w:rPr>
          <w:color w:val="auto"/>
          <w:sz w:val="28"/>
          <w:szCs w:val="28"/>
        </w:rPr>
        <w:t xml:space="preserve"> постановлениями Федеральной энергетической комиссии (приказами Федеральной службы по тарифам).</w:t>
      </w:r>
    </w:p>
    <w:p w:rsidR="00CD2DF4" w:rsidRPr="00D15B12" w:rsidRDefault="00CD2DF4" w:rsidP="00D15B12">
      <w:pPr>
        <w:spacing w:line="360" w:lineRule="auto"/>
        <w:ind w:firstLine="709"/>
        <w:jc w:val="both"/>
        <w:rPr>
          <w:color w:val="444444"/>
          <w:sz w:val="28"/>
          <w:szCs w:val="28"/>
        </w:rPr>
      </w:pPr>
      <w:r w:rsidRPr="00D15B12">
        <w:rPr>
          <w:color w:val="auto"/>
          <w:sz w:val="28"/>
          <w:szCs w:val="28"/>
        </w:rPr>
        <w:t xml:space="preserve">Важным является </w:t>
      </w:r>
      <w:hyperlink r:id="rId23" w:history="1">
        <w:r w:rsidRPr="00D15B12">
          <w:rPr>
            <w:color w:val="auto"/>
            <w:sz w:val="28"/>
            <w:szCs w:val="28"/>
          </w:rPr>
          <w:t>Указ президента Российской Федерации от 14.08.1992 г. № 922 «Об особенностях преобразования государственных предприятий, объединений, организаций топливно-энергетического комплекса в акционерные общества»</w:t>
        </w:r>
      </w:hyperlink>
      <w:r w:rsidR="0042264F" w:rsidRPr="00D15B12">
        <w:rPr>
          <w:color w:val="444444"/>
          <w:sz w:val="28"/>
          <w:szCs w:val="28"/>
        </w:rPr>
        <w:t>.</w:t>
      </w:r>
      <w:r w:rsidR="0042264F" w:rsidRPr="00D15B12">
        <w:rPr>
          <w:rStyle w:val="aa"/>
          <w:color w:val="444444"/>
          <w:sz w:val="28"/>
          <w:szCs w:val="28"/>
        </w:rPr>
        <w:footnoteReference w:id="2"/>
      </w:r>
    </w:p>
    <w:p w:rsidR="00CD2DF4" w:rsidRPr="00D15B12" w:rsidRDefault="00D15B12" w:rsidP="00D15B12">
      <w:pPr>
        <w:spacing w:line="360" w:lineRule="auto"/>
        <w:ind w:left="709"/>
        <w:jc w:val="both"/>
        <w:rPr>
          <w:b/>
          <w:color w:val="auto"/>
          <w:sz w:val="28"/>
          <w:szCs w:val="28"/>
        </w:rPr>
      </w:pPr>
      <w:r>
        <w:rPr>
          <w:b/>
          <w:color w:val="auto"/>
          <w:sz w:val="28"/>
          <w:szCs w:val="28"/>
        </w:rPr>
        <w:br w:type="page"/>
      </w:r>
      <w:r w:rsidR="00512CDB" w:rsidRPr="00D15B12">
        <w:rPr>
          <w:b/>
          <w:color w:val="auto"/>
          <w:sz w:val="28"/>
          <w:szCs w:val="28"/>
        </w:rPr>
        <w:t>Устав</w:t>
      </w:r>
    </w:p>
    <w:p w:rsidR="00D15B12" w:rsidRDefault="00D15B12" w:rsidP="00D15B12">
      <w:pPr>
        <w:spacing w:line="360" w:lineRule="auto"/>
        <w:ind w:firstLine="709"/>
        <w:jc w:val="both"/>
        <w:rPr>
          <w:color w:val="auto"/>
          <w:sz w:val="28"/>
          <w:szCs w:val="28"/>
        </w:rPr>
      </w:pPr>
    </w:p>
    <w:p w:rsidR="006D65B8" w:rsidRPr="00D15B12" w:rsidRDefault="006D65B8" w:rsidP="00D15B12">
      <w:pPr>
        <w:spacing w:line="360" w:lineRule="auto"/>
        <w:ind w:firstLine="709"/>
        <w:jc w:val="both"/>
        <w:rPr>
          <w:color w:val="auto"/>
          <w:sz w:val="28"/>
          <w:szCs w:val="28"/>
        </w:rPr>
      </w:pPr>
      <w:r w:rsidRPr="00D15B12">
        <w:rPr>
          <w:color w:val="auto"/>
          <w:sz w:val="28"/>
          <w:szCs w:val="28"/>
        </w:rPr>
        <w:t>Настоящая редакция Устава Общества утверждена 29 июня 2005 года решением годового общего собрания акционеров.</w:t>
      </w:r>
    </w:p>
    <w:p w:rsidR="006D65B8" w:rsidRPr="00D15B12" w:rsidRDefault="006D65B8" w:rsidP="00D15B12">
      <w:pPr>
        <w:spacing w:line="360" w:lineRule="auto"/>
        <w:ind w:firstLine="709"/>
        <w:jc w:val="both"/>
        <w:rPr>
          <w:color w:val="auto"/>
          <w:sz w:val="28"/>
          <w:szCs w:val="28"/>
        </w:rPr>
      </w:pPr>
      <w:r w:rsidRPr="00D15B12">
        <w:rPr>
          <w:color w:val="auto"/>
          <w:sz w:val="28"/>
          <w:szCs w:val="28"/>
        </w:rPr>
        <w:t>Устав включает 27 статей и приложения. В соответствии со статьей 1  Открытое акционерное общество «Мосэнерго» (далее – «Общество») учреждено в соответствии с Указами Президента Российской Федерации от 14 августа 1992 г. № 922 «Об особенностях преобразования государственных предприятий, объединений, организаций топливно-энергетического комплекса в акционерные общества», от 15 августа 1992 г. № 923 «Об организации управления электроэнергетическим комплексом Российской Федерации в условиях приватизации», от 05 ноября 1992 г. № 1334 «О реализации в электроэнергетической промышленности Указа Президента Российской Федерации от 14 августа 1992 г. № 922 «Об особенностях преобразования государственных предприятий, объединений, организаций топливно-энергетического комплекса в акционерные общества».</w:t>
      </w:r>
    </w:p>
    <w:p w:rsidR="00F13713" w:rsidRPr="00D15B12" w:rsidRDefault="00F13713" w:rsidP="00D15B12">
      <w:pPr>
        <w:spacing w:line="360" w:lineRule="auto"/>
        <w:ind w:firstLine="709"/>
        <w:jc w:val="both"/>
        <w:rPr>
          <w:color w:val="auto"/>
          <w:sz w:val="28"/>
          <w:szCs w:val="28"/>
        </w:rPr>
      </w:pPr>
      <w:r w:rsidRPr="00D15B12">
        <w:rPr>
          <w:color w:val="auto"/>
          <w:sz w:val="28"/>
          <w:szCs w:val="28"/>
        </w:rPr>
        <w:t>Учредителем Общества является комитет по управлению имуществом Москвы.</w:t>
      </w:r>
    </w:p>
    <w:p w:rsidR="00F13713" w:rsidRPr="00D15B12" w:rsidRDefault="00F13713" w:rsidP="00D15B12">
      <w:pPr>
        <w:spacing w:line="360" w:lineRule="auto"/>
        <w:ind w:firstLine="709"/>
        <w:jc w:val="both"/>
        <w:rPr>
          <w:color w:val="auto"/>
          <w:sz w:val="28"/>
          <w:szCs w:val="28"/>
        </w:rPr>
      </w:pPr>
      <w:r w:rsidRPr="00D15B12">
        <w:rPr>
          <w:color w:val="auto"/>
          <w:sz w:val="28"/>
          <w:szCs w:val="28"/>
        </w:rPr>
        <w:t>Общество является правопреемником Государственного предприятия – ордена Ленина и ордена Отечественной войны 1 степени Московского производственного объединения энергетики и электрификации «Мосэнерго» (МПО ЭиЭ «Мосэнерго»).</w:t>
      </w:r>
    </w:p>
    <w:p w:rsidR="00F13713" w:rsidRPr="00D15B12" w:rsidRDefault="00F13713" w:rsidP="00D15B12">
      <w:pPr>
        <w:spacing w:line="360" w:lineRule="auto"/>
        <w:ind w:firstLine="709"/>
        <w:jc w:val="both"/>
        <w:rPr>
          <w:color w:val="auto"/>
          <w:sz w:val="28"/>
          <w:szCs w:val="28"/>
        </w:rPr>
      </w:pPr>
      <w:r w:rsidRPr="00D15B12">
        <w:rPr>
          <w:color w:val="auto"/>
          <w:sz w:val="28"/>
          <w:szCs w:val="28"/>
        </w:rPr>
        <w:t>Полное фирменное наименование Общества на русском языке - Открытое акционерное общество энергетики и электрификации «Мосэнерго».</w:t>
      </w:r>
    </w:p>
    <w:p w:rsidR="00F13713" w:rsidRPr="00D15B12" w:rsidRDefault="00F13713" w:rsidP="00D15B12">
      <w:pPr>
        <w:spacing w:line="360" w:lineRule="auto"/>
        <w:ind w:firstLine="709"/>
        <w:jc w:val="both"/>
        <w:rPr>
          <w:color w:val="auto"/>
          <w:sz w:val="28"/>
          <w:szCs w:val="28"/>
        </w:rPr>
      </w:pPr>
      <w:r w:rsidRPr="00D15B12">
        <w:rPr>
          <w:color w:val="auto"/>
          <w:sz w:val="28"/>
          <w:szCs w:val="28"/>
        </w:rPr>
        <w:t>Сокращенное фирменное наименование Общества на русском языке – ОАО «Мосэнерго», на английском языке – AO MOSENERGO.</w:t>
      </w:r>
    </w:p>
    <w:p w:rsidR="00F13713" w:rsidRPr="00D15B12" w:rsidRDefault="00F13713" w:rsidP="00D15B12">
      <w:pPr>
        <w:spacing w:line="360" w:lineRule="auto"/>
        <w:ind w:firstLine="709"/>
        <w:jc w:val="both"/>
        <w:rPr>
          <w:color w:val="auto"/>
          <w:sz w:val="28"/>
          <w:szCs w:val="28"/>
        </w:rPr>
      </w:pPr>
      <w:r w:rsidRPr="00D15B12">
        <w:rPr>
          <w:color w:val="auto"/>
          <w:sz w:val="28"/>
          <w:szCs w:val="28"/>
        </w:rPr>
        <w:t>Устав содержит подробную информацию относительно правового положения Общества, которое, как уже было сказано выше, определяется Гражданским Кодексом РФ, Федеральным Законом РФ «Об акционерных обществах», иными нормативно-правовыми актами РФ, а также настоящим Уставом.</w:t>
      </w:r>
    </w:p>
    <w:p w:rsidR="00F13713" w:rsidRPr="00D15B12" w:rsidRDefault="00F13713" w:rsidP="00D15B12">
      <w:pPr>
        <w:spacing w:line="360" w:lineRule="auto"/>
        <w:ind w:firstLine="709"/>
        <w:jc w:val="both"/>
        <w:rPr>
          <w:color w:val="auto"/>
          <w:sz w:val="28"/>
          <w:szCs w:val="28"/>
        </w:rPr>
      </w:pPr>
      <w:r w:rsidRPr="00D15B12">
        <w:rPr>
          <w:color w:val="auto"/>
          <w:sz w:val="28"/>
          <w:szCs w:val="28"/>
        </w:rPr>
        <w:t xml:space="preserve">Цель </w:t>
      </w:r>
      <w:r w:rsidR="00FA2458" w:rsidRPr="00D15B12">
        <w:rPr>
          <w:color w:val="auto"/>
          <w:sz w:val="28"/>
          <w:szCs w:val="28"/>
        </w:rPr>
        <w:t>«</w:t>
      </w:r>
      <w:r w:rsidRPr="00D15B12">
        <w:rPr>
          <w:color w:val="auto"/>
          <w:sz w:val="28"/>
          <w:szCs w:val="28"/>
        </w:rPr>
        <w:t>Мосэнерго</w:t>
      </w:r>
      <w:r w:rsidR="00FA2458" w:rsidRPr="00D15B12">
        <w:rPr>
          <w:color w:val="auto"/>
          <w:sz w:val="28"/>
          <w:szCs w:val="28"/>
        </w:rPr>
        <w:t>»</w:t>
      </w:r>
      <w:r w:rsidRPr="00D15B12">
        <w:rPr>
          <w:color w:val="auto"/>
          <w:sz w:val="28"/>
          <w:szCs w:val="28"/>
        </w:rPr>
        <w:t xml:space="preserve"> – получение прибыли.</w:t>
      </w:r>
    </w:p>
    <w:p w:rsidR="00F13713" w:rsidRPr="00D15B12" w:rsidRDefault="00F13713" w:rsidP="00D15B12">
      <w:pPr>
        <w:spacing w:line="360" w:lineRule="auto"/>
        <w:ind w:firstLine="709"/>
        <w:jc w:val="both"/>
        <w:rPr>
          <w:color w:val="auto"/>
          <w:sz w:val="28"/>
          <w:szCs w:val="28"/>
        </w:rPr>
      </w:pPr>
      <w:r w:rsidRPr="00D15B12">
        <w:rPr>
          <w:color w:val="auto"/>
          <w:sz w:val="28"/>
          <w:szCs w:val="28"/>
        </w:rPr>
        <w:t xml:space="preserve">В Уставе перечислены виды деятельности Общества, представлены данные, касающиеся уставного капитала организации. </w:t>
      </w:r>
    </w:p>
    <w:p w:rsidR="00F13713" w:rsidRPr="00D15B12" w:rsidRDefault="00F13713" w:rsidP="00D15B12">
      <w:pPr>
        <w:spacing w:line="360" w:lineRule="auto"/>
        <w:ind w:firstLine="709"/>
        <w:jc w:val="both"/>
        <w:rPr>
          <w:color w:val="auto"/>
          <w:sz w:val="28"/>
          <w:szCs w:val="28"/>
        </w:rPr>
      </w:pPr>
      <w:r w:rsidRPr="00D15B12">
        <w:rPr>
          <w:color w:val="auto"/>
          <w:sz w:val="28"/>
          <w:szCs w:val="28"/>
        </w:rPr>
        <w:t>Уставный капитал Общества составляет 39 749 359 700 (Тридцать девять миллиардов семьсот сорок девять миллионов триста пятьдесят девять тысяч семьсот) рублей.</w:t>
      </w:r>
      <w:r w:rsidR="0065344D" w:rsidRPr="00D15B12">
        <w:rPr>
          <w:color w:val="auto"/>
          <w:sz w:val="28"/>
          <w:szCs w:val="28"/>
        </w:rPr>
        <w:t xml:space="preserve"> </w:t>
      </w:r>
      <w:r w:rsidRPr="00D15B12">
        <w:rPr>
          <w:color w:val="auto"/>
          <w:sz w:val="28"/>
          <w:szCs w:val="28"/>
        </w:rPr>
        <w:t>Обществом размещены обыкновенные именные акции одинаковой номинальной стоимостью 1 (Один) рубль каждая в количестве 39 749 359 700 (Тридцать девять миллиардов семьсот сорок девять миллионов триста пятьдесят девять тысяч семьсот) штук на общую сумму по номинальной стоимости 39 749 359 700 (Тридцать девять миллиардов семьсот сорок девять миллионов триста пятьдесят девять тысяч семьсот) рублей.</w:t>
      </w:r>
    </w:p>
    <w:p w:rsidR="00F13713" w:rsidRPr="00D15B12" w:rsidRDefault="0065344D" w:rsidP="00D15B12">
      <w:pPr>
        <w:spacing w:line="360" w:lineRule="auto"/>
        <w:ind w:firstLine="709"/>
        <w:jc w:val="both"/>
        <w:rPr>
          <w:color w:val="auto"/>
          <w:sz w:val="28"/>
          <w:szCs w:val="28"/>
        </w:rPr>
      </w:pPr>
      <w:r w:rsidRPr="00D15B12">
        <w:rPr>
          <w:color w:val="auto"/>
          <w:sz w:val="28"/>
          <w:szCs w:val="28"/>
        </w:rPr>
        <w:t>Устав ОАО содержит информацию по вопросам акций, облигаций, иных ценных бумаг Общества, прав акционеров, дивидендов, фондов Общества, органов управления и контроля Общества, хранения документов Общества, порядка реорганизации и ликвидации Общества.</w:t>
      </w:r>
      <w:r w:rsidR="00F13713" w:rsidRPr="00D15B12">
        <w:rPr>
          <w:color w:val="auto"/>
          <w:sz w:val="28"/>
          <w:szCs w:val="28"/>
        </w:rPr>
        <w:t xml:space="preserve"> </w:t>
      </w:r>
    </w:p>
    <w:p w:rsidR="00860578" w:rsidRPr="00D15B12" w:rsidRDefault="00860578" w:rsidP="00D15B12">
      <w:pPr>
        <w:spacing w:line="360" w:lineRule="auto"/>
        <w:ind w:firstLine="709"/>
        <w:jc w:val="both"/>
        <w:rPr>
          <w:color w:val="auto"/>
          <w:sz w:val="28"/>
          <w:szCs w:val="28"/>
        </w:rPr>
      </w:pPr>
    </w:p>
    <w:p w:rsidR="00F13713" w:rsidRPr="00D15B12" w:rsidRDefault="0065344D" w:rsidP="00D15B12">
      <w:pPr>
        <w:spacing w:line="360" w:lineRule="auto"/>
        <w:ind w:left="709"/>
        <w:jc w:val="both"/>
        <w:rPr>
          <w:b/>
          <w:color w:val="auto"/>
          <w:sz w:val="28"/>
          <w:szCs w:val="28"/>
        </w:rPr>
      </w:pPr>
      <w:r w:rsidRPr="00D15B12">
        <w:rPr>
          <w:b/>
          <w:color w:val="auto"/>
          <w:sz w:val="28"/>
          <w:szCs w:val="28"/>
        </w:rPr>
        <w:t>Внутренние документы</w:t>
      </w:r>
    </w:p>
    <w:p w:rsidR="00D15B12" w:rsidRDefault="00D15B12" w:rsidP="00D15B12">
      <w:pPr>
        <w:spacing w:line="360" w:lineRule="auto"/>
        <w:ind w:firstLine="709"/>
        <w:jc w:val="both"/>
        <w:rPr>
          <w:color w:val="auto"/>
          <w:sz w:val="28"/>
          <w:szCs w:val="28"/>
        </w:rPr>
      </w:pPr>
    </w:p>
    <w:p w:rsidR="00813056" w:rsidRPr="00D15B12" w:rsidRDefault="00BD4DBD" w:rsidP="00D15B12">
      <w:pPr>
        <w:spacing w:line="360" w:lineRule="auto"/>
        <w:ind w:firstLine="709"/>
        <w:jc w:val="both"/>
        <w:rPr>
          <w:color w:val="auto"/>
          <w:sz w:val="28"/>
          <w:szCs w:val="28"/>
        </w:rPr>
      </w:pPr>
      <w:r w:rsidRPr="00D15B12">
        <w:rPr>
          <w:color w:val="auto"/>
          <w:sz w:val="28"/>
          <w:szCs w:val="28"/>
        </w:rPr>
        <w:t xml:space="preserve">В обществе действует большое количество различных документов внутреннего корпоративного уровня, такие как, Положение об инвестиционной деятельности, Положение о порядке подготовки и проведения Общего собрания акционеров, Положение о порядке созыва и проведения заседаний Совета Директоров, </w:t>
      </w:r>
      <w:r w:rsidR="00813056" w:rsidRPr="00D15B12">
        <w:rPr>
          <w:color w:val="auto"/>
          <w:sz w:val="28"/>
          <w:szCs w:val="28"/>
        </w:rPr>
        <w:t>Положение о Правлении, Положение о Ревизионной Комиссии, Положение об информационной полити</w:t>
      </w:r>
      <w:r w:rsidR="0042264F" w:rsidRPr="00D15B12">
        <w:rPr>
          <w:color w:val="auto"/>
          <w:sz w:val="28"/>
          <w:szCs w:val="28"/>
        </w:rPr>
        <w:t>ке ОАО «Мосэнерго»</w:t>
      </w:r>
      <w:r w:rsidR="00813056" w:rsidRPr="00D15B12">
        <w:rPr>
          <w:color w:val="auto"/>
          <w:sz w:val="28"/>
          <w:szCs w:val="28"/>
        </w:rPr>
        <w:t>, Экологическая политика ОАО «Мосэнерго».</w:t>
      </w:r>
    </w:p>
    <w:p w:rsidR="0065344D" w:rsidRPr="00D15B12" w:rsidRDefault="00D15B12" w:rsidP="00D15B12">
      <w:pPr>
        <w:spacing w:line="360" w:lineRule="auto"/>
        <w:ind w:left="709"/>
        <w:jc w:val="both"/>
        <w:rPr>
          <w:b/>
          <w:color w:val="auto"/>
          <w:sz w:val="28"/>
          <w:szCs w:val="28"/>
        </w:rPr>
      </w:pPr>
      <w:r>
        <w:rPr>
          <w:b/>
          <w:color w:val="auto"/>
          <w:sz w:val="28"/>
          <w:szCs w:val="28"/>
        </w:rPr>
        <w:br w:type="page"/>
      </w:r>
      <w:r w:rsidR="00437E2F" w:rsidRPr="00D15B12">
        <w:rPr>
          <w:b/>
          <w:color w:val="auto"/>
          <w:sz w:val="28"/>
          <w:szCs w:val="28"/>
        </w:rPr>
        <w:t>«</w:t>
      </w:r>
      <w:r w:rsidR="00813056" w:rsidRPr="00D15B12">
        <w:rPr>
          <w:b/>
          <w:color w:val="auto"/>
          <w:sz w:val="28"/>
          <w:szCs w:val="28"/>
        </w:rPr>
        <w:t>Вестник Мосэнерго</w:t>
      </w:r>
      <w:r w:rsidR="00437E2F" w:rsidRPr="00D15B12">
        <w:rPr>
          <w:b/>
          <w:color w:val="auto"/>
          <w:sz w:val="28"/>
          <w:szCs w:val="28"/>
        </w:rPr>
        <w:t>»</w:t>
      </w:r>
    </w:p>
    <w:p w:rsidR="00D15B12" w:rsidRDefault="00D15B12" w:rsidP="00D15B12">
      <w:pPr>
        <w:spacing w:line="360" w:lineRule="auto"/>
        <w:ind w:firstLine="709"/>
        <w:jc w:val="both"/>
        <w:rPr>
          <w:color w:val="auto"/>
          <w:sz w:val="28"/>
          <w:szCs w:val="28"/>
        </w:rPr>
      </w:pPr>
    </w:p>
    <w:p w:rsidR="00813056" w:rsidRPr="00D15B12" w:rsidRDefault="00813056" w:rsidP="00D15B12">
      <w:pPr>
        <w:spacing w:line="360" w:lineRule="auto"/>
        <w:ind w:firstLine="709"/>
        <w:jc w:val="both"/>
        <w:rPr>
          <w:color w:val="auto"/>
          <w:sz w:val="28"/>
          <w:szCs w:val="28"/>
        </w:rPr>
      </w:pPr>
      <w:r w:rsidRPr="00D15B12">
        <w:rPr>
          <w:color w:val="auto"/>
          <w:sz w:val="28"/>
          <w:szCs w:val="28"/>
        </w:rPr>
        <w:t xml:space="preserve">Отдельного внимания заслуживает корпоративное периодическое издания Общества – </w:t>
      </w:r>
      <w:r w:rsidR="00437E2F" w:rsidRPr="00D15B12">
        <w:rPr>
          <w:color w:val="auto"/>
          <w:sz w:val="28"/>
          <w:szCs w:val="28"/>
        </w:rPr>
        <w:t>«</w:t>
      </w:r>
      <w:r w:rsidRPr="00D15B12">
        <w:rPr>
          <w:color w:val="auto"/>
          <w:sz w:val="28"/>
          <w:szCs w:val="28"/>
        </w:rPr>
        <w:t xml:space="preserve">Вестник </w:t>
      </w:r>
      <w:r w:rsidR="00FA2458" w:rsidRPr="00D15B12">
        <w:rPr>
          <w:color w:val="auto"/>
          <w:sz w:val="28"/>
          <w:szCs w:val="28"/>
        </w:rPr>
        <w:t>«</w:t>
      </w:r>
      <w:r w:rsidRPr="00D15B12">
        <w:rPr>
          <w:color w:val="auto"/>
          <w:sz w:val="28"/>
          <w:szCs w:val="28"/>
        </w:rPr>
        <w:t>Мосэнерго</w:t>
      </w:r>
      <w:r w:rsidR="00437E2F" w:rsidRPr="00D15B12">
        <w:rPr>
          <w:color w:val="auto"/>
          <w:sz w:val="28"/>
          <w:szCs w:val="28"/>
        </w:rPr>
        <w:t>»</w:t>
      </w:r>
      <w:r w:rsidRPr="00D15B12">
        <w:rPr>
          <w:color w:val="auto"/>
          <w:sz w:val="28"/>
          <w:szCs w:val="28"/>
        </w:rPr>
        <w:t>. На сайте компании представлен архив выпусков, начиная с 2001 года.</w:t>
      </w:r>
    </w:p>
    <w:p w:rsidR="006D65B8" w:rsidRPr="00D15B12" w:rsidRDefault="00437E2F" w:rsidP="00D15B12">
      <w:pPr>
        <w:spacing w:line="360" w:lineRule="auto"/>
        <w:ind w:firstLine="709"/>
        <w:jc w:val="both"/>
        <w:rPr>
          <w:color w:val="auto"/>
          <w:sz w:val="28"/>
          <w:szCs w:val="28"/>
        </w:rPr>
      </w:pPr>
      <w:r w:rsidRPr="00D15B12">
        <w:rPr>
          <w:color w:val="auto"/>
          <w:sz w:val="28"/>
          <w:szCs w:val="28"/>
        </w:rPr>
        <w:t xml:space="preserve">Новости на сайте начали публиковаться с 1 октября 2001 года. С этого момента каждые две недели обновляются новостные обзоры </w:t>
      </w:r>
      <w:r w:rsidR="00FA2458" w:rsidRPr="00D15B12">
        <w:rPr>
          <w:color w:val="auto"/>
          <w:sz w:val="28"/>
          <w:szCs w:val="28"/>
        </w:rPr>
        <w:t>«</w:t>
      </w:r>
      <w:r w:rsidRPr="00D15B12">
        <w:rPr>
          <w:color w:val="auto"/>
          <w:sz w:val="28"/>
          <w:szCs w:val="28"/>
        </w:rPr>
        <w:t>Мосэнерго</w:t>
      </w:r>
      <w:r w:rsidR="00FA2458" w:rsidRPr="00D15B12">
        <w:rPr>
          <w:color w:val="auto"/>
          <w:sz w:val="28"/>
          <w:szCs w:val="28"/>
        </w:rPr>
        <w:t>»</w:t>
      </w:r>
      <w:r w:rsidRPr="00D15B12">
        <w:rPr>
          <w:color w:val="auto"/>
          <w:sz w:val="28"/>
          <w:szCs w:val="28"/>
        </w:rPr>
        <w:t xml:space="preserve"> («Вестник» выходит 2 раза в месяц). </w:t>
      </w:r>
    </w:p>
    <w:p w:rsidR="00437E2F" w:rsidRPr="00D15B12" w:rsidRDefault="00437E2F" w:rsidP="00D15B12">
      <w:pPr>
        <w:spacing w:line="360" w:lineRule="auto"/>
        <w:ind w:firstLine="709"/>
        <w:jc w:val="both"/>
        <w:rPr>
          <w:color w:val="auto"/>
          <w:sz w:val="28"/>
          <w:szCs w:val="28"/>
        </w:rPr>
      </w:pPr>
      <w:r w:rsidRPr="00D15B12">
        <w:rPr>
          <w:color w:val="auto"/>
          <w:sz w:val="28"/>
          <w:szCs w:val="28"/>
        </w:rPr>
        <w:t>В издании сообщается о заседаниях Совета директоров, его решениях, изменениях в организационной структуре Общества, открытии отопительного сезона, проведении различных конференций, чемпионатов, матчей, реализации программ, планов, подведении итогов работ, реализации требований федерального законодательства, приоритетных задачах и целях и пр.</w:t>
      </w:r>
    </w:p>
    <w:p w:rsidR="00D1227D" w:rsidRPr="00D15B12" w:rsidRDefault="00111D62" w:rsidP="00D15B12">
      <w:pPr>
        <w:spacing w:line="360" w:lineRule="auto"/>
        <w:ind w:firstLine="709"/>
        <w:jc w:val="both"/>
        <w:rPr>
          <w:color w:val="auto"/>
          <w:sz w:val="28"/>
          <w:szCs w:val="28"/>
        </w:rPr>
      </w:pPr>
      <w:r w:rsidRPr="00D15B12">
        <w:rPr>
          <w:color w:val="auto"/>
          <w:sz w:val="28"/>
          <w:szCs w:val="28"/>
        </w:rPr>
        <w:t xml:space="preserve">Так, например, в мартовском выпуске «Вестника» сообщалось о передаче под контроль оперативного штаба </w:t>
      </w:r>
      <w:r w:rsidR="00FA2458" w:rsidRPr="00D15B12">
        <w:rPr>
          <w:color w:val="auto"/>
          <w:sz w:val="28"/>
          <w:szCs w:val="28"/>
        </w:rPr>
        <w:t>«</w:t>
      </w:r>
      <w:r w:rsidRPr="00D15B12">
        <w:rPr>
          <w:color w:val="auto"/>
          <w:sz w:val="28"/>
          <w:szCs w:val="28"/>
        </w:rPr>
        <w:t>Мосэнерго</w:t>
      </w:r>
      <w:r w:rsidR="00FA2458" w:rsidRPr="00D15B12">
        <w:rPr>
          <w:color w:val="auto"/>
          <w:sz w:val="28"/>
          <w:szCs w:val="28"/>
        </w:rPr>
        <w:t>»</w:t>
      </w:r>
      <w:r w:rsidRPr="00D15B12">
        <w:rPr>
          <w:color w:val="auto"/>
          <w:sz w:val="28"/>
          <w:szCs w:val="28"/>
        </w:rPr>
        <w:t xml:space="preserve"> управления строительством энергоблока № 8 ТЭЦ-26. Помещено интервью, взятое у первого вице-президента французской компании </w:t>
      </w:r>
      <w:r w:rsidRPr="00D15B12">
        <w:rPr>
          <w:color w:val="auto"/>
          <w:sz w:val="28"/>
          <w:szCs w:val="28"/>
          <w:lang w:val="en-US"/>
        </w:rPr>
        <w:t>Alstom</w:t>
      </w:r>
      <w:r w:rsidRPr="00D15B12">
        <w:rPr>
          <w:color w:val="auto"/>
          <w:sz w:val="28"/>
          <w:szCs w:val="28"/>
        </w:rPr>
        <w:t xml:space="preserve">, которая совместно с </w:t>
      </w:r>
      <w:r w:rsidR="00FA2458" w:rsidRPr="00D15B12">
        <w:rPr>
          <w:color w:val="auto"/>
          <w:sz w:val="28"/>
          <w:szCs w:val="28"/>
        </w:rPr>
        <w:t>«</w:t>
      </w:r>
      <w:r w:rsidRPr="00D15B12">
        <w:rPr>
          <w:color w:val="auto"/>
          <w:sz w:val="28"/>
          <w:szCs w:val="28"/>
        </w:rPr>
        <w:t>Мосэнерго</w:t>
      </w:r>
      <w:r w:rsidR="00FA2458" w:rsidRPr="00D15B12">
        <w:rPr>
          <w:color w:val="auto"/>
          <w:sz w:val="28"/>
          <w:szCs w:val="28"/>
        </w:rPr>
        <w:t>»</w:t>
      </w:r>
      <w:r w:rsidRPr="00D15B12">
        <w:rPr>
          <w:color w:val="auto"/>
          <w:sz w:val="28"/>
          <w:szCs w:val="28"/>
        </w:rPr>
        <w:t xml:space="preserve"> впервые реализует крупный проект «под ключ» на российской территории.</w:t>
      </w:r>
    </w:p>
    <w:p w:rsidR="00111D62" w:rsidRPr="00D15B12" w:rsidRDefault="00111D62" w:rsidP="00D15B12">
      <w:pPr>
        <w:spacing w:line="360" w:lineRule="auto"/>
        <w:ind w:firstLine="709"/>
        <w:jc w:val="both"/>
        <w:rPr>
          <w:color w:val="auto"/>
          <w:sz w:val="28"/>
          <w:szCs w:val="28"/>
        </w:rPr>
      </w:pPr>
      <w:r w:rsidRPr="00D15B12">
        <w:rPr>
          <w:color w:val="auto"/>
          <w:sz w:val="28"/>
          <w:szCs w:val="28"/>
        </w:rPr>
        <w:t>Размещена информация о пожаре на Улан-Удэнской ТЭЦ-1, для ликвидации последствий аварии</w:t>
      </w:r>
      <w:r w:rsidRPr="00D15B12">
        <w:rPr>
          <w:color w:val="444444"/>
          <w:sz w:val="28"/>
          <w:szCs w:val="28"/>
        </w:rPr>
        <w:t xml:space="preserve"> </w:t>
      </w:r>
      <w:r w:rsidRPr="00D15B12">
        <w:rPr>
          <w:color w:val="auto"/>
          <w:sz w:val="28"/>
          <w:szCs w:val="28"/>
        </w:rPr>
        <w:t xml:space="preserve">были вызваны энергетики со всей страны, в том числе </w:t>
      </w:r>
      <w:r w:rsidR="00FA2458" w:rsidRPr="00D15B12">
        <w:rPr>
          <w:color w:val="auto"/>
          <w:sz w:val="28"/>
          <w:szCs w:val="28"/>
        </w:rPr>
        <w:t>«</w:t>
      </w:r>
      <w:r w:rsidRPr="00D15B12">
        <w:rPr>
          <w:color w:val="auto"/>
          <w:sz w:val="28"/>
          <w:szCs w:val="28"/>
        </w:rPr>
        <w:t>Мосэнерго</w:t>
      </w:r>
      <w:r w:rsidR="00FA2458" w:rsidRPr="00D15B12">
        <w:rPr>
          <w:color w:val="auto"/>
          <w:sz w:val="28"/>
          <w:szCs w:val="28"/>
        </w:rPr>
        <w:t>»</w:t>
      </w:r>
      <w:r w:rsidRPr="00D15B12">
        <w:rPr>
          <w:color w:val="auto"/>
          <w:sz w:val="28"/>
          <w:szCs w:val="28"/>
        </w:rPr>
        <w:t>.</w:t>
      </w:r>
    </w:p>
    <w:p w:rsidR="00F4513E" w:rsidRPr="00D15B12" w:rsidRDefault="008308D1" w:rsidP="00D15B12">
      <w:pPr>
        <w:spacing w:line="360" w:lineRule="auto"/>
        <w:ind w:firstLine="709"/>
        <w:jc w:val="both"/>
        <w:rPr>
          <w:color w:val="auto"/>
          <w:sz w:val="28"/>
          <w:szCs w:val="28"/>
        </w:rPr>
      </w:pPr>
      <w:r w:rsidRPr="00D15B12">
        <w:rPr>
          <w:color w:val="auto"/>
          <w:sz w:val="28"/>
          <w:szCs w:val="28"/>
        </w:rPr>
        <w:t>Накануне Международного женского дня в Мосэнергопроекте выбрали самую очаровательную проектировщицу. Конкурс «Мисс Мосэнергопроект», который прошел во Дворце культуры  энергетиков обещает стать доброй традицией.</w:t>
      </w:r>
    </w:p>
    <w:p w:rsidR="00FB240D" w:rsidRPr="00D15B12" w:rsidRDefault="008308D1" w:rsidP="00D15B12">
      <w:pPr>
        <w:spacing w:line="360" w:lineRule="auto"/>
        <w:ind w:firstLine="709"/>
        <w:jc w:val="both"/>
        <w:rPr>
          <w:color w:val="auto"/>
          <w:sz w:val="28"/>
          <w:szCs w:val="28"/>
        </w:rPr>
      </w:pPr>
      <w:r w:rsidRPr="00D15B12">
        <w:rPr>
          <w:color w:val="auto"/>
          <w:sz w:val="28"/>
          <w:szCs w:val="28"/>
        </w:rPr>
        <w:t xml:space="preserve">Также представлены результаты 7-ой зимней спартакиады энергетиков России. Спортсмены ОАО «Мосэнерго» завоевали второе место в общекомандном зачете. </w:t>
      </w:r>
    </w:p>
    <w:p w:rsidR="00491D63" w:rsidRPr="00D15B12" w:rsidRDefault="00AD562D" w:rsidP="00D15B12">
      <w:pPr>
        <w:numPr>
          <w:ilvl w:val="0"/>
          <w:numId w:val="1"/>
        </w:numPr>
        <w:autoSpaceDE w:val="0"/>
        <w:autoSpaceDN w:val="0"/>
        <w:spacing w:line="360" w:lineRule="auto"/>
        <w:ind w:left="0" w:firstLine="709"/>
        <w:jc w:val="both"/>
        <w:rPr>
          <w:b/>
          <w:color w:val="auto"/>
          <w:sz w:val="28"/>
          <w:szCs w:val="28"/>
        </w:rPr>
      </w:pPr>
      <w:r w:rsidRPr="00D15B12">
        <w:rPr>
          <w:b/>
          <w:color w:val="auto"/>
          <w:sz w:val="28"/>
          <w:szCs w:val="28"/>
        </w:rPr>
        <w:t>Цель, стратегия развития, направления деятельности</w:t>
      </w:r>
    </w:p>
    <w:p w:rsidR="00D15B12" w:rsidRDefault="00D15B12" w:rsidP="00D15B12">
      <w:pPr>
        <w:autoSpaceDE w:val="0"/>
        <w:autoSpaceDN w:val="0"/>
        <w:spacing w:line="360" w:lineRule="auto"/>
        <w:ind w:firstLine="709"/>
        <w:jc w:val="both"/>
        <w:rPr>
          <w:b/>
          <w:color w:val="auto"/>
          <w:sz w:val="28"/>
          <w:szCs w:val="28"/>
        </w:rPr>
      </w:pPr>
    </w:p>
    <w:p w:rsidR="00AD562D" w:rsidRPr="00D15B12" w:rsidRDefault="00AD562D" w:rsidP="00D15B12">
      <w:pPr>
        <w:autoSpaceDE w:val="0"/>
        <w:autoSpaceDN w:val="0"/>
        <w:spacing w:line="360" w:lineRule="auto"/>
        <w:ind w:firstLine="709"/>
        <w:jc w:val="both"/>
        <w:rPr>
          <w:b/>
          <w:color w:val="auto"/>
          <w:sz w:val="28"/>
          <w:szCs w:val="28"/>
        </w:rPr>
      </w:pPr>
      <w:r w:rsidRPr="00D15B12">
        <w:rPr>
          <w:b/>
          <w:color w:val="auto"/>
          <w:sz w:val="28"/>
          <w:szCs w:val="28"/>
        </w:rPr>
        <w:t>3.1. Цель</w:t>
      </w:r>
    </w:p>
    <w:p w:rsidR="00D15B12" w:rsidRDefault="00D15B12" w:rsidP="00D15B12">
      <w:pPr>
        <w:autoSpaceDE w:val="0"/>
        <w:autoSpaceDN w:val="0"/>
        <w:spacing w:line="360" w:lineRule="auto"/>
        <w:ind w:firstLine="709"/>
        <w:jc w:val="both"/>
        <w:rPr>
          <w:sz w:val="28"/>
          <w:szCs w:val="28"/>
        </w:rPr>
      </w:pPr>
    </w:p>
    <w:p w:rsidR="00AD562D" w:rsidRPr="00D15B12" w:rsidRDefault="00AD562D" w:rsidP="00D15B12">
      <w:pPr>
        <w:autoSpaceDE w:val="0"/>
        <w:autoSpaceDN w:val="0"/>
        <w:spacing w:line="360" w:lineRule="auto"/>
        <w:ind w:firstLine="709"/>
        <w:jc w:val="both"/>
        <w:rPr>
          <w:color w:val="auto"/>
          <w:sz w:val="28"/>
          <w:szCs w:val="28"/>
        </w:rPr>
      </w:pPr>
      <w:r w:rsidRPr="00D15B12">
        <w:rPr>
          <w:sz w:val="28"/>
          <w:szCs w:val="28"/>
        </w:rPr>
        <w:t xml:space="preserve">ОАО «Мосэнерго» видит свою цель в достижении максимальной экономической эффективности, прибыльности, инвестиционной привлекательности и интегрированности в мировую экономику.  В соответствии с Уставом, цель ОАО - получение прибыли. </w:t>
      </w:r>
    </w:p>
    <w:p w:rsidR="00AD562D" w:rsidRPr="00D15B12" w:rsidRDefault="00AD562D" w:rsidP="00D15B12">
      <w:pPr>
        <w:pStyle w:val="a3"/>
        <w:spacing w:before="0" w:after="0" w:line="360" w:lineRule="auto"/>
        <w:ind w:firstLine="709"/>
        <w:jc w:val="both"/>
        <w:rPr>
          <w:rFonts w:ascii="Times New Roman" w:hAnsi="Times New Roman" w:cs="Times New Roman"/>
          <w:color w:val="auto"/>
          <w:sz w:val="28"/>
          <w:szCs w:val="28"/>
        </w:rPr>
      </w:pPr>
      <w:r w:rsidRPr="00D15B12">
        <w:rPr>
          <w:rFonts w:ascii="Times New Roman" w:hAnsi="Times New Roman" w:cs="Times New Roman"/>
          <w:bCs/>
          <w:color w:val="auto"/>
          <w:sz w:val="28"/>
          <w:szCs w:val="28"/>
        </w:rPr>
        <w:t xml:space="preserve">Миссия ОАО «Мосэнерго» заключается в обеспечении потребителей энергией, произведенной с применением </w:t>
      </w:r>
      <w:hyperlink r:id="rId24" w:history="1">
        <w:r w:rsidRPr="00D15B12">
          <w:rPr>
            <w:rStyle w:val="a4"/>
            <w:rFonts w:ascii="Times New Roman" w:hAnsi="Times New Roman"/>
            <w:bCs/>
            <w:color w:val="auto"/>
            <w:sz w:val="28"/>
            <w:szCs w:val="28"/>
          </w:rPr>
          <w:t>ресурсосберегающих передовых технологий на современном оборудовании</w:t>
        </w:r>
      </w:hyperlink>
      <w:r w:rsidRPr="00D15B12">
        <w:rPr>
          <w:rFonts w:ascii="Times New Roman" w:hAnsi="Times New Roman" w:cs="Times New Roman"/>
          <w:bCs/>
          <w:color w:val="auto"/>
          <w:sz w:val="28"/>
          <w:szCs w:val="28"/>
        </w:rPr>
        <w:t xml:space="preserve">, отвечающем самым </w:t>
      </w:r>
      <w:hyperlink r:id="rId25" w:history="1">
        <w:r w:rsidRPr="00D15B12">
          <w:rPr>
            <w:rStyle w:val="a4"/>
            <w:rFonts w:ascii="Times New Roman" w:hAnsi="Times New Roman"/>
            <w:bCs/>
            <w:color w:val="auto"/>
            <w:sz w:val="28"/>
            <w:szCs w:val="28"/>
          </w:rPr>
          <w:t>высоким экологическим стандартам</w:t>
        </w:r>
      </w:hyperlink>
      <w:r w:rsidRPr="00D15B12">
        <w:rPr>
          <w:rFonts w:ascii="Times New Roman" w:hAnsi="Times New Roman" w:cs="Times New Roman"/>
          <w:bCs/>
          <w:color w:val="auto"/>
          <w:sz w:val="28"/>
          <w:szCs w:val="28"/>
        </w:rPr>
        <w:t>.</w:t>
      </w:r>
    </w:p>
    <w:p w:rsidR="00AD562D" w:rsidRPr="00D15B12" w:rsidRDefault="00AD562D" w:rsidP="00D15B12">
      <w:pPr>
        <w:pStyle w:val="a3"/>
        <w:spacing w:before="0" w:after="0" w:line="360" w:lineRule="auto"/>
        <w:ind w:firstLine="709"/>
        <w:jc w:val="both"/>
        <w:rPr>
          <w:rFonts w:ascii="Times New Roman" w:hAnsi="Times New Roman" w:cs="Times New Roman"/>
          <w:color w:val="auto"/>
          <w:sz w:val="28"/>
          <w:szCs w:val="28"/>
        </w:rPr>
      </w:pPr>
      <w:r w:rsidRPr="00D15B12">
        <w:rPr>
          <w:rFonts w:ascii="Times New Roman" w:hAnsi="Times New Roman" w:cs="Times New Roman"/>
          <w:color w:val="auto"/>
          <w:sz w:val="28"/>
          <w:szCs w:val="28"/>
        </w:rPr>
        <w:t xml:space="preserve">Стремясь к максимальной </w:t>
      </w:r>
      <w:hyperlink r:id="rId26" w:history="1">
        <w:r w:rsidRPr="00D15B12">
          <w:rPr>
            <w:rStyle w:val="a4"/>
            <w:rFonts w:ascii="Times New Roman" w:hAnsi="Times New Roman"/>
            <w:bCs/>
            <w:color w:val="auto"/>
            <w:sz w:val="28"/>
            <w:szCs w:val="28"/>
          </w:rPr>
          <w:t>открытости и информационной прозрачности</w:t>
        </w:r>
      </w:hyperlink>
      <w:r w:rsidRPr="00D15B12">
        <w:rPr>
          <w:rFonts w:ascii="Times New Roman" w:hAnsi="Times New Roman" w:cs="Times New Roman"/>
          <w:bCs/>
          <w:color w:val="auto"/>
          <w:sz w:val="28"/>
          <w:szCs w:val="28"/>
        </w:rPr>
        <w:t xml:space="preserve"> своего бизнеса</w:t>
      </w:r>
      <w:r w:rsidRPr="00D15B12">
        <w:rPr>
          <w:rFonts w:ascii="Times New Roman" w:hAnsi="Times New Roman" w:cs="Times New Roman"/>
          <w:color w:val="auto"/>
          <w:sz w:val="28"/>
          <w:szCs w:val="28"/>
        </w:rPr>
        <w:t xml:space="preserve">, ОАО «Мосэнерго» строго придерживается в своей деятельности основных принципов корпоративной политики, принятых в цивилизованном бизнесе. </w:t>
      </w:r>
      <w:r w:rsidRPr="00D15B12">
        <w:rPr>
          <w:rFonts w:ascii="Times New Roman" w:hAnsi="Times New Roman" w:cs="Times New Roman"/>
          <w:bCs/>
          <w:color w:val="auto"/>
          <w:sz w:val="28"/>
          <w:szCs w:val="28"/>
        </w:rPr>
        <w:t xml:space="preserve">ОАО «Мосэнерго» соблюдает права и защищает интересы </w:t>
      </w:r>
      <w:hyperlink r:id="rId27" w:history="1">
        <w:r w:rsidRPr="00D15B12">
          <w:rPr>
            <w:rStyle w:val="a4"/>
            <w:rFonts w:ascii="Times New Roman" w:hAnsi="Times New Roman"/>
            <w:bCs/>
            <w:color w:val="auto"/>
            <w:sz w:val="28"/>
            <w:szCs w:val="28"/>
          </w:rPr>
          <w:t>акционеров</w:t>
        </w:r>
      </w:hyperlink>
      <w:r w:rsidRPr="00D15B12">
        <w:rPr>
          <w:rFonts w:ascii="Times New Roman" w:hAnsi="Times New Roman" w:cs="Times New Roman"/>
          <w:color w:val="auto"/>
          <w:sz w:val="28"/>
          <w:szCs w:val="28"/>
        </w:rPr>
        <w:t>, дорожит своей репутацией, неуклонно следует этическим нормам и правилам честного ведения бизнеса.</w:t>
      </w:r>
    </w:p>
    <w:p w:rsidR="00D15B12" w:rsidRDefault="00D15B12" w:rsidP="00D15B12">
      <w:pPr>
        <w:spacing w:line="360" w:lineRule="auto"/>
        <w:ind w:firstLine="709"/>
        <w:jc w:val="both"/>
        <w:rPr>
          <w:b/>
          <w:color w:val="auto"/>
          <w:sz w:val="28"/>
          <w:szCs w:val="28"/>
        </w:rPr>
      </w:pPr>
    </w:p>
    <w:p w:rsidR="001862C9" w:rsidRPr="00D15B12" w:rsidRDefault="00AD562D" w:rsidP="00D15B12">
      <w:pPr>
        <w:spacing w:line="360" w:lineRule="auto"/>
        <w:ind w:firstLine="709"/>
        <w:jc w:val="both"/>
        <w:rPr>
          <w:b/>
          <w:color w:val="auto"/>
          <w:sz w:val="28"/>
          <w:szCs w:val="28"/>
        </w:rPr>
      </w:pPr>
      <w:r w:rsidRPr="00D15B12">
        <w:rPr>
          <w:b/>
          <w:color w:val="auto"/>
          <w:sz w:val="28"/>
          <w:szCs w:val="28"/>
        </w:rPr>
        <w:t>3.2. Стратегия развития</w:t>
      </w:r>
    </w:p>
    <w:p w:rsidR="00D15B12" w:rsidRDefault="00D15B12" w:rsidP="00D15B12">
      <w:pPr>
        <w:pStyle w:val="a3"/>
        <w:spacing w:before="0" w:after="0" w:line="360" w:lineRule="auto"/>
        <w:ind w:firstLine="709"/>
        <w:jc w:val="both"/>
        <w:rPr>
          <w:rFonts w:ascii="Times New Roman" w:hAnsi="Times New Roman" w:cs="Times New Roman"/>
          <w:color w:val="auto"/>
          <w:sz w:val="28"/>
          <w:szCs w:val="28"/>
        </w:rPr>
      </w:pPr>
    </w:p>
    <w:p w:rsidR="00AD562D" w:rsidRPr="00D15B12" w:rsidRDefault="00AD562D" w:rsidP="00D15B12">
      <w:pPr>
        <w:pStyle w:val="a3"/>
        <w:spacing w:before="0" w:after="0" w:line="360" w:lineRule="auto"/>
        <w:ind w:firstLine="709"/>
        <w:jc w:val="both"/>
        <w:rPr>
          <w:rFonts w:ascii="Times New Roman" w:hAnsi="Times New Roman" w:cs="Times New Roman"/>
          <w:color w:val="auto"/>
          <w:sz w:val="28"/>
          <w:szCs w:val="28"/>
        </w:rPr>
      </w:pPr>
      <w:r w:rsidRPr="00D15B12">
        <w:rPr>
          <w:rFonts w:ascii="Times New Roman" w:hAnsi="Times New Roman" w:cs="Times New Roman"/>
          <w:color w:val="auto"/>
          <w:sz w:val="28"/>
          <w:szCs w:val="28"/>
        </w:rPr>
        <w:t>Интенсивный рост энергопотребления и достижение в 2006 году нового исторического максимума нагрузки поставили перед ОАО «Мосэнерго» задачу масштабного развития энергосистемы. При этом надежное энергоснабжение столичного региона возможно при максимальном покрытии энергопотребления собственными генерирующими мощностями, расположенными в Москве и области.</w:t>
      </w:r>
    </w:p>
    <w:p w:rsidR="00AD562D" w:rsidRPr="00D15B12" w:rsidRDefault="00AD562D" w:rsidP="00D15B12">
      <w:pPr>
        <w:pStyle w:val="a3"/>
        <w:spacing w:before="0" w:after="0" w:line="360" w:lineRule="auto"/>
        <w:ind w:firstLine="709"/>
        <w:jc w:val="both"/>
        <w:rPr>
          <w:rFonts w:ascii="Times New Roman" w:hAnsi="Times New Roman" w:cs="Times New Roman"/>
          <w:color w:val="auto"/>
          <w:sz w:val="28"/>
          <w:szCs w:val="28"/>
        </w:rPr>
      </w:pPr>
      <w:r w:rsidRPr="00D15B12">
        <w:rPr>
          <w:rFonts w:ascii="Times New Roman" w:hAnsi="Times New Roman" w:cs="Times New Roman"/>
          <w:color w:val="auto"/>
          <w:sz w:val="28"/>
          <w:szCs w:val="28"/>
        </w:rPr>
        <w:t>Реформа ОАО «Мосэнерго» позволила Обществу сосредоточиться на развитии генерации - основы энергетической системы региона и, таким образом, приступить к повышению установленной мощности и надежности московской энергосистемы.</w:t>
      </w:r>
    </w:p>
    <w:p w:rsidR="00AD562D" w:rsidRPr="00D15B12" w:rsidRDefault="00AD562D" w:rsidP="00D15B12">
      <w:pPr>
        <w:pStyle w:val="a3"/>
        <w:spacing w:before="0" w:after="0" w:line="360" w:lineRule="auto"/>
        <w:ind w:firstLine="709"/>
        <w:jc w:val="both"/>
        <w:rPr>
          <w:rFonts w:ascii="Times New Roman" w:hAnsi="Times New Roman" w:cs="Times New Roman"/>
          <w:color w:val="auto"/>
          <w:sz w:val="28"/>
          <w:szCs w:val="28"/>
        </w:rPr>
      </w:pPr>
      <w:r w:rsidRPr="00D15B12">
        <w:rPr>
          <w:rFonts w:ascii="Times New Roman" w:hAnsi="Times New Roman" w:cs="Times New Roman"/>
          <w:color w:val="auto"/>
          <w:sz w:val="28"/>
          <w:szCs w:val="28"/>
        </w:rPr>
        <w:t>Стратегия технического развития ОАО «Мосэнерго», направленная на удовлетворение прогнозируемого спроса на электроэнергию, основана на разработанной Обществом Программе развития и технического перевооружения на 2006-2020 гг.,  содержащей прогноз развития электропотребления в регионе и адекватные проекты вводов новых мощностей.</w:t>
      </w:r>
    </w:p>
    <w:p w:rsidR="00D15B12" w:rsidRDefault="00D15B12" w:rsidP="00D15B12">
      <w:pPr>
        <w:spacing w:line="360" w:lineRule="auto"/>
        <w:ind w:firstLine="709"/>
        <w:rPr>
          <w:sz w:val="28"/>
          <w:szCs w:val="28"/>
        </w:rPr>
      </w:pPr>
    </w:p>
    <w:p w:rsidR="00E969F8" w:rsidRPr="00D15B12" w:rsidRDefault="00AD562D" w:rsidP="00D15B12">
      <w:pPr>
        <w:spacing w:line="360" w:lineRule="auto"/>
        <w:ind w:firstLine="709"/>
        <w:rPr>
          <w:b/>
          <w:sz w:val="28"/>
          <w:szCs w:val="28"/>
        </w:rPr>
      </w:pPr>
      <w:r w:rsidRPr="00D15B12">
        <w:rPr>
          <w:b/>
          <w:sz w:val="28"/>
          <w:szCs w:val="28"/>
        </w:rPr>
        <w:t>3.3. Направления деятельности</w:t>
      </w:r>
    </w:p>
    <w:p w:rsidR="00D15B12" w:rsidRDefault="00D15B12" w:rsidP="00D15B12">
      <w:pPr>
        <w:spacing w:line="360" w:lineRule="auto"/>
        <w:ind w:firstLine="709"/>
        <w:jc w:val="both"/>
        <w:rPr>
          <w:b/>
          <w:sz w:val="28"/>
          <w:szCs w:val="28"/>
        </w:rPr>
      </w:pPr>
    </w:p>
    <w:p w:rsidR="00FE3CEE" w:rsidRPr="00D15B12" w:rsidRDefault="00FE3CEE" w:rsidP="00D15B12">
      <w:pPr>
        <w:spacing w:line="360" w:lineRule="auto"/>
        <w:ind w:firstLine="709"/>
        <w:jc w:val="both"/>
        <w:rPr>
          <w:sz w:val="28"/>
          <w:szCs w:val="28"/>
        </w:rPr>
      </w:pPr>
      <w:r w:rsidRPr="00D15B12">
        <w:rPr>
          <w:sz w:val="28"/>
          <w:szCs w:val="28"/>
        </w:rPr>
        <w:t xml:space="preserve">В соответствии с Уставом Общества, </w:t>
      </w:r>
      <w:r w:rsidR="00FA2458" w:rsidRPr="00D15B12">
        <w:rPr>
          <w:sz w:val="28"/>
          <w:szCs w:val="28"/>
        </w:rPr>
        <w:t>«</w:t>
      </w:r>
      <w:r w:rsidRPr="00D15B12">
        <w:rPr>
          <w:sz w:val="28"/>
          <w:szCs w:val="28"/>
        </w:rPr>
        <w:t>Мосэнерго</w:t>
      </w:r>
      <w:r w:rsidR="00FA2458" w:rsidRPr="00D15B12">
        <w:rPr>
          <w:sz w:val="28"/>
          <w:szCs w:val="28"/>
        </w:rPr>
        <w:t>»</w:t>
      </w:r>
      <w:r w:rsidRPr="00D15B12">
        <w:rPr>
          <w:sz w:val="28"/>
          <w:szCs w:val="28"/>
        </w:rPr>
        <w:t xml:space="preserve"> вправе осуществлять следующие виды деятельности: </w:t>
      </w:r>
    </w:p>
    <w:p w:rsidR="00AD562D" w:rsidRPr="00D15B12" w:rsidRDefault="00AD562D" w:rsidP="00D15B12">
      <w:pPr>
        <w:numPr>
          <w:ilvl w:val="0"/>
          <w:numId w:val="5"/>
        </w:numPr>
        <w:spacing w:line="360" w:lineRule="auto"/>
        <w:ind w:left="0" w:firstLine="709"/>
        <w:jc w:val="both"/>
        <w:rPr>
          <w:color w:val="auto"/>
          <w:sz w:val="28"/>
          <w:szCs w:val="28"/>
        </w:rPr>
      </w:pPr>
      <w:r w:rsidRPr="00D15B12">
        <w:rPr>
          <w:color w:val="auto"/>
          <w:sz w:val="28"/>
          <w:szCs w:val="28"/>
        </w:rPr>
        <w:t xml:space="preserve">осуществление полномочий исполнительных органов в акционерных и иных хозяйственных обществах в порядке, предусмотренном законодательством и заключенными договорами; </w:t>
      </w:r>
    </w:p>
    <w:p w:rsidR="00AD562D" w:rsidRPr="00D15B12" w:rsidRDefault="00AD562D" w:rsidP="00D15B12">
      <w:pPr>
        <w:numPr>
          <w:ilvl w:val="0"/>
          <w:numId w:val="5"/>
        </w:numPr>
        <w:spacing w:line="360" w:lineRule="auto"/>
        <w:ind w:left="0" w:firstLine="709"/>
        <w:jc w:val="both"/>
        <w:rPr>
          <w:color w:val="auto"/>
          <w:sz w:val="28"/>
          <w:szCs w:val="28"/>
        </w:rPr>
      </w:pPr>
      <w:r w:rsidRPr="00D15B12">
        <w:rPr>
          <w:color w:val="auto"/>
          <w:sz w:val="28"/>
          <w:szCs w:val="28"/>
        </w:rPr>
        <w:t xml:space="preserve">доверительное управление имуществом; </w:t>
      </w:r>
    </w:p>
    <w:p w:rsidR="00AD562D" w:rsidRPr="00D15B12" w:rsidRDefault="00AD562D" w:rsidP="00D15B12">
      <w:pPr>
        <w:numPr>
          <w:ilvl w:val="0"/>
          <w:numId w:val="5"/>
        </w:numPr>
        <w:spacing w:line="360" w:lineRule="auto"/>
        <w:ind w:left="0" w:firstLine="709"/>
        <w:jc w:val="both"/>
        <w:rPr>
          <w:color w:val="auto"/>
          <w:sz w:val="28"/>
          <w:szCs w:val="28"/>
        </w:rPr>
      </w:pPr>
      <w:r w:rsidRPr="00D15B12">
        <w:rPr>
          <w:color w:val="auto"/>
          <w:sz w:val="28"/>
          <w:szCs w:val="28"/>
        </w:rPr>
        <w:t xml:space="preserve">оказание консалтинговых услуг; </w:t>
      </w:r>
    </w:p>
    <w:p w:rsidR="00AD562D" w:rsidRPr="00D15B12" w:rsidRDefault="00AD562D" w:rsidP="00D15B12">
      <w:pPr>
        <w:numPr>
          <w:ilvl w:val="0"/>
          <w:numId w:val="5"/>
        </w:numPr>
        <w:spacing w:line="360" w:lineRule="auto"/>
        <w:ind w:left="0" w:firstLine="709"/>
        <w:jc w:val="both"/>
        <w:rPr>
          <w:color w:val="auto"/>
          <w:sz w:val="28"/>
          <w:szCs w:val="28"/>
        </w:rPr>
      </w:pPr>
      <w:r w:rsidRPr="00D15B12">
        <w:rPr>
          <w:color w:val="auto"/>
          <w:sz w:val="28"/>
          <w:szCs w:val="28"/>
        </w:rPr>
        <w:t xml:space="preserve">осуществление операций с ценными бумагами в порядке, определенном действующим законодательством Российской Федерации; </w:t>
      </w:r>
    </w:p>
    <w:p w:rsidR="00AD562D" w:rsidRPr="00D15B12" w:rsidRDefault="00AD562D" w:rsidP="00D15B12">
      <w:pPr>
        <w:numPr>
          <w:ilvl w:val="0"/>
          <w:numId w:val="5"/>
        </w:numPr>
        <w:spacing w:line="360" w:lineRule="auto"/>
        <w:ind w:left="0" w:firstLine="709"/>
        <w:jc w:val="both"/>
        <w:rPr>
          <w:color w:val="auto"/>
          <w:sz w:val="28"/>
          <w:szCs w:val="28"/>
        </w:rPr>
      </w:pPr>
      <w:r w:rsidRPr="00D15B12">
        <w:rPr>
          <w:color w:val="auto"/>
          <w:sz w:val="28"/>
          <w:szCs w:val="28"/>
        </w:rPr>
        <w:t xml:space="preserve">осуществление агентской деятельности; </w:t>
      </w:r>
    </w:p>
    <w:p w:rsidR="00AD562D" w:rsidRPr="00D15B12" w:rsidRDefault="00AD562D" w:rsidP="00D15B12">
      <w:pPr>
        <w:numPr>
          <w:ilvl w:val="0"/>
          <w:numId w:val="5"/>
        </w:numPr>
        <w:spacing w:line="360" w:lineRule="auto"/>
        <w:ind w:left="0" w:firstLine="709"/>
        <w:jc w:val="both"/>
        <w:rPr>
          <w:color w:val="auto"/>
          <w:sz w:val="28"/>
          <w:szCs w:val="28"/>
        </w:rPr>
      </w:pPr>
      <w:r w:rsidRPr="00D15B12">
        <w:rPr>
          <w:color w:val="auto"/>
          <w:sz w:val="28"/>
          <w:szCs w:val="28"/>
        </w:rPr>
        <w:t xml:space="preserve">проектно-сметные, изыскательские, научно-исследовательские и конструкторские работы; </w:t>
      </w:r>
    </w:p>
    <w:p w:rsidR="00AD562D" w:rsidRPr="00D15B12" w:rsidRDefault="00AD562D" w:rsidP="00D15B12">
      <w:pPr>
        <w:numPr>
          <w:ilvl w:val="0"/>
          <w:numId w:val="5"/>
        </w:numPr>
        <w:spacing w:line="360" w:lineRule="auto"/>
        <w:ind w:left="0" w:firstLine="709"/>
        <w:jc w:val="both"/>
        <w:rPr>
          <w:color w:val="auto"/>
          <w:sz w:val="28"/>
          <w:szCs w:val="28"/>
        </w:rPr>
      </w:pPr>
      <w:r w:rsidRPr="00D15B12">
        <w:rPr>
          <w:color w:val="auto"/>
          <w:sz w:val="28"/>
          <w:szCs w:val="28"/>
        </w:rPr>
        <w:t xml:space="preserve">внешнеэкономическая деятельность; </w:t>
      </w:r>
    </w:p>
    <w:p w:rsidR="00AD562D" w:rsidRPr="00D15B12" w:rsidRDefault="00AD562D" w:rsidP="00D15B12">
      <w:pPr>
        <w:numPr>
          <w:ilvl w:val="0"/>
          <w:numId w:val="5"/>
        </w:numPr>
        <w:spacing w:line="360" w:lineRule="auto"/>
        <w:ind w:left="0" w:firstLine="709"/>
        <w:jc w:val="both"/>
        <w:rPr>
          <w:color w:val="auto"/>
          <w:sz w:val="28"/>
          <w:szCs w:val="28"/>
        </w:rPr>
      </w:pPr>
      <w:r w:rsidRPr="00D15B12">
        <w:rPr>
          <w:color w:val="auto"/>
          <w:sz w:val="28"/>
          <w:szCs w:val="28"/>
        </w:rPr>
        <w:t xml:space="preserve">транспортно-экспедиционные услуги; </w:t>
      </w:r>
    </w:p>
    <w:p w:rsidR="00AD562D" w:rsidRPr="00D15B12" w:rsidRDefault="00AD562D" w:rsidP="00D15B12">
      <w:pPr>
        <w:numPr>
          <w:ilvl w:val="0"/>
          <w:numId w:val="5"/>
        </w:numPr>
        <w:spacing w:line="360" w:lineRule="auto"/>
        <w:ind w:left="0" w:firstLine="709"/>
        <w:jc w:val="both"/>
        <w:rPr>
          <w:color w:val="auto"/>
          <w:sz w:val="28"/>
          <w:szCs w:val="28"/>
        </w:rPr>
      </w:pPr>
      <w:r w:rsidRPr="00D15B12">
        <w:rPr>
          <w:color w:val="auto"/>
          <w:sz w:val="28"/>
          <w:szCs w:val="28"/>
        </w:rPr>
        <w:t xml:space="preserve">деятельности по поставке (продаже) электрической и тепловой энергии; </w:t>
      </w:r>
    </w:p>
    <w:p w:rsidR="00AD562D" w:rsidRPr="00D15B12" w:rsidRDefault="00AD562D" w:rsidP="00D15B12">
      <w:pPr>
        <w:numPr>
          <w:ilvl w:val="0"/>
          <w:numId w:val="5"/>
        </w:numPr>
        <w:spacing w:line="360" w:lineRule="auto"/>
        <w:ind w:left="0" w:firstLine="709"/>
        <w:jc w:val="both"/>
        <w:rPr>
          <w:color w:val="auto"/>
          <w:sz w:val="28"/>
          <w:szCs w:val="28"/>
        </w:rPr>
      </w:pPr>
      <w:r w:rsidRPr="00D15B12">
        <w:rPr>
          <w:color w:val="auto"/>
          <w:sz w:val="28"/>
          <w:szCs w:val="28"/>
        </w:rPr>
        <w:t xml:space="preserve">деятельность по получению (покупке) электрической и тепловой энергии с оптового рынка электрической энергии (мощности); </w:t>
      </w:r>
    </w:p>
    <w:p w:rsidR="00AD562D" w:rsidRPr="00D15B12" w:rsidRDefault="00AD562D" w:rsidP="00D15B12">
      <w:pPr>
        <w:numPr>
          <w:ilvl w:val="0"/>
          <w:numId w:val="5"/>
        </w:numPr>
        <w:spacing w:line="360" w:lineRule="auto"/>
        <w:ind w:left="0" w:firstLine="709"/>
        <w:jc w:val="both"/>
        <w:rPr>
          <w:color w:val="auto"/>
          <w:sz w:val="28"/>
          <w:szCs w:val="28"/>
        </w:rPr>
      </w:pPr>
      <w:r w:rsidRPr="00D15B12">
        <w:rPr>
          <w:color w:val="auto"/>
          <w:sz w:val="28"/>
          <w:szCs w:val="28"/>
        </w:rPr>
        <w:t xml:space="preserve">выполнение работ, определяющих условия параллельной работы в соответствии с режимами Единой энергетической системы России в рамках договорных отношений; </w:t>
      </w:r>
    </w:p>
    <w:p w:rsidR="00AD562D" w:rsidRPr="00D15B12" w:rsidRDefault="00AD562D" w:rsidP="00D15B12">
      <w:pPr>
        <w:numPr>
          <w:ilvl w:val="0"/>
          <w:numId w:val="5"/>
        </w:numPr>
        <w:spacing w:line="360" w:lineRule="auto"/>
        <w:ind w:left="0" w:firstLine="709"/>
        <w:jc w:val="both"/>
        <w:rPr>
          <w:color w:val="auto"/>
          <w:sz w:val="28"/>
          <w:szCs w:val="28"/>
        </w:rPr>
      </w:pPr>
      <w:r w:rsidRPr="00D15B12">
        <w:rPr>
          <w:color w:val="auto"/>
          <w:sz w:val="28"/>
          <w:szCs w:val="28"/>
        </w:rPr>
        <w:t xml:space="preserve">эксплуатация энергетических объектов, не находящихся на балансе Общества, по договорам с собственниками данных энергетических объектов; </w:t>
      </w:r>
    </w:p>
    <w:p w:rsidR="00AD562D" w:rsidRPr="00D15B12" w:rsidRDefault="00AD562D" w:rsidP="00D15B12">
      <w:pPr>
        <w:numPr>
          <w:ilvl w:val="0"/>
          <w:numId w:val="5"/>
        </w:numPr>
        <w:spacing w:line="360" w:lineRule="auto"/>
        <w:ind w:left="0" w:firstLine="709"/>
        <w:jc w:val="both"/>
        <w:rPr>
          <w:color w:val="auto"/>
          <w:sz w:val="28"/>
          <w:szCs w:val="28"/>
        </w:rPr>
      </w:pPr>
      <w:r w:rsidRPr="00D15B12">
        <w:rPr>
          <w:color w:val="auto"/>
          <w:sz w:val="28"/>
          <w:szCs w:val="28"/>
        </w:rPr>
        <w:t xml:space="preserve">осуществление видов деятельности, связанных с работами природоохранного назначения; </w:t>
      </w:r>
    </w:p>
    <w:p w:rsidR="00AD562D" w:rsidRPr="00D15B12" w:rsidRDefault="00AD562D" w:rsidP="00D15B12">
      <w:pPr>
        <w:numPr>
          <w:ilvl w:val="0"/>
          <w:numId w:val="5"/>
        </w:numPr>
        <w:spacing w:line="360" w:lineRule="auto"/>
        <w:ind w:left="0" w:firstLine="709"/>
        <w:jc w:val="both"/>
        <w:rPr>
          <w:color w:val="auto"/>
          <w:sz w:val="28"/>
          <w:szCs w:val="28"/>
        </w:rPr>
      </w:pPr>
      <w:r w:rsidRPr="00D15B12">
        <w:rPr>
          <w:color w:val="auto"/>
          <w:sz w:val="28"/>
          <w:szCs w:val="28"/>
        </w:rPr>
        <w:t xml:space="preserve">осуществление деятельности, связанной с воздействием на окружающую среду, ее охраной и использованием природных ресурсов, утилизацией, складированием, перемещением промышленных отходов; </w:t>
      </w:r>
    </w:p>
    <w:p w:rsidR="00AD562D" w:rsidRPr="00D15B12" w:rsidRDefault="00AD562D" w:rsidP="00D15B12">
      <w:pPr>
        <w:numPr>
          <w:ilvl w:val="0"/>
          <w:numId w:val="5"/>
        </w:numPr>
        <w:spacing w:line="360" w:lineRule="auto"/>
        <w:ind w:left="0" w:firstLine="709"/>
        <w:jc w:val="both"/>
        <w:rPr>
          <w:color w:val="auto"/>
          <w:sz w:val="28"/>
          <w:szCs w:val="28"/>
        </w:rPr>
      </w:pPr>
      <w:r w:rsidRPr="00D15B12">
        <w:rPr>
          <w:color w:val="auto"/>
          <w:sz w:val="28"/>
          <w:szCs w:val="28"/>
        </w:rPr>
        <w:t xml:space="preserve">надзор за безопасным обслуживанием электрических и теплоиспользующих установок у потребителей, подключенных к тепловым и электрическим сетям общества; </w:t>
      </w:r>
    </w:p>
    <w:p w:rsidR="00AD562D" w:rsidRPr="00D15B12" w:rsidRDefault="00AD562D" w:rsidP="00D15B12">
      <w:pPr>
        <w:numPr>
          <w:ilvl w:val="0"/>
          <w:numId w:val="5"/>
        </w:numPr>
        <w:spacing w:line="360" w:lineRule="auto"/>
        <w:ind w:left="0" w:firstLine="709"/>
        <w:jc w:val="both"/>
        <w:rPr>
          <w:color w:val="auto"/>
          <w:sz w:val="28"/>
          <w:szCs w:val="28"/>
        </w:rPr>
      </w:pPr>
      <w:r w:rsidRPr="00D15B12">
        <w:rPr>
          <w:color w:val="auto"/>
          <w:sz w:val="28"/>
          <w:szCs w:val="28"/>
        </w:rPr>
        <w:t xml:space="preserve">образовательная деятельность, в том числе дополнительная образовательная деятельность; </w:t>
      </w:r>
    </w:p>
    <w:p w:rsidR="00AD562D" w:rsidRPr="00D15B12" w:rsidRDefault="00AD562D" w:rsidP="00D15B12">
      <w:pPr>
        <w:numPr>
          <w:ilvl w:val="0"/>
          <w:numId w:val="5"/>
        </w:numPr>
        <w:spacing w:line="360" w:lineRule="auto"/>
        <w:ind w:left="0" w:firstLine="709"/>
        <w:jc w:val="both"/>
        <w:rPr>
          <w:color w:val="auto"/>
          <w:sz w:val="28"/>
          <w:szCs w:val="28"/>
        </w:rPr>
      </w:pPr>
      <w:r w:rsidRPr="00D15B12">
        <w:rPr>
          <w:color w:val="auto"/>
          <w:sz w:val="28"/>
          <w:szCs w:val="28"/>
        </w:rPr>
        <w:t xml:space="preserve">обучение и проверка знаний правил, норм и инструкций по технической эксплуатации, охране труда, промышленной и пожарной безопасности; </w:t>
      </w:r>
    </w:p>
    <w:p w:rsidR="00AD562D" w:rsidRPr="00D15B12" w:rsidRDefault="00AD562D" w:rsidP="00D15B12">
      <w:pPr>
        <w:numPr>
          <w:ilvl w:val="0"/>
          <w:numId w:val="5"/>
        </w:numPr>
        <w:spacing w:line="360" w:lineRule="auto"/>
        <w:ind w:left="0" w:firstLine="709"/>
        <w:jc w:val="both"/>
        <w:rPr>
          <w:color w:val="auto"/>
          <w:sz w:val="28"/>
          <w:szCs w:val="28"/>
        </w:rPr>
      </w:pPr>
      <w:r w:rsidRPr="00D15B12">
        <w:rPr>
          <w:color w:val="auto"/>
          <w:sz w:val="28"/>
          <w:szCs w:val="28"/>
        </w:rPr>
        <w:t xml:space="preserve">организация и проведение мероприятий по вопросам мобилизационной подготовки, гражданской обороны, чрезвычайным ситуациям и защиты сведений, составляющих государственную тайну, в соответствии с законодательством Российской Федерации; </w:t>
      </w:r>
    </w:p>
    <w:p w:rsidR="00AD562D" w:rsidRPr="00D15B12" w:rsidRDefault="00AD562D" w:rsidP="00D15B12">
      <w:pPr>
        <w:numPr>
          <w:ilvl w:val="0"/>
          <w:numId w:val="5"/>
        </w:numPr>
        <w:spacing w:line="360" w:lineRule="auto"/>
        <w:ind w:left="0" w:firstLine="709"/>
        <w:jc w:val="both"/>
        <w:rPr>
          <w:color w:val="auto"/>
          <w:sz w:val="28"/>
          <w:szCs w:val="28"/>
        </w:rPr>
      </w:pPr>
      <w:r w:rsidRPr="00D15B12">
        <w:rPr>
          <w:color w:val="auto"/>
          <w:sz w:val="28"/>
          <w:szCs w:val="28"/>
        </w:rPr>
        <w:t xml:space="preserve">охранная деятельность исключительно в интересах собственной безопасности в рамках создаваемой Обществом Службы безопасности, которая в своей деятельности руководствуется Законом РФ «О частной детективной и охранной деятельности в Российской Федерации» и законодательством Российской Федерации; </w:t>
      </w:r>
    </w:p>
    <w:p w:rsidR="00AD562D" w:rsidRPr="00D15B12" w:rsidRDefault="00AD562D" w:rsidP="00D15B12">
      <w:pPr>
        <w:numPr>
          <w:ilvl w:val="0"/>
          <w:numId w:val="5"/>
        </w:numPr>
        <w:spacing w:line="360" w:lineRule="auto"/>
        <w:ind w:left="0" w:firstLine="709"/>
        <w:jc w:val="both"/>
        <w:rPr>
          <w:color w:val="auto"/>
          <w:sz w:val="28"/>
          <w:szCs w:val="28"/>
        </w:rPr>
      </w:pPr>
      <w:r w:rsidRPr="00D15B12">
        <w:rPr>
          <w:color w:val="auto"/>
          <w:sz w:val="28"/>
          <w:szCs w:val="28"/>
        </w:rPr>
        <w:t xml:space="preserve">производство электрической и тепловой энергии; </w:t>
      </w:r>
    </w:p>
    <w:p w:rsidR="00AD562D" w:rsidRPr="00D15B12" w:rsidRDefault="00AD562D" w:rsidP="00D15B12">
      <w:pPr>
        <w:numPr>
          <w:ilvl w:val="0"/>
          <w:numId w:val="5"/>
        </w:numPr>
        <w:spacing w:line="360" w:lineRule="auto"/>
        <w:ind w:left="0" w:firstLine="709"/>
        <w:jc w:val="both"/>
        <w:rPr>
          <w:color w:val="auto"/>
          <w:sz w:val="28"/>
          <w:szCs w:val="28"/>
        </w:rPr>
      </w:pPr>
      <w:r w:rsidRPr="00D15B12">
        <w:rPr>
          <w:color w:val="auto"/>
          <w:sz w:val="28"/>
          <w:szCs w:val="28"/>
        </w:rPr>
        <w:t xml:space="preserve">организация энергосберегающих режимов работы оборудования электростанций, соблюдение режимов поставки энергии в соответствии с договорами; </w:t>
      </w:r>
    </w:p>
    <w:p w:rsidR="00AD562D" w:rsidRPr="00D15B12" w:rsidRDefault="00AD562D" w:rsidP="00D15B12">
      <w:pPr>
        <w:numPr>
          <w:ilvl w:val="0"/>
          <w:numId w:val="5"/>
        </w:numPr>
        <w:spacing w:line="360" w:lineRule="auto"/>
        <w:ind w:left="0" w:firstLine="709"/>
        <w:jc w:val="both"/>
        <w:rPr>
          <w:color w:val="auto"/>
          <w:sz w:val="28"/>
          <w:szCs w:val="28"/>
        </w:rPr>
      </w:pPr>
      <w:r w:rsidRPr="00D15B12">
        <w:rPr>
          <w:color w:val="auto"/>
          <w:sz w:val="28"/>
          <w:szCs w:val="28"/>
        </w:rPr>
        <w:t xml:space="preserve">обеспечение эксплуатации энергетического оборудования в соответствии с действующими нормативными требованиями, проведение своевременного и качественного его ремонта, технического перевооружения и реконструкции энергетических объектов; </w:t>
      </w:r>
    </w:p>
    <w:p w:rsidR="00AD562D" w:rsidRPr="00D15B12" w:rsidRDefault="00AD562D" w:rsidP="00D15B12">
      <w:pPr>
        <w:numPr>
          <w:ilvl w:val="0"/>
          <w:numId w:val="5"/>
        </w:numPr>
        <w:spacing w:line="360" w:lineRule="auto"/>
        <w:ind w:left="0" w:firstLine="709"/>
        <w:jc w:val="both"/>
        <w:rPr>
          <w:color w:val="auto"/>
          <w:sz w:val="28"/>
          <w:szCs w:val="28"/>
        </w:rPr>
      </w:pPr>
      <w:r w:rsidRPr="00D15B12">
        <w:rPr>
          <w:color w:val="auto"/>
          <w:sz w:val="28"/>
          <w:szCs w:val="28"/>
        </w:rPr>
        <w:t xml:space="preserve">обеспечение энергоснабжения потребителей, подключенных к электрическим и тепловым сетям Общества, в соответствии с заключенными договорами; </w:t>
      </w:r>
    </w:p>
    <w:p w:rsidR="00AD562D" w:rsidRPr="00D15B12" w:rsidRDefault="00AD562D" w:rsidP="00D15B12">
      <w:pPr>
        <w:numPr>
          <w:ilvl w:val="0"/>
          <w:numId w:val="5"/>
        </w:numPr>
        <w:spacing w:line="360" w:lineRule="auto"/>
        <w:ind w:left="0" w:firstLine="709"/>
        <w:jc w:val="both"/>
        <w:rPr>
          <w:color w:val="auto"/>
          <w:sz w:val="28"/>
          <w:szCs w:val="28"/>
        </w:rPr>
      </w:pPr>
      <w:r w:rsidRPr="00D15B12">
        <w:rPr>
          <w:color w:val="auto"/>
          <w:sz w:val="28"/>
          <w:szCs w:val="28"/>
        </w:rPr>
        <w:t xml:space="preserve">освоение новой техники и технологий, обеспечивающих эффективность, безопасность и экологичность работы объектов Общества; </w:t>
      </w:r>
    </w:p>
    <w:p w:rsidR="00AD562D" w:rsidRPr="00D15B12" w:rsidRDefault="00AD562D" w:rsidP="00D15B12">
      <w:pPr>
        <w:numPr>
          <w:ilvl w:val="0"/>
          <w:numId w:val="5"/>
        </w:numPr>
        <w:spacing w:line="360" w:lineRule="auto"/>
        <w:ind w:left="0" w:firstLine="709"/>
        <w:jc w:val="both"/>
        <w:rPr>
          <w:color w:val="auto"/>
          <w:sz w:val="28"/>
          <w:szCs w:val="28"/>
        </w:rPr>
      </w:pPr>
      <w:r w:rsidRPr="00D15B12">
        <w:rPr>
          <w:color w:val="auto"/>
          <w:sz w:val="28"/>
          <w:szCs w:val="28"/>
        </w:rPr>
        <w:t xml:space="preserve">деятельность по эксплуатации тепловых сетей; </w:t>
      </w:r>
    </w:p>
    <w:p w:rsidR="00AD562D" w:rsidRPr="00D15B12" w:rsidRDefault="00AD562D" w:rsidP="00D15B12">
      <w:pPr>
        <w:numPr>
          <w:ilvl w:val="0"/>
          <w:numId w:val="5"/>
        </w:numPr>
        <w:spacing w:line="360" w:lineRule="auto"/>
        <w:ind w:left="0" w:firstLine="709"/>
        <w:jc w:val="both"/>
        <w:rPr>
          <w:color w:val="auto"/>
          <w:sz w:val="28"/>
          <w:szCs w:val="28"/>
        </w:rPr>
      </w:pPr>
      <w:r w:rsidRPr="00D15B12">
        <w:rPr>
          <w:color w:val="auto"/>
          <w:sz w:val="28"/>
          <w:szCs w:val="28"/>
        </w:rPr>
        <w:t xml:space="preserve">развитие средств связи и оказание услуг средств связи; </w:t>
      </w:r>
    </w:p>
    <w:p w:rsidR="00AD562D" w:rsidRPr="00D15B12" w:rsidRDefault="00AD562D" w:rsidP="00D15B12">
      <w:pPr>
        <w:numPr>
          <w:ilvl w:val="0"/>
          <w:numId w:val="5"/>
        </w:numPr>
        <w:spacing w:line="360" w:lineRule="auto"/>
        <w:ind w:left="0" w:firstLine="709"/>
        <w:jc w:val="both"/>
        <w:rPr>
          <w:color w:val="auto"/>
          <w:sz w:val="28"/>
          <w:szCs w:val="28"/>
        </w:rPr>
      </w:pPr>
      <w:r w:rsidRPr="00D15B12">
        <w:rPr>
          <w:color w:val="auto"/>
          <w:sz w:val="28"/>
          <w:szCs w:val="28"/>
        </w:rPr>
        <w:t xml:space="preserve">хранение нефти и продуктов ее переработки; </w:t>
      </w:r>
    </w:p>
    <w:p w:rsidR="00AD562D" w:rsidRPr="00D15B12" w:rsidRDefault="00AD562D" w:rsidP="00D15B12">
      <w:pPr>
        <w:numPr>
          <w:ilvl w:val="0"/>
          <w:numId w:val="5"/>
        </w:numPr>
        <w:spacing w:line="360" w:lineRule="auto"/>
        <w:ind w:left="0" w:firstLine="709"/>
        <w:jc w:val="both"/>
        <w:rPr>
          <w:color w:val="auto"/>
          <w:sz w:val="28"/>
          <w:szCs w:val="28"/>
        </w:rPr>
      </w:pPr>
      <w:r w:rsidRPr="00D15B12">
        <w:rPr>
          <w:color w:val="auto"/>
          <w:sz w:val="28"/>
          <w:szCs w:val="28"/>
        </w:rPr>
        <w:t xml:space="preserve">эксплуатация взрывоопасных производственных объектов; </w:t>
      </w:r>
    </w:p>
    <w:p w:rsidR="00AD562D" w:rsidRPr="00D15B12" w:rsidRDefault="00AD562D" w:rsidP="00D15B12">
      <w:pPr>
        <w:numPr>
          <w:ilvl w:val="0"/>
          <w:numId w:val="5"/>
        </w:numPr>
        <w:spacing w:line="360" w:lineRule="auto"/>
        <w:ind w:left="0" w:firstLine="709"/>
        <w:jc w:val="both"/>
        <w:rPr>
          <w:color w:val="auto"/>
          <w:sz w:val="28"/>
          <w:szCs w:val="28"/>
        </w:rPr>
      </w:pPr>
      <w:r w:rsidRPr="00D15B12">
        <w:rPr>
          <w:color w:val="auto"/>
          <w:sz w:val="28"/>
          <w:szCs w:val="28"/>
        </w:rPr>
        <w:t xml:space="preserve">эксплуатация пожароопасных производственных объектов; </w:t>
      </w:r>
    </w:p>
    <w:p w:rsidR="00AD562D" w:rsidRPr="00D15B12" w:rsidRDefault="00AD562D" w:rsidP="00D15B12">
      <w:pPr>
        <w:numPr>
          <w:ilvl w:val="0"/>
          <w:numId w:val="5"/>
        </w:numPr>
        <w:spacing w:line="360" w:lineRule="auto"/>
        <w:ind w:left="0" w:firstLine="709"/>
        <w:jc w:val="both"/>
        <w:rPr>
          <w:color w:val="auto"/>
          <w:sz w:val="28"/>
          <w:szCs w:val="28"/>
        </w:rPr>
      </w:pPr>
      <w:r w:rsidRPr="00D15B12">
        <w:rPr>
          <w:color w:val="auto"/>
          <w:sz w:val="28"/>
          <w:szCs w:val="28"/>
        </w:rPr>
        <w:t xml:space="preserve">эксплуатация и обслуживание объектов Госгортехнадзора; </w:t>
      </w:r>
    </w:p>
    <w:p w:rsidR="00AD562D" w:rsidRPr="00D15B12" w:rsidRDefault="00AD562D" w:rsidP="00D15B12">
      <w:pPr>
        <w:numPr>
          <w:ilvl w:val="0"/>
          <w:numId w:val="5"/>
        </w:numPr>
        <w:spacing w:line="360" w:lineRule="auto"/>
        <w:ind w:left="0" w:firstLine="709"/>
        <w:jc w:val="both"/>
        <w:rPr>
          <w:color w:val="auto"/>
          <w:sz w:val="28"/>
          <w:szCs w:val="28"/>
        </w:rPr>
      </w:pPr>
      <w:r w:rsidRPr="00D15B12">
        <w:rPr>
          <w:color w:val="auto"/>
          <w:sz w:val="28"/>
          <w:szCs w:val="28"/>
        </w:rPr>
        <w:t xml:space="preserve">эксплуатация зданий и сооружений; </w:t>
      </w:r>
    </w:p>
    <w:p w:rsidR="00AD562D" w:rsidRPr="00D15B12" w:rsidRDefault="00AD562D" w:rsidP="00D15B12">
      <w:pPr>
        <w:numPr>
          <w:ilvl w:val="0"/>
          <w:numId w:val="5"/>
        </w:numPr>
        <w:spacing w:line="360" w:lineRule="auto"/>
        <w:ind w:left="0" w:firstLine="709"/>
        <w:jc w:val="both"/>
        <w:rPr>
          <w:color w:val="auto"/>
          <w:sz w:val="28"/>
          <w:szCs w:val="28"/>
        </w:rPr>
      </w:pPr>
      <w:r w:rsidRPr="00D15B12">
        <w:rPr>
          <w:color w:val="auto"/>
          <w:sz w:val="28"/>
          <w:szCs w:val="28"/>
        </w:rPr>
        <w:t xml:space="preserve">метрологическое обеспечение производства; </w:t>
      </w:r>
    </w:p>
    <w:p w:rsidR="00AD562D" w:rsidRPr="00D15B12" w:rsidRDefault="00AD562D" w:rsidP="00D15B12">
      <w:pPr>
        <w:numPr>
          <w:ilvl w:val="0"/>
          <w:numId w:val="5"/>
        </w:numPr>
        <w:spacing w:line="360" w:lineRule="auto"/>
        <w:ind w:left="0" w:firstLine="709"/>
        <w:jc w:val="both"/>
        <w:rPr>
          <w:color w:val="auto"/>
          <w:sz w:val="28"/>
          <w:szCs w:val="28"/>
        </w:rPr>
      </w:pPr>
      <w:r w:rsidRPr="00D15B12">
        <w:rPr>
          <w:color w:val="auto"/>
          <w:sz w:val="28"/>
          <w:szCs w:val="28"/>
        </w:rPr>
        <w:t xml:space="preserve">деятельность по обращению с опасными отходами; </w:t>
      </w:r>
    </w:p>
    <w:p w:rsidR="00AD562D" w:rsidRPr="00D15B12" w:rsidRDefault="00AD562D" w:rsidP="00D15B12">
      <w:pPr>
        <w:numPr>
          <w:ilvl w:val="0"/>
          <w:numId w:val="5"/>
        </w:numPr>
        <w:spacing w:line="360" w:lineRule="auto"/>
        <w:ind w:left="0" w:firstLine="709"/>
        <w:jc w:val="both"/>
        <w:rPr>
          <w:color w:val="auto"/>
          <w:sz w:val="28"/>
          <w:szCs w:val="28"/>
        </w:rPr>
      </w:pPr>
      <w:r w:rsidRPr="00D15B12">
        <w:rPr>
          <w:color w:val="auto"/>
          <w:sz w:val="28"/>
          <w:szCs w:val="28"/>
        </w:rPr>
        <w:t xml:space="preserve">деятельность по эксплуатации внутренних газовых сетей; </w:t>
      </w:r>
    </w:p>
    <w:p w:rsidR="00AD562D" w:rsidRPr="00D15B12" w:rsidRDefault="00AD562D" w:rsidP="00D15B12">
      <w:pPr>
        <w:numPr>
          <w:ilvl w:val="0"/>
          <w:numId w:val="5"/>
        </w:numPr>
        <w:spacing w:line="360" w:lineRule="auto"/>
        <w:ind w:left="0" w:firstLine="709"/>
        <w:jc w:val="both"/>
        <w:rPr>
          <w:color w:val="auto"/>
          <w:sz w:val="28"/>
          <w:szCs w:val="28"/>
        </w:rPr>
      </w:pPr>
      <w:r w:rsidRPr="00D15B12">
        <w:rPr>
          <w:color w:val="auto"/>
          <w:sz w:val="28"/>
          <w:szCs w:val="28"/>
        </w:rPr>
        <w:t xml:space="preserve">деятельность по ремонту средств измерений; </w:t>
      </w:r>
    </w:p>
    <w:p w:rsidR="00AD562D" w:rsidRPr="00D15B12" w:rsidRDefault="00AD562D" w:rsidP="00D15B12">
      <w:pPr>
        <w:numPr>
          <w:ilvl w:val="0"/>
          <w:numId w:val="5"/>
        </w:numPr>
        <w:spacing w:line="360" w:lineRule="auto"/>
        <w:ind w:left="0" w:firstLine="709"/>
        <w:jc w:val="both"/>
        <w:rPr>
          <w:color w:val="auto"/>
          <w:sz w:val="28"/>
          <w:szCs w:val="28"/>
        </w:rPr>
      </w:pPr>
      <w:r w:rsidRPr="00D15B12">
        <w:rPr>
          <w:color w:val="auto"/>
          <w:sz w:val="28"/>
          <w:szCs w:val="28"/>
        </w:rPr>
        <w:t xml:space="preserve">иные виды деятельности. </w:t>
      </w:r>
    </w:p>
    <w:p w:rsidR="00AD562D" w:rsidRPr="00D15B12" w:rsidRDefault="00AD562D" w:rsidP="00D15B12">
      <w:pPr>
        <w:spacing w:line="360" w:lineRule="auto"/>
        <w:ind w:firstLine="709"/>
        <w:rPr>
          <w:b/>
          <w:color w:val="auto"/>
          <w:sz w:val="28"/>
          <w:szCs w:val="28"/>
        </w:rPr>
      </w:pPr>
    </w:p>
    <w:p w:rsidR="00FE3CEE" w:rsidRPr="00D15B12" w:rsidRDefault="00D15B12" w:rsidP="00D15B12">
      <w:pPr>
        <w:numPr>
          <w:ilvl w:val="0"/>
          <w:numId w:val="1"/>
        </w:numPr>
        <w:spacing w:line="360" w:lineRule="auto"/>
        <w:ind w:left="0" w:firstLine="709"/>
        <w:rPr>
          <w:b/>
          <w:color w:val="auto"/>
          <w:sz w:val="28"/>
          <w:szCs w:val="28"/>
        </w:rPr>
      </w:pPr>
      <w:r>
        <w:rPr>
          <w:color w:val="auto"/>
          <w:sz w:val="28"/>
          <w:szCs w:val="28"/>
        </w:rPr>
        <w:br w:type="page"/>
      </w:r>
      <w:r w:rsidR="00FE3CEE" w:rsidRPr="00D15B12">
        <w:rPr>
          <w:b/>
          <w:color w:val="auto"/>
          <w:sz w:val="28"/>
          <w:szCs w:val="28"/>
        </w:rPr>
        <w:t>Организационная структура</w:t>
      </w:r>
    </w:p>
    <w:p w:rsidR="00D15B12" w:rsidRDefault="00D15B12" w:rsidP="00D15B12">
      <w:pPr>
        <w:spacing w:line="360" w:lineRule="auto"/>
        <w:ind w:firstLine="709"/>
        <w:rPr>
          <w:color w:val="auto"/>
          <w:sz w:val="28"/>
          <w:szCs w:val="28"/>
        </w:rPr>
      </w:pPr>
    </w:p>
    <w:p w:rsidR="00A75037" w:rsidRPr="00D15B12" w:rsidRDefault="00A75037" w:rsidP="00D15B12">
      <w:pPr>
        <w:spacing w:line="360" w:lineRule="auto"/>
        <w:ind w:firstLine="709"/>
        <w:rPr>
          <w:color w:val="auto"/>
          <w:sz w:val="28"/>
          <w:szCs w:val="28"/>
        </w:rPr>
      </w:pPr>
      <w:r w:rsidRPr="00D15B12">
        <w:rPr>
          <w:color w:val="auto"/>
          <w:sz w:val="28"/>
          <w:szCs w:val="28"/>
        </w:rPr>
        <w:t>Структура ОАО «Мосэнерго» выглядит следующим образом:</w:t>
      </w:r>
    </w:p>
    <w:p w:rsidR="00A75037" w:rsidRPr="00D15B12" w:rsidRDefault="00A75037" w:rsidP="00D15B12">
      <w:pPr>
        <w:spacing w:line="360" w:lineRule="auto"/>
        <w:ind w:firstLine="709"/>
        <w:rPr>
          <w:color w:val="auto"/>
          <w:sz w:val="28"/>
          <w:szCs w:val="28"/>
        </w:rPr>
      </w:pPr>
      <w:r w:rsidRPr="00D15B12">
        <w:rPr>
          <w:color w:val="auto"/>
          <w:sz w:val="28"/>
          <w:szCs w:val="28"/>
        </w:rPr>
        <w:t xml:space="preserve"> </w:t>
      </w:r>
    </w:p>
    <w:p w:rsidR="00A75037" w:rsidRPr="00D15B12" w:rsidRDefault="00C001D4" w:rsidP="00D15B12">
      <w:pPr>
        <w:spacing w:line="360" w:lineRule="auto"/>
        <w:ind w:firstLine="709"/>
        <w:rPr>
          <w:color w:val="auto"/>
          <w:sz w:val="28"/>
          <w:szCs w:val="28"/>
        </w:rPr>
      </w:pPr>
      <w:r>
        <w:rPr>
          <w:color w:val="44444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5.25pt;height:315pt">
            <v:imagedata r:id="rId28" o:title=""/>
          </v:shape>
        </w:pict>
      </w:r>
    </w:p>
    <w:p w:rsidR="000516A2" w:rsidRPr="00D15B12" w:rsidRDefault="000516A2" w:rsidP="00D15B12">
      <w:pPr>
        <w:spacing w:line="360" w:lineRule="auto"/>
        <w:ind w:firstLine="709"/>
        <w:rPr>
          <w:color w:val="auto"/>
          <w:sz w:val="28"/>
          <w:szCs w:val="28"/>
        </w:rPr>
      </w:pPr>
    </w:p>
    <w:p w:rsidR="00A75037" w:rsidRPr="00D15B12" w:rsidRDefault="00A75037" w:rsidP="00D15B12">
      <w:pPr>
        <w:spacing w:line="360" w:lineRule="auto"/>
        <w:ind w:firstLine="709"/>
        <w:jc w:val="both"/>
        <w:rPr>
          <w:color w:val="auto"/>
          <w:sz w:val="28"/>
          <w:szCs w:val="28"/>
        </w:rPr>
      </w:pPr>
      <w:r w:rsidRPr="00D15B12">
        <w:rPr>
          <w:color w:val="auto"/>
          <w:sz w:val="28"/>
          <w:szCs w:val="28"/>
        </w:rPr>
        <w:t>Органами управления Общества являются:</w:t>
      </w:r>
    </w:p>
    <w:p w:rsidR="00A75037" w:rsidRPr="00D15B12" w:rsidRDefault="00A75037" w:rsidP="00D15B12">
      <w:pPr>
        <w:numPr>
          <w:ilvl w:val="0"/>
          <w:numId w:val="6"/>
        </w:numPr>
        <w:spacing w:line="360" w:lineRule="auto"/>
        <w:ind w:left="0" w:firstLine="709"/>
        <w:jc w:val="both"/>
        <w:rPr>
          <w:color w:val="auto"/>
          <w:sz w:val="28"/>
          <w:szCs w:val="28"/>
        </w:rPr>
      </w:pPr>
      <w:r w:rsidRPr="00D15B12">
        <w:rPr>
          <w:color w:val="auto"/>
          <w:sz w:val="28"/>
          <w:szCs w:val="28"/>
        </w:rPr>
        <w:t xml:space="preserve">Общее собрание акционеров; </w:t>
      </w:r>
    </w:p>
    <w:p w:rsidR="00A75037" w:rsidRPr="00D15B12" w:rsidRDefault="00A75037" w:rsidP="00D15B12">
      <w:pPr>
        <w:numPr>
          <w:ilvl w:val="0"/>
          <w:numId w:val="6"/>
        </w:numPr>
        <w:spacing w:line="360" w:lineRule="auto"/>
        <w:ind w:left="0" w:firstLine="709"/>
        <w:jc w:val="both"/>
        <w:rPr>
          <w:color w:val="auto"/>
          <w:sz w:val="28"/>
          <w:szCs w:val="28"/>
        </w:rPr>
      </w:pPr>
      <w:r w:rsidRPr="00D15B12">
        <w:rPr>
          <w:color w:val="auto"/>
          <w:sz w:val="28"/>
          <w:szCs w:val="28"/>
        </w:rPr>
        <w:t xml:space="preserve">Совет директоров; </w:t>
      </w:r>
    </w:p>
    <w:p w:rsidR="00A75037" w:rsidRPr="00D15B12" w:rsidRDefault="00A75037" w:rsidP="00D15B12">
      <w:pPr>
        <w:numPr>
          <w:ilvl w:val="0"/>
          <w:numId w:val="6"/>
        </w:numPr>
        <w:spacing w:line="360" w:lineRule="auto"/>
        <w:ind w:left="0" w:firstLine="709"/>
        <w:jc w:val="both"/>
        <w:rPr>
          <w:color w:val="auto"/>
          <w:sz w:val="28"/>
          <w:szCs w:val="28"/>
        </w:rPr>
      </w:pPr>
      <w:r w:rsidRPr="00D15B12">
        <w:rPr>
          <w:color w:val="auto"/>
          <w:sz w:val="28"/>
          <w:szCs w:val="28"/>
        </w:rPr>
        <w:t xml:space="preserve">Правление; </w:t>
      </w:r>
    </w:p>
    <w:p w:rsidR="00A75037" w:rsidRPr="00D15B12" w:rsidRDefault="00A75037" w:rsidP="00D15B12">
      <w:pPr>
        <w:numPr>
          <w:ilvl w:val="0"/>
          <w:numId w:val="6"/>
        </w:numPr>
        <w:spacing w:line="360" w:lineRule="auto"/>
        <w:ind w:left="0" w:firstLine="709"/>
        <w:jc w:val="both"/>
        <w:rPr>
          <w:color w:val="auto"/>
          <w:sz w:val="28"/>
          <w:szCs w:val="28"/>
        </w:rPr>
      </w:pPr>
      <w:r w:rsidRPr="00D15B12">
        <w:rPr>
          <w:color w:val="auto"/>
          <w:sz w:val="28"/>
          <w:szCs w:val="28"/>
        </w:rPr>
        <w:t xml:space="preserve">Генеральный директор. </w:t>
      </w:r>
    </w:p>
    <w:p w:rsidR="00A75037" w:rsidRPr="00D15B12" w:rsidRDefault="00A75037" w:rsidP="00D15B12">
      <w:pPr>
        <w:spacing w:line="360" w:lineRule="auto"/>
        <w:ind w:firstLine="709"/>
        <w:jc w:val="both"/>
        <w:rPr>
          <w:color w:val="auto"/>
          <w:sz w:val="28"/>
          <w:szCs w:val="28"/>
        </w:rPr>
      </w:pPr>
      <w:r w:rsidRPr="00D15B12">
        <w:rPr>
          <w:color w:val="auto"/>
          <w:sz w:val="28"/>
          <w:szCs w:val="28"/>
        </w:rPr>
        <w:t> Органом контроля за финансово-хозяйственной деятельностью Общества является Ревизионная комиссия.</w:t>
      </w:r>
    </w:p>
    <w:p w:rsidR="00D15B12" w:rsidRDefault="00D15B12" w:rsidP="00D15B12">
      <w:pPr>
        <w:spacing w:line="360" w:lineRule="auto"/>
        <w:ind w:firstLine="709"/>
        <w:jc w:val="both"/>
        <w:rPr>
          <w:b/>
          <w:color w:val="auto"/>
          <w:sz w:val="28"/>
          <w:szCs w:val="28"/>
        </w:rPr>
      </w:pPr>
    </w:p>
    <w:p w:rsidR="0042264F" w:rsidRPr="00D15B12" w:rsidRDefault="0042264F" w:rsidP="00D15B12">
      <w:pPr>
        <w:spacing w:line="360" w:lineRule="auto"/>
        <w:ind w:firstLine="709"/>
        <w:jc w:val="both"/>
        <w:rPr>
          <w:b/>
          <w:color w:val="auto"/>
          <w:sz w:val="28"/>
          <w:szCs w:val="28"/>
        </w:rPr>
      </w:pPr>
      <w:r w:rsidRPr="00D15B12">
        <w:rPr>
          <w:b/>
          <w:color w:val="auto"/>
          <w:sz w:val="28"/>
          <w:szCs w:val="28"/>
        </w:rPr>
        <w:t xml:space="preserve">4.1. </w:t>
      </w:r>
      <w:r w:rsidR="00FD1683" w:rsidRPr="00D15B12">
        <w:rPr>
          <w:b/>
          <w:color w:val="auto"/>
          <w:sz w:val="28"/>
          <w:szCs w:val="28"/>
        </w:rPr>
        <w:t>Общее собрание акционеров</w:t>
      </w:r>
    </w:p>
    <w:p w:rsidR="00D15B12" w:rsidRDefault="00D15B12" w:rsidP="00D15B12">
      <w:pPr>
        <w:spacing w:line="360" w:lineRule="auto"/>
        <w:ind w:firstLine="709"/>
        <w:jc w:val="both"/>
        <w:rPr>
          <w:color w:val="auto"/>
          <w:sz w:val="28"/>
          <w:szCs w:val="28"/>
        </w:rPr>
      </w:pPr>
    </w:p>
    <w:p w:rsidR="00FD1683" w:rsidRPr="00D15B12" w:rsidRDefault="0042264F" w:rsidP="00D15B12">
      <w:pPr>
        <w:spacing w:line="360" w:lineRule="auto"/>
        <w:ind w:firstLine="709"/>
        <w:jc w:val="both"/>
        <w:rPr>
          <w:color w:val="auto"/>
          <w:sz w:val="28"/>
          <w:szCs w:val="28"/>
        </w:rPr>
      </w:pPr>
      <w:r w:rsidRPr="00D15B12">
        <w:rPr>
          <w:color w:val="auto"/>
          <w:sz w:val="28"/>
          <w:szCs w:val="28"/>
        </w:rPr>
        <w:t>Общее собрание акционеров</w:t>
      </w:r>
      <w:r w:rsidR="00FD1683" w:rsidRPr="00D15B12">
        <w:rPr>
          <w:color w:val="auto"/>
          <w:sz w:val="28"/>
          <w:szCs w:val="28"/>
        </w:rPr>
        <w:t xml:space="preserve">  является высшим органом управления Общества. Компетенция Общего собрания соответствует требованиям федерального законодательства. Годовое Общее собрание акционеров Общества проводится не ранее чем через два месяца и не позднее чем через шесть месяцев после окончания финансового года. На годовом Общем собрании акционеров в обязательном порядке решаются вопросы избрания Совета директоров, Ревизионной комиссии, утверждения Аудитора Общества, утверждения представляемых Советом директоров Общества годового отчета Общества, годовой бухгалтерской отчетности, в том числе отчета о прибылях и убытках (счетов прибылей и убытков) Общества, а также распределение прибыли (в том числе выплата (объявление) дивидендов, за исключением прибыли, распределенной в качестве дивидендов по результатам первого квартала, полугодия, девяти месяцев финансового года) и убытков Общества по результатам финансового года.</w:t>
      </w:r>
    </w:p>
    <w:p w:rsidR="00FD1683" w:rsidRPr="00D15B12" w:rsidRDefault="00FD1683" w:rsidP="00D15B12">
      <w:pPr>
        <w:spacing w:line="360" w:lineRule="auto"/>
        <w:ind w:firstLine="709"/>
        <w:jc w:val="both"/>
        <w:rPr>
          <w:color w:val="auto"/>
          <w:sz w:val="28"/>
          <w:szCs w:val="28"/>
        </w:rPr>
      </w:pPr>
      <w:r w:rsidRPr="00D15B12">
        <w:rPr>
          <w:color w:val="auto"/>
          <w:sz w:val="28"/>
          <w:szCs w:val="28"/>
        </w:rPr>
        <w:t>Решение Общего собрания акционеров может быть принято без проведения собрания (без совместного присутствия акционеров для обсуждения вопросов повестки дня и принятия решений по вопросам, поставленным на голосование), путем проведения заочного голосования (опросным путем).</w:t>
      </w:r>
    </w:p>
    <w:p w:rsidR="00FD1683" w:rsidRPr="00D15B12" w:rsidRDefault="00FD1683" w:rsidP="00D15B12">
      <w:pPr>
        <w:spacing w:line="360" w:lineRule="auto"/>
        <w:ind w:firstLine="709"/>
        <w:jc w:val="both"/>
        <w:rPr>
          <w:color w:val="auto"/>
          <w:sz w:val="28"/>
          <w:szCs w:val="28"/>
        </w:rPr>
      </w:pPr>
      <w:r w:rsidRPr="00D15B12">
        <w:rPr>
          <w:color w:val="auto"/>
          <w:sz w:val="28"/>
          <w:szCs w:val="28"/>
        </w:rPr>
        <w:t>Проводимые помимо годового Общие собрания акционеров Общества являются внеочередными. Внеочередное Общее собрание акционеров Общества проводится по решению Совета директоров Общества на основании его собственной инициативы, требования Ревизионной комиссии Общества, Аудитора Общества, а также акционера (акционеров), являющегося владельцем не менее чем 10 (Десяти) процентов голосующих акций Общества на дату предъявления требования.</w:t>
      </w:r>
    </w:p>
    <w:p w:rsidR="00FD1683" w:rsidRPr="00D15B12" w:rsidRDefault="00FD1683" w:rsidP="00D15B12">
      <w:pPr>
        <w:spacing w:line="360" w:lineRule="auto"/>
        <w:ind w:firstLine="709"/>
        <w:jc w:val="both"/>
        <w:rPr>
          <w:color w:val="auto"/>
          <w:sz w:val="28"/>
          <w:szCs w:val="28"/>
        </w:rPr>
      </w:pPr>
      <w:r w:rsidRPr="00D15B12">
        <w:rPr>
          <w:color w:val="auto"/>
          <w:sz w:val="28"/>
          <w:szCs w:val="28"/>
        </w:rPr>
        <w:t>Сообщение о проведении внеочередного Общего собрания акционеров должно быть сделано не позднее, чем за 70 (Семьдесят) дней до даты его проведения.</w:t>
      </w:r>
    </w:p>
    <w:p w:rsidR="0042264F" w:rsidRPr="00D15B12" w:rsidRDefault="00D15B12" w:rsidP="00D15B12">
      <w:pPr>
        <w:spacing w:line="360" w:lineRule="auto"/>
        <w:ind w:firstLine="709"/>
        <w:jc w:val="both"/>
        <w:rPr>
          <w:color w:val="auto"/>
          <w:sz w:val="28"/>
          <w:szCs w:val="28"/>
        </w:rPr>
      </w:pPr>
      <w:r>
        <w:rPr>
          <w:color w:val="auto"/>
          <w:sz w:val="28"/>
          <w:szCs w:val="28"/>
        </w:rPr>
        <w:br w:type="page"/>
      </w:r>
      <w:r w:rsidR="0042264F" w:rsidRPr="00D15B12">
        <w:rPr>
          <w:b/>
          <w:color w:val="auto"/>
          <w:sz w:val="28"/>
          <w:szCs w:val="28"/>
        </w:rPr>
        <w:t>4.2.</w:t>
      </w:r>
      <w:r w:rsidR="00FD1683" w:rsidRPr="00D15B12">
        <w:rPr>
          <w:b/>
          <w:color w:val="auto"/>
          <w:sz w:val="28"/>
          <w:szCs w:val="28"/>
        </w:rPr>
        <w:t xml:space="preserve">Совет Директоров </w:t>
      </w:r>
      <w:r w:rsidR="00695FD5" w:rsidRPr="00D15B12">
        <w:rPr>
          <w:color w:val="auto"/>
          <w:sz w:val="28"/>
          <w:szCs w:val="28"/>
        </w:rPr>
        <w:t xml:space="preserve"> </w:t>
      </w:r>
    </w:p>
    <w:p w:rsidR="00D15B12" w:rsidRDefault="00D15B12" w:rsidP="00D15B12">
      <w:pPr>
        <w:spacing w:line="360" w:lineRule="auto"/>
        <w:ind w:firstLine="709"/>
        <w:jc w:val="both"/>
        <w:rPr>
          <w:color w:val="auto"/>
          <w:sz w:val="28"/>
          <w:szCs w:val="28"/>
        </w:rPr>
      </w:pPr>
    </w:p>
    <w:p w:rsidR="00695FD5" w:rsidRPr="00D15B12" w:rsidRDefault="0042264F" w:rsidP="00D15B12">
      <w:pPr>
        <w:spacing w:line="360" w:lineRule="auto"/>
        <w:ind w:firstLine="709"/>
        <w:jc w:val="both"/>
        <w:rPr>
          <w:color w:val="auto"/>
          <w:sz w:val="28"/>
          <w:szCs w:val="28"/>
        </w:rPr>
      </w:pPr>
      <w:r w:rsidRPr="00D15B12">
        <w:rPr>
          <w:color w:val="auto"/>
          <w:sz w:val="28"/>
          <w:szCs w:val="28"/>
        </w:rPr>
        <w:t xml:space="preserve"> Совет директоров </w:t>
      </w:r>
      <w:r w:rsidR="00695FD5" w:rsidRPr="00D15B12">
        <w:rPr>
          <w:color w:val="auto"/>
          <w:sz w:val="28"/>
          <w:szCs w:val="28"/>
        </w:rPr>
        <w:t>осуществляет общее руководство деятельностью Общества, за исключением решения вопросов, отнесенных Федеральным законом «Об акционерных обществах» и настоящим Уставом к компетенции Общего собрания акционеров.</w:t>
      </w:r>
    </w:p>
    <w:p w:rsidR="00695FD5" w:rsidRPr="00D15B12" w:rsidRDefault="00695FD5" w:rsidP="00D15B12">
      <w:pPr>
        <w:spacing w:line="360" w:lineRule="auto"/>
        <w:ind w:firstLine="709"/>
        <w:jc w:val="both"/>
        <w:rPr>
          <w:color w:val="auto"/>
          <w:sz w:val="28"/>
          <w:szCs w:val="28"/>
        </w:rPr>
      </w:pPr>
      <w:r w:rsidRPr="00D15B12">
        <w:rPr>
          <w:color w:val="auto"/>
          <w:sz w:val="28"/>
          <w:szCs w:val="28"/>
        </w:rPr>
        <w:t>Количественный состав Совета директоров Общества составляет 13 человек. Члены Совета директоров Общества избираются на Общем собрании акционеров Общества на срок до следующего годового Общего собрания акционеров.</w:t>
      </w:r>
    </w:p>
    <w:p w:rsidR="00695FD5" w:rsidRPr="00D15B12" w:rsidRDefault="00695FD5" w:rsidP="00D15B12">
      <w:pPr>
        <w:spacing w:line="360" w:lineRule="auto"/>
        <w:ind w:firstLine="709"/>
        <w:jc w:val="both"/>
        <w:rPr>
          <w:color w:val="auto"/>
          <w:sz w:val="28"/>
          <w:szCs w:val="28"/>
        </w:rPr>
      </w:pPr>
      <w:r w:rsidRPr="00D15B12">
        <w:rPr>
          <w:color w:val="auto"/>
          <w:sz w:val="28"/>
          <w:szCs w:val="28"/>
        </w:rPr>
        <w:t>Членом Совета директоров Общества может быть только физическое лицо. Лица, избранные в состав Совета директоров Общества, могут переизбираться неограниченное число раз. По решению Общего собрания акционеров Общества полномочия всех членов Совета директоров Общества могут быть прекращены досрочно.</w:t>
      </w:r>
    </w:p>
    <w:p w:rsidR="00695FD5" w:rsidRPr="00D15B12" w:rsidRDefault="00695FD5" w:rsidP="00D15B12">
      <w:pPr>
        <w:spacing w:line="360" w:lineRule="auto"/>
        <w:ind w:firstLine="709"/>
        <w:jc w:val="both"/>
        <w:rPr>
          <w:color w:val="auto"/>
          <w:sz w:val="28"/>
          <w:szCs w:val="28"/>
        </w:rPr>
      </w:pPr>
      <w:r w:rsidRPr="00D15B12">
        <w:rPr>
          <w:color w:val="auto"/>
          <w:sz w:val="28"/>
          <w:szCs w:val="28"/>
        </w:rPr>
        <w:t>Председатель Совета директоров Общества избирается членами Совета директоров Общества из их числа большинством голосов от общего числа членов Совета директоров Общества.</w:t>
      </w:r>
    </w:p>
    <w:p w:rsidR="00695FD5" w:rsidRPr="00D15B12" w:rsidRDefault="00695FD5" w:rsidP="00D15B12">
      <w:pPr>
        <w:spacing w:line="360" w:lineRule="auto"/>
        <w:ind w:firstLine="709"/>
        <w:jc w:val="both"/>
        <w:rPr>
          <w:color w:val="auto"/>
          <w:sz w:val="28"/>
          <w:szCs w:val="28"/>
        </w:rPr>
      </w:pPr>
      <w:r w:rsidRPr="00D15B12">
        <w:rPr>
          <w:color w:val="auto"/>
          <w:sz w:val="28"/>
          <w:szCs w:val="28"/>
        </w:rPr>
        <w:t xml:space="preserve">Совет директоров Общества вправе в любое время переизбрать своего Председателя большинством голосов от общего числа голосов членов Совета директоров Общества. </w:t>
      </w:r>
    </w:p>
    <w:p w:rsidR="00695FD5" w:rsidRPr="00D15B12" w:rsidRDefault="00695FD5" w:rsidP="00D15B12">
      <w:pPr>
        <w:spacing w:line="360" w:lineRule="auto"/>
        <w:ind w:firstLine="709"/>
        <w:jc w:val="both"/>
        <w:rPr>
          <w:color w:val="444444"/>
          <w:sz w:val="28"/>
          <w:szCs w:val="28"/>
        </w:rPr>
      </w:pPr>
      <w:r w:rsidRPr="00D15B12">
        <w:rPr>
          <w:color w:val="auto"/>
          <w:sz w:val="28"/>
          <w:szCs w:val="28"/>
        </w:rPr>
        <w:t xml:space="preserve">Что касается кадрового состава Совета директоров Мосэнерго, то </w:t>
      </w:r>
      <w:r w:rsidR="00054C8D" w:rsidRPr="00D15B12">
        <w:rPr>
          <w:color w:val="auto"/>
          <w:sz w:val="28"/>
          <w:szCs w:val="28"/>
        </w:rPr>
        <w:t xml:space="preserve">председателем Совета является </w:t>
      </w:r>
      <w:hyperlink r:id="rId29" w:history="1">
        <w:r w:rsidRPr="00D15B12">
          <w:rPr>
            <w:bCs/>
            <w:color w:val="auto"/>
            <w:sz w:val="28"/>
            <w:szCs w:val="28"/>
          </w:rPr>
          <w:t>Селезнев Кирилл Геннадьевич</w:t>
        </w:r>
      </w:hyperlink>
      <w:r w:rsidRPr="00D15B12">
        <w:rPr>
          <w:color w:val="auto"/>
          <w:sz w:val="28"/>
          <w:szCs w:val="28"/>
        </w:rPr>
        <w:t>, член Правления, начальник Департамента маркетинга, переработки газа и жид</w:t>
      </w:r>
      <w:r w:rsidR="00054C8D" w:rsidRPr="00D15B12">
        <w:rPr>
          <w:color w:val="auto"/>
          <w:sz w:val="28"/>
          <w:szCs w:val="28"/>
        </w:rPr>
        <w:t xml:space="preserve">ких углеводородов ОАО «Газпром». Заместитель председателя - </w:t>
      </w:r>
      <w:hyperlink r:id="rId30" w:history="1">
        <w:r w:rsidR="00054C8D" w:rsidRPr="00D15B12">
          <w:rPr>
            <w:bCs/>
            <w:color w:val="auto"/>
            <w:sz w:val="28"/>
            <w:szCs w:val="28"/>
          </w:rPr>
          <w:t>Удальцов Юрий Аркадьевич</w:t>
        </w:r>
      </w:hyperlink>
      <w:r w:rsidR="00054C8D" w:rsidRPr="00D15B12">
        <w:rPr>
          <w:color w:val="auto"/>
          <w:sz w:val="28"/>
          <w:szCs w:val="28"/>
        </w:rPr>
        <w:t>, член Правления, руководитель Центра управления реформой ОАО РАО «ЕЭС России»</w:t>
      </w:r>
      <w:r w:rsidR="00054C8D" w:rsidRPr="00D15B12">
        <w:rPr>
          <w:color w:val="444444"/>
          <w:sz w:val="28"/>
          <w:szCs w:val="28"/>
        </w:rPr>
        <w:t>.</w:t>
      </w:r>
    </w:p>
    <w:p w:rsidR="00695FD5" w:rsidRPr="00D15B12" w:rsidRDefault="00695FD5" w:rsidP="00D15B12">
      <w:pPr>
        <w:spacing w:line="360" w:lineRule="auto"/>
        <w:ind w:firstLine="709"/>
        <w:jc w:val="both"/>
        <w:outlineLvl w:val="3"/>
        <w:rPr>
          <w:bCs/>
          <w:color w:val="auto"/>
          <w:sz w:val="28"/>
          <w:szCs w:val="28"/>
        </w:rPr>
      </w:pPr>
      <w:r w:rsidRPr="00D15B12">
        <w:rPr>
          <w:bCs/>
          <w:color w:val="auto"/>
          <w:sz w:val="28"/>
          <w:szCs w:val="28"/>
        </w:rPr>
        <w:t>Члены Совета директоров:</w:t>
      </w:r>
    </w:p>
    <w:p w:rsidR="00695FD5" w:rsidRPr="00D15B12" w:rsidRDefault="00C001D4" w:rsidP="00D15B12">
      <w:pPr>
        <w:numPr>
          <w:ilvl w:val="0"/>
          <w:numId w:val="9"/>
        </w:numPr>
        <w:spacing w:line="360" w:lineRule="auto"/>
        <w:ind w:left="0" w:firstLine="709"/>
        <w:jc w:val="both"/>
        <w:rPr>
          <w:color w:val="auto"/>
          <w:sz w:val="28"/>
          <w:szCs w:val="28"/>
        </w:rPr>
      </w:pPr>
      <w:hyperlink r:id="rId31" w:history="1">
        <w:r w:rsidR="00695FD5" w:rsidRPr="00D15B12">
          <w:rPr>
            <w:bCs/>
            <w:color w:val="auto"/>
            <w:sz w:val="28"/>
            <w:szCs w:val="28"/>
          </w:rPr>
          <w:t>Аксенов Петр Николаевич</w:t>
        </w:r>
      </w:hyperlink>
      <w:r w:rsidR="00695FD5" w:rsidRPr="00D15B12">
        <w:rPr>
          <w:color w:val="auto"/>
          <w:sz w:val="28"/>
          <w:szCs w:val="28"/>
        </w:rPr>
        <w:t>, первый заместитель Мэра Москвы в Правительстве Москвы</w:t>
      </w:r>
      <w:r w:rsidR="00054C8D" w:rsidRPr="00D15B12">
        <w:rPr>
          <w:color w:val="auto"/>
          <w:sz w:val="28"/>
          <w:szCs w:val="28"/>
        </w:rPr>
        <w:t>;</w:t>
      </w:r>
      <w:r w:rsidR="00695FD5" w:rsidRPr="00D15B12">
        <w:rPr>
          <w:color w:val="auto"/>
          <w:sz w:val="28"/>
          <w:szCs w:val="28"/>
        </w:rPr>
        <w:t xml:space="preserve"> </w:t>
      </w:r>
    </w:p>
    <w:p w:rsidR="00695FD5" w:rsidRPr="00D15B12" w:rsidRDefault="00C001D4" w:rsidP="00D15B12">
      <w:pPr>
        <w:numPr>
          <w:ilvl w:val="0"/>
          <w:numId w:val="9"/>
        </w:numPr>
        <w:spacing w:line="360" w:lineRule="auto"/>
        <w:ind w:left="0" w:firstLine="709"/>
        <w:jc w:val="both"/>
        <w:rPr>
          <w:color w:val="auto"/>
          <w:sz w:val="28"/>
          <w:szCs w:val="28"/>
        </w:rPr>
      </w:pPr>
      <w:hyperlink r:id="rId32" w:history="1">
        <w:r w:rsidR="00695FD5" w:rsidRPr="00D15B12">
          <w:rPr>
            <w:bCs/>
            <w:color w:val="auto"/>
            <w:sz w:val="28"/>
            <w:szCs w:val="28"/>
          </w:rPr>
          <w:t>Будзуляк Богдан Владимирович</w:t>
        </w:r>
      </w:hyperlink>
      <w:r w:rsidR="00695FD5" w:rsidRPr="00D15B12">
        <w:rPr>
          <w:color w:val="auto"/>
          <w:sz w:val="28"/>
          <w:szCs w:val="28"/>
        </w:rPr>
        <w:t>, член Правления, начальник Департамента по транспортировке, подземному хранению и и</w:t>
      </w:r>
      <w:r w:rsidR="00054C8D" w:rsidRPr="00D15B12">
        <w:rPr>
          <w:color w:val="auto"/>
          <w:sz w:val="28"/>
          <w:szCs w:val="28"/>
        </w:rPr>
        <w:t>спользованию газа ОАО «Газпром»;</w:t>
      </w:r>
    </w:p>
    <w:p w:rsidR="00695FD5" w:rsidRPr="00D15B12" w:rsidRDefault="00C001D4" w:rsidP="00D15B12">
      <w:pPr>
        <w:numPr>
          <w:ilvl w:val="0"/>
          <w:numId w:val="9"/>
        </w:numPr>
        <w:spacing w:line="360" w:lineRule="auto"/>
        <w:ind w:left="0" w:firstLine="709"/>
        <w:jc w:val="both"/>
        <w:rPr>
          <w:color w:val="auto"/>
          <w:sz w:val="28"/>
          <w:szCs w:val="28"/>
        </w:rPr>
      </w:pPr>
      <w:hyperlink r:id="rId33" w:history="1">
        <w:r w:rsidR="00695FD5" w:rsidRPr="00D15B12">
          <w:rPr>
            <w:bCs/>
            <w:color w:val="auto"/>
            <w:sz w:val="28"/>
            <w:szCs w:val="28"/>
          </w:rPr>
          <w:t>Гавриленко Анатолий Анатольевич</w:t>
        </w:r>
      </w:hyperlink>
      <w:r w:rsidR="00695FD5" w:rsidRPr="00D15B12">
        <w:rPr>
          <w:color w:val="auto"/>
          <w:sz w:val="28"/>
          <w:szCs w:val="28"/>
        </w:rPr>
        <w:t>, генеральный директ</w:t>
      </w:r>
      <w:r w:rsidR="00054C8D" w:rsidRPr="00D15B12">
        <w:rPr>
          <w:color w:val="auto"/>
          <w:sz w:val="28"/>
          <w:szCs w:val="28"/>
        </w:rPr>
        <w:t>ор ЗАО «Лидер»;</w:t>
      </w:r>
    </w:p>
    <w:p w:rsidR="00695FD5" w:rsidRPr="00D15B12" w:rsidRDefault="00C001D4" w:rsidP="00D15B12">
      <w:pPr>
        <w:numPr>
          <w:ilvl w:val="0"/>
          <w:numId w:val="9"/>
        </w:numPr>
        <w:spacing w:line="360" w:lineRule="auto"/>
        <w:ind w:left="0" w:firstLine="709"/>
        <w:jc w:val="both"/>
        <w:rPr>
          <w:color w:val="auto"/>
          <w:sz w:val="28"/>
          <w:szCs w:val="28"/>
        </w:rPr>
      </w:pPr>
      <w:hyperlink r:id="rId34" w:history="1">
        <w:r w:rsidR="00695FD5" w:rsidRPr="00D15B12">
          <w:rPr>
            <w:bCs/>
            <w:color w:val="auto"/>
            <w:sz w:val="28"/>
            <w:szCs w:val="28"/>
          </w:rPr>
          <w:t>Голубев Валерий Александрович</w:t>
        </w:r>
      </w:hyperlink>
      <w:r w:rsidR="00695FD5" w:rsidRPr="00D15B12">
        <w:rPr>
          <w:color w:val="auto"/>
          <w:sz w:val="28"/>
          <w:szCs w:val="28"/>
        </w:rPr>
        <w:t>, заместитель предс</w:t>
      </w:r>
      <w:r w:rsidR="00054C8D" w:rsidRPr="00D15B12">
        <w:rPr>
          <w:color w:val="auto"/>
          <w:sz w:val="28"/>
          <w:szCs w:val="28"/>
        </w:rPr>
        <w:t>едателя Правления ОАО «Газпром»;</w:t>
      </w:r>
    </w:p>
    <w:p w:rsidR="00695FD5" w:rsidRPr="00D15B12" w:rsidRDefault="00695FD5" w:rsidP="00D15B12">
      <w:pPr>
        <w:numPr>
          <w:ilvl w:val="0"/>
          <w:numId w:val="9"/>
        </w:numPr>
        <w:spacing w:line="360" w:lineRule="auto"/>
        <w:ind w:left="0" w:firstLine="709"/>
        <w:jc w:val="both"/>
        <w:rPr>
          <w:color w:val="auto"/>
          <w:sz w:val="28"/>
          <w:szCs w:val="28"/>
        </w:rPr>
      </w:pPr>
      <w:r w:rsidRPr="00D15B12">
        <w:rPr>
          <w:bCs/>
          <w:color w:val="auto"/>
          <w:sz w:val="28"/>
          <w:szCs w:val="28"/>
        </w:rPr>
        <w:t>Матвеев Алексей Анатольевич</w:t>
      </w:r>
      <w:r w:rsidRPr="00D15B12">
        <w:rPr>
          <w:color w:val="auto"/>
          <w:sz w:val="28"/>
          <w:szCs w:val="28"/>
        </w:rPr>
        <w:t xml:space="preserve">, заместитель председателя Правления АБ «Газпромбанк» (ЗАО) </w:t>
      </w:r>
      <w:r w:rsidR="00054C8D" w:rsidRPr="00D15B12">
        <w:rPr>
          <w:color w:val="auto"/>
          <w:sz w:val="28"/>
          <w:szCs w:val="28"/>
        </w:rPr>
        <w:t>;</w:t>
      </w:r>
    </w:p>
    <w:p w:rsidR="00695FD5" w:rsidRPr="00D15B12" w:rsidRDefault="00C001D4" w:rsidP="00D15B12">
      <w:pPr>
        <w:numPr>
          <w:ilvl w:val="0"/>
          <w:numId w:val="9"/>
        </w:numPr>
        <w:spacing w:line="360" w:lineRule="auto"/>
        <w:ind w:left="0" w:firstLine="709"/>
        <w:jc w:val="both"/>
        <w:rPr>
          <w:color w:val="auto"/>
          <w:sz w:val="28"/>
          <w:szCs w:val="28"/>
        </w:rPr>
      </w:pPr>
      <w:hyperlink r:id="rId35" w:history="1">
        <w:r w:rsidR="00695FD5" w:rsidRPr="00D15B12">
          <w:rPr>
            <w:bCs/>
            <w:color w:val="auto"/>
            <w:sz w:val="28"/>
            <w:szCs w:val="28"/>
          </w:rPr>
          <w:t>Павлова Ольга Петровна</w:t>
        </w:r>
      </w:hyperlink>
      <w:r w:rsidR="00695FD5" w:rsidRPr="00D15B12">
        <w:rPr>
          <w:color w:val="auto"/>
          <w:sz w:val="28"/>
          <w:szCs w:val="28"/>
        </w:rPr>
        <w:t xml:space="preserve">, член Правления, начальник Департамента по управлению имуществом и корпоративным отношениям ОАО «Газпром» </w:t>
      </w:r>
      <w:r w:rsidR="00054C8D" w:rsidRPr="00D15B12">
        <w:rPr>
          <w:color w:val="auto"/>
          <w:sz w:val="28"/>
          <w:szCs w:val="28"/>
        </w:rPr>
        <w:t>;</w:t>
      </w:r>
    </w:p>
    <w:p w:rsidR="00695FD5" w:rsidRPr="00D15B12" w:rsidRDefault="00695FD5" w:rsidP="00D15B12">
      <w:pPr>
        <w:numPr>
          <w:ilvl w:val="0"/>
          <w:numId w:val="9"/>
        </w:numPr>
        <w:spacing w:line="360" w:lineRule="auto"/>
        <w:ind w:left="0" w:firstLine="709"/>
        <w:jc w:val="both"/>
        <w:rPr>
          <w:color w:val="auto"/>
          <w:sz w:val="28"/>
          <w:szCs w:val="28"/>
        </w:rPr>
      </w:pPr>
      <w:r w:rsidRPr="00D15B12">
        <w:rPr>
          <w:bCs/>
          <w:color w:val="auto"/>
          <w:sz w:val="28"/>
          <w:szCs w:val="28"/>
        </w:rPr>
        <w:t>Скрибот Вольфганг</w:t>
      </w:r>
      <w:r w:rsidRPr="00D15B12">
        <w:rPr>
          <w:color w:val="auto"/>
          <w:sz w:val="28"/>
          <w:szCs w:val="28"/>
        </w:rPr>
        <w:t xml:space="preserve">, директор Департамента корпоративного финансирования АБ «Газпромбанк» (ЗАО) </w:t>
      </w:r>
      <w:r w:rsidR="00054C8D" w:rsidRPr="00D15B12">
        <w:rPr>
          <w:color w:val="auto"/>
          <w:sz w:val="28"/>
          <w:szCs w:val="28"/>
        </w:rPr>
        <w:t>;</w:t>
      </w:r>
    </w:p>
    <w:p w:rsidR="00695FD5" w:rsidRPr="00D15B12" w:rsidRDefault="00C001D4" w:rsidP="00D15B12">
      <w:pPr>
        <w:numPr>
          <w:ilvl w:val="0"/>
          <w:numId w:val="9"/>
        </w:numPr>
        <w:spacing w:line="360" w:lineRule="auto"/>
        <w:ind w:left="0" w:firstLine="709"/>
        <w:jc w:val="both"/>
        <w:rPr>
          <w:color w:val="auto"/>
          <w:sz w:val="28"/>
          <w:szCs w:val="28"/>
        </w:rPr>
      </w:pPr>
      <w:hyperlink r:id="rId36" w:history="1">
        <w:r w:rsidR="00695FD5" w:rsidRPr="00D15B12">
          <w:rPr>
            <w:bCs/>
            <w:color w:val="auto"/>
            <w:sz w:val="28"/>
            <w:szCs w:val="28"/>
          </w:rPr>
          <w:t>Смирнов Павел Степанович</w:t>
        </w:r>
      </w:hyperlink>
      <w:r w:rsidR="00695FD5" w:rsidRPr="00D15B12">
        <w:rPr>
          <w:color w:val="auto"/>
          <w:sz w:val="28"/>
          <w:szCs w:val="28"/>
        </w:rPr>
        <w:t>, член</w:t>
      </w:r>
      <w:r w:rsidR="00054C8D" w:rsidRPr="00D15B12">
        <w:rPr>
          <w:color w:val="auto"/>
          <w:sz w:val="28"/>
          <w:szCs w:val="28"/>
        </w:rPr>
        <w:t xml:space="preserve"> Правления ОАО РАО «ЕЭС России»;</w:t>
      </w:r>
    </w:p>
    <w:p w:rsidR="00695FD5" w:rsidRPr="00D15B12" w:rsidRDefault="00C001D4" w:rsidP="00D15B12">
      <w:pPr>
        <w:numPr>
          <w:ilvl w:val="0"/>
          <w:numId w:val="9"/>
        </w:numPr>
        <w:spacing w:line="360" w:lineRule="auto"/>
        <w:ind w:left="0" w:firstLine="709"/>
        <w:jc w:val="both"/>
        <w:rPr>
          <w:color w:val="auto"/>
          <w:sz w:val="28"/>
          <w:szCs w:val="28"/>
        </w:rPr>
      </w:pPr>
      <w:hyperlink r:id="rId37" w:history="1">
        <w:r w:rsidR="00695FD5" w:rsidRPr="00D15B12">
          <w:rPr>
            <w:bCs/>
            <w:color w:val="auto"/>
            <w:sz w:val="28"/>
            <w:szCs w:val="28"/>
          </w:rPr>
          <w:t>Филь Сергей Сергеевич</w:t>
        </w:r>
      </w:hyperlink>
      <w:r w:rsidR="00695FD5" w:rsidRPr="00D15B12">
        <w:rPr>
          <w:color w:val="auto"/>
          <w:sz w:val="28"/>
          <w:szCs w:val="28"/>
        </w:rPr>
        <w:t>, начальник управления корпоративных событий Бизнес-единицы № 1 ОАО РАО «ЕЭС России»</w:t>
      </w:r>
      <w:r w:rsidR="00054C8D" w:rsidRPr="00D15B12">
        <w:rPr>
          <w:color w:val="auto"/>
          <w:sz w:val="28"/>
          <w:szCs w:val="28"/>
        </w:rPr>
        <w:t>.</w:t>
      </w:r>
      <w:r w:rsidR="00695FD5" w:rsidRPr="00D15B12">
        <w:rPr>
          <w:color w:val="auto"/>
          <w:sz w:val="28"/>
          <w:szCs w:val="28"/>
        </w:rPr>
        <w:t xml:space="preserve"> </w:t>
      </w:r>
    </w:p>
    <w:p w:rsidR="00054C8D" w:rsidRPr="00D15B12" w:rsidRDefault="00054C8D" w:rsidP="00D15B12">
      <w:pPr>
        <w:spacing w:line="360" w:lineRule="auto"/>
        <w:ind w:firstLine="709"/>
        <w:jc w:val="both"/>
        <w:rPr>
          <w:color w:val="auto"/>
          <w:sz w:val="28"/>
          <w:szCs w:val="28"/>
        </w:rPr>
      </w:pPr>
      <w:r w:rsidRPr="00D15B12">
        <w:rPr>
          <w:color w:val="auto"/>
          <w:sz w:val="28"/>
          <w:szCs w:val="28"/>
        </w:rPr>
        <w:t>Заседания Совета директоров проводятся по мере необходимости, но не реже одного раза в шесть недель.</w:t>
      </w:r>
    </w:p>
    <w:p w:rsidR="00054C8D" w:rsidRPr="00D15B12" w:rsidRDefault="00054C8D" w:rsidP="00D15B12">
      <w:pPr>
        <w:spacing w:line="360" w:lineRule="auto"/>
        <w:ind w:firstLine="709"/>
        <w:jc w:val="both"/>
        <w:rPr>
          <w:color w:val="auto"/>
          <w:sz w:val="28"/>
          <w:szCs w:val="28"/>
        </w:rPr>
      </w:pPr>
      <w:r w:rsidRPr="00D15B12">
        <w:rPr>
          <w:color w:val="auto"/>
          <w:sz w:val="28"/>
          <w:szCs w:val="28"/>
        </w:rPr>
        <w:t>При Совете директоров создается специальная должность корпоративного секретаря Мосэнерго. В целях надлежащего соблюдения в Обществе порядка подготовки и проведения Общего собрания акционеров, деятельности Совета директоров Общества, Советом директоров Общества избирается Корпоративный секретарь Общества.</w:t>
      </w:r>
    </w:p>
    <w:p w:rsidR="00054C8D" w:rsidRPr="00D15B12" w:rsidRDefault="00054C8D" w:rsidP="00D15B12">
      <w:pPr>
        <w:spacing w:line="360" w:lineRule="auto"/>
        <w:ind w:firstLine="709"/>
        <w:jc w:val="both"/>
        <w:rPr>
          <w:color w:val="auto"/>
          <w:sz w:val="28"/>
          <w:szCs w:val="28"/>
        </w:rPr>
      </w:pPr>
      <w:r w:rsidRPr="00D15B12">
        <w:rPr>
          <w:color w:val="auto"/>
          <w:sz w:val="28"/>
          <w:szCs w:val="28"/>
        </w:rPr>
        <w:t>Договор с Корпоративным секретарем от имени Общества подписывается Председателем Совета директоров Общества или лицом, уполномоченным Советом директоров Общества.</w:t>
      </w:r>
      <w:r w:rsidRPr="00D15B12">
        <w:rPr>
          <w:color w:val="auto"/>
          <w:sz w:val="28"/>
          <w:szCs w:val="28"/>
        </w:rPr>
        <w:tab/>
      </w:r>
    </w:p>
    <w:p w:rsidR="00054C8D" w:rsidRPr="00D15B12" w:rsidRDefault="00054C8D" w:rsidP="00D15B12">
      <w:pPr>
        <w:spacing w:line="360" w:lineRule="auto"/>
        <w:ind w:firstLine="709"/>
        <w:jc w:val="both"/>
        <w:rPr>
          <w:color w:val="auto"/>
          <w:sz w:val="28"/>
          <w:szCs w:val="28"/>
        </w:rPr>
      </w:pPr>
      <w:r w:rsidRPr="00D15B12">
        <w:rPr>
          <w:color w:val="auto"/>
          <w:sz w:val="28"/>
          <w:szCs w:val="28"/>
        </w:rPr>
        <w:t>Также по решению Совета директоров создаются комитеты. В Совете директоров Мосэнерго  создаются следующие комитеты:</w:t>
      </w:r>
    </w:p>
    <w:p w:rsidR="00054C8D" w:rsidRPr="00D15B12" w:rsidRDefault="00054C8D" w:rsidP="00D15B12">
      <w:pPr>
        <w:numPr>
          <w:ilvl w:val="0"/>
          <w:numId w:val="10"/>
        </w:numPr>
        <w:spacing w:line="360" w:lineRule="auto"/>
        <w:ind w:left="0" w:firstLine="709"/>
        <w:jc w:val="both"/>
        <w:rPr>
          <w:color w:val="auto"/>
          <w:sz w:val="28"/>
          <w:szCs w:val="28"/>
        </w:rPr>
      </w:pPr>
      <w:r w:rsidRPr="00D15B12">
        <w:rPr>
          <w:color w:val="auto"/>
          <w:sz w:val="28"/>
          <w:szCs w:val="28"/>
        </w:rPr>
        <w:t>Комитет по аудиту;</w:t>
      </w:r>
    </w:p>
    <w:p w:rsidR="00054C8D" w:rsidRPr="00D15B12" w:rsidRDefault="00054C8D" w:rsidP="00D15B12">
      <w:pPr>
        <w:numPr>
          <w:ilvl w:val="0"/>
          <w:numId w:val="10"/>
        </w:numPr>
        <w:spacing w:line="360" w:lineRule="auto"/>
        <w:ind w:left="0" w:firstLine="709"/>
        <w:jc w:val="both"/>
        <w:rPr>
          <w:color w:val="auto"/>
          <w:sz w:val="28"/>
          <w:szCs w:val="28"/>
        </w:rPr>
      </w:pPr>
      <w:r w:rsidRPr="00D15B12">
        <w:rPr>
          <w:color w:val="auto"/>
          <w:sz w:val="28"/>
          <w:szCs w:val="28"/>
        </w:rPr>
        <w:t>Комитет по стратегии, развитию, инвестициям и реформированию;</w:t>
      </w:r>
    </w:p>
    <w:p w:rsidR="00054C8D" w:rsidRPr="00D15B12" w:rsidRDefault="00054C8D" w:rsidP="00D15B12">
      <w:pPr>
        <w:numPr>
          <w:ilvl w:val="0"/>
          <w:numId w:val="10"/>
        </w:numPr>
        <w:spacing w:line="360" w:lineRule="auto"/>
        <w:ind w:left="0" w:firstLine="709"/>
        <w:jc w:val="both"/>
        <w:rPr>
          <w:color w:val="auto"/>
          <w:sz w:val="28"/>
          <w:szCs w:val="28"/>
        </w:rPr>
      </w:pPr>
      <w:r w:rsidRPr="00D15B12">
        <w:rPr>
          <w:color w:val="auto"/>
          <w:sz w:val="28"/>
          <w:szCs w:val="28"/>
        </w:rPr>
        <w:t>Комитет по бюджету и финансам;</w:t>
      </w:r>
    </w:p>
    <w:p w:rsidR="00054C8D" w:rsidRPr="00D15B12" w:rsidRDefault="00054C8D" w:rsidP="00D15B12">
      <w:pPr>
        <w:numPr>
          <w:ilvl w:val="0"/>
          <w:numId w:val="10"/>
        </w:numPr>
        <w:spacing w:line="360" w:lineRule="auto"/>
        <w:ind w:left="0" w:firstLine="709"/>
        <w:jc w:val="both"/>
        <w:rPr>
          <w:color w:val="auto"/>
          <w:sz w:val="28"/>
          <w:szCs w:val="28"/>
        </w:rPr>
      </w:pPr>
      <w:r w:rsidRPr="00D15B12">
        <w:rPr>
          <w:color w:val="auto"/>
          <w:sz w:val="28"/>
          <w:szCs w:val="28"/>
        </w:rPr>
        <w:t>Комитет по корпоративному управлению;</w:t>
      </w:r>
    </w:p>
    <w:p w:rsidR="00054C8D" w:rsidRPr="00D15B12" w:rsidRDefault="00054C8D" w:rsidP="00D15B12">
      <w:pPr>
        <w:numPr>
          <w:ilvl w:val="0"/>
          <w:numId w:val="10"/>
        </w:numPr>
        <w:spacing w:line="360" w:lineRule="auto"/>
        <w:ind w:left="0" w:firstLine="709"/>
        <w:jc w:val="both"/>
        <w:rPr>
          <w:color w:val="auto"/>
          <w:sz w:val="28"/>
          <w:szCs w:val="28"/>
        </w:rPr>
      </w:pPr>
      <w:r w:rsidRPr="00D15B12">
        <w:rPr>
          <w:color w:val="auto"/>
          <w:sz w:val="28"/>
          <w:szCs w:val="28"/>
        </w:rPr>
        <w:t>Комитет по кадрам и вознаграждениям.</w:t>
      </w:r>
    </w:p>
    <w:p w:rsidR="007F394D" w:rsidRPr="00D15B12" w:rsidRDefault="007F394D" w:rsidP="00D15B12">
      <w:pPr>
        <w:spacing w:line="360" w:lineRule="auto"/>
        <w:ind w:firstLine="709"/>
        <w:jc w:val="both"/>
        <w:rPr>
          <w:color w:val="auto"/>
          <w:sz w:val="28"/>
          <w:szCs w:val="28"/>
        </w:rPr>
      </w:pPr>
    </w:p>
    <w:p w:rsidR="0042264F" w:rsidRPr="00D15B12" w:rsidRDefault="0042264F" w:rsidP="00D15B12">
      <w:pPr>
        <w:spacing w:line="360" w:lineRule="auto"/>
        <w:ind w:firstLine="709"/>
        <w:jc w:val="both"/>
        <w:rPr>
          <w:b/>
          <w:color w:val="auto"/>
          <w:sz w:val="28"/>
          <w:szCs w:val="28"/>
        </w:rPr>
      </w:pPr>
      <w:r w:rsidRPr="00D15B12">
        <w:rPr>
          <w:b/>
          <w:color w:val="auto"/>
          <w:sz w:val="28"/>
          <w:szCs w:val="28"/>
        </w:rPr>
        <w:t>4.3. Правление и Генеральный директор</w:t>
      </w:r>
    </w:p>
    <w:p w:rsidR="00D15B12" w:rsidRDefault="00D15B12" w:rsidP="00D15B12">
      <w:pPr>
        <w:spacing w:line="360" w:lineRule="auto"/>
        <w:ind w:firstLine="709"/>
        <w:jc w:val="both"/>
        <w:rPr>
          <w:color w:val="auto"/>
          <w:sz w:val="28"/>
          <w:szCs w:val="28"/>
        </w:rPr>
      </w:pPr>
    </w:p>
    <w:p w:rsidR="00054C8D" w:rsidRPr="00D15B12" w:rsidRDefault="00054C8D" w:rsidP="00D15B12">
      <w:pPr>
        <w:spacing w:line="360" w:lineRule="auto"/>
        <w:ind w:firstLine="709"/>
        <w:jc w:val="both"/>
        <w:rPr>
          <w:color w:val="auto"/>
          <w:sz w:val="28"/>
          <w:szCs w:val="28"/>
        </w:rPr>
      </w:pPr>
      <w:r w:rsidRPr="00D15B12">
        <w:rPr>
          <w:color w:val="auto"/>
          <w:sz w:val="28"/>
          <w:szCs w:val="28"/>
        </w:rPr>
        <w:t>Руководство текущей деятельностью Общества осуществляется единоличным исполнительным органом - Генеральным директором и коллегиальным исполнительным органом - Правлением Общества.</w:t>
      </w:r>
    </w:p>
    <w:p w:rsidR="00132AE8" w:rsidRPr="00D15B12" w:rsidRDefault="00132AE8" w:rsidP="00D15B12">
      <w:pPr>
        <w:spacing w:line="360" w:lineRule="auto"/>
        <w:ind w:firstLine="709"/>
        <w:jc w:val="both"/>
        <w:rPr>
          <w:color w:val="auto"/>
          <w:sz w:val="28"/>
          <w:szCs w:val="28"/>
        </w:rPr>
      </w:pPr>
      <w:r w:rsidRPr="00D15B12">
        <w:rPr>
          <w:color w:val="auto"/>
          <w:sz w:val="28"/>
          <w:szCs w:val="28"/>
        </w:rPr>
        <w:t>Генеральный директор и Правление Общества подотчетны Общему собранию акционеров и Совету директоров Общества. По решению Общего собрания акционеров полномочия единоличного исполнительного органа Общества могут быть переданы по договору управляющей организации или управляющему.</w:t>
      </w:r>
    </w:p>
    <w:p w:rsidR="00132AE8" w:rsidRPr="00D15B12" w:rsidRDefault="00132AE8" w:rsidP="00D15B12">
      <w:pPr>
        <w:spacing w:line="360" w:lineRule="auto"/>
        <w:ind w:firstLine="709"/>
        <w:jc w:val="both"/>
        <w:rPr>
          <w:color w:val="auto"/>
          <w:sz w:val="28"/>
          <w:szCs w:val="28"/>
        </w:rPr>
      </w:pPr>
      <w:r w:rsidRPr="00D15B12">
        <w:rPr>
          <w:color w:val="auto"/>
          <w:sz w:val="28"/>
          <w:szCs w:val="28"/>
        </w:rPr>
        <w:t>Права и обязанности Генерального директора и членов Правления Общества по осуществлению руководства текущей деятельностью Общества определяются законодательством Российской Федерации, настоящим Уставом и трудовым договором, заключаемым каждым из них с Обществом</w:t>
      </w:r>
      <w:r w:rsidRPr="00D15B12">
        <w:rPr>
          <w:color w:val="444444"/>
          <w:sz w:val="28"/>
          <w:szCs w:val="28"/>
        </w:rPr>
        <w:t xml:space="preserve">. </w:t>
      </w:r>
      <w:r w:rsidRPr="00D15B12">
        <w:rPr>
          <w:color w:val="auto"/>
          <w:sz w:val="28"/>
          <w:szCs w:val="28"/>
        </w:rPr>
        <w:t xml:space="preserve">Трудовой договор от имени Общества подписывается Председателем Совета директоров Общества или лицом, уполномоченным Советом директоров Общества. Совмещение Генеральным директором и членами Правления должностей в органах управления других организаций, а также иных оплачиваемых должностей в других организациях, допускается только с согласия Совета директоров Общества. </w:t>
      </w:r>
    </w:p>
    <w:p w:rsidR="00132AE8" w:rsidRPr="00D15B12" w:rsidRDefault="00132AE8" w:rsidP="00D15B12">
      <w:pPr>
        <w:spacing w:line="360" w:lineRule="auto"/>
        <w:ind w:firstLine="709"/>
        <w:jc w:val="both"/>
        <w:rPr>
          <w:color w:val="auto"/>
          <w:sz w:val="28"/>
          <w:szCs w:val="28"/>
        </w:rPr>
      </w:pPr>
      <w:r w:rsidRPr="00D15B12">
        <w:rPr>
          <w:color w:val="auto"/>
          <w:sz w:val="28"/>
          <w:szCs w:val="28"/>
        </w:rPr>
        <w:t>Правление Общества действует на основании настоящего Устава, а также утверждаемого Общим собранием акционеров Положения о Правлении, в котором устанавливаются сроки и порядок созыва и проведения его заседаний, а также порядок принятия решений.</w:t>
      </w:r>
    </w:p>
    <w:p w:rsidR="00132AE8" w:rsidRPr="00D15B12" w:rsidRDefault="00132AE8" w:rsidP="00D15B12">
      <w:pPr>
        <w:spacing w:line="360" w:lineRule="auto"/>
        <w:ind w:firstLine="709"/>
        <w:jc w:val="both"/>
        <w:rPr>
          <w:color w:val="auto"/>
          <w:sz w:val="28"/>
          <w:szCs w:val="28"/>
        </w:rPr>
      </w:pPr>
      <w:r w:rsidRPr="00D15B12">
        <w:rPr>
          <w:color w:val="auto"/>
          <w:sz w:val="28"/>
          <w:szCs w:val="28"/>
        </w:rPr>
        <w:t>Генеральный директор осуществляет руководство текущей деятельностью Общества в соответствии с решениями Общего собрания акционеров Общества, Совета директоров и Правления Общества, принятыми в соответствии с их компетенцией.</w:t>
      </w:r>
    </w:p>
    <w:p w:rsidR="00132AE8" w:rsidRPr="00D15B12" w:rsidRDefault="00132AE8" w:rsidP="00D15B12">
      <w:pPr>
        <w:spacing w:line="360" w:lineRule="auto"/>
        <w:ind w:firstLine="709"/>
        <w:jc w:val="both"/>
        <w:rPr>
          <w:color w:val="auto"/>
          <w:sz w:val="28"/>
          <w:szCs w:val="28"/>
        </w:rPr>
      </w:pPr>
      <w:r w:rsidRPr="00D15B12">
        <w:rPr>
          <w:color w:val="auto"/>
          <w:sz w:val="28"/>
          <w:szCs w:val="28"/>
        </w:rPr>
        <w:t>Генеральный директор избирается Советом директоров Общества большинством голосов членов Совета директоров, принимающих участие в заседании.</w:t>
      </w:r>
    </w:p>
    <w:p w:rsidR="00132AE8" w:rsidRPr="00D15B12" w:rsidRDefault="004347BA" w:rsidP="00D15B12">
      <w:pPr>
        <w:spacing w:line="360" w:lineRule="auto"/>
        <w:ind w:firstLine="709"/>
        <w:jc w:val="both"/>
        <w:rPr>
          <w:color w:val="auto"/>
          <w:sz w:val="28"/>
          <w:szCs w:val="28"/>
        </w:rPr>
      </w:pPr>
      <w:r w:rsidRPr="00D15B12">
        <w:rPr>
          <w:color w:val="auto"/>
          <w:sz w:val="28"/>
          <w:szCs w:val="28"/>
        </w:rPr>
        <w:t>Вплоть до 14 апреля 2008 года Генеральным</w:t>
      </w:r>
      <w:r w:rsidR="00132AE8" w:rsidRPr="00D15B12">
        <w:rPr>
          <w:color w:val="auto"/>
          <w:sz w:val="28"/>
          <w:szCs w:val="28"/>
        </w:rPr>
        <w:t xml:space="preserve"> директор</w:t>
      </w:r>
      <w:r w:rsidRPr="00D15B12">
        <w:rPr>
          <w:color w:val="auto"/>
          <w:sz w:val="28"/>
          <w:szCs w:val="28"/>
        </w:rPr>
        <w:t>ом Мосэнерго являлся Копсов Анатолий Яковлевич, возглавивший компанию сразу после крупного энергокризиса 2005 года</w:t>
      </w:r>
      <w:r w:rsidR="00AC4EB7" w:rsidRPr="00D15B12">
        <w:rPr>
          <w:color w:val="auto"/>
          <w:sz w:val="28"/>
          <w:szCs w:val="28"/>
        </w:rPr>
        <w:t>.</w:t>
      </w:r>
    </w:p>
    <w:p w:rsidR="004347BA" w:rsidRPr="00D15B12" w:rsidRDefault="004347BA" w:rsidP="00D15B12">
      <w:pPr>
        <w:spacing w:line="360" w:lineRule="auto"/>
        <w:ind w:firstLine="709"/>
        <w:jc w:val="both"/>
        <w:rPr>
          <w:color w:val="auto"/>
          <w:sz w:val="28"/>
          <w:szCs w:val="28"/>
        </w:rPr>
      </w:pPr>
      <w:r w:rsidRPr="00D15B12">
        <w:rPr>
          <w:color w:val="auto"/>
          <w:sz w:val="28"/>
          <w:szCs w:val="28"/>
        </w:rPr>
        <w:t>Последние события, связанные с реформированием отрасли, расширением инвестиционного пространства, привели к «смене власти» в ОАО. В соответствии с решением Совета Директоров 14 апреля 2008 года Генеральным Директором ОАО «Мосэнерго» стал  Яковлев Виталий Геннадьевич.</w:t>
      </w:r>
    </w:p>
    <w:p w:rsidR="0028731F" w:rsidRPr="00D15B12" w:rsidRDefault="0028731F" w:rsidP="00D15B12">
      <w:pPr>
        <w:pStyle w:val="a3"/>
        <w:spacing w:before="0" w:after="0" w:line="360" w:lineRule="auto"/>
        <w:ind w:firstLine="709"/>
        <w:jc w:val="both"/>
        <w:rPr>
          <w:rFonts w:ascii="Times New Roman" w:hAnsi="Times New Roman" w:cs="Times New Roman"/>
          <w:color w:val="auto"/>
          <w:sz w:val="28"/>
          <w:szCs w:val="28"/>
        </w:rPr>
      </w:pPr>
      <w:r w:rsidRPr="00D15B12">
        <w:rPr>
          <w:rFonts w:ascii="Times New Roman" w:hAnsi="Times New Roman" w:cs="Times New Roman"/>
          <w:color w:val="auto"/>
          <w:sz w:val="28"/>
          <w:szCs w:val="28"/>
        </w:rPr>
        <w:t>В.Г. Яковлев родился 21 января 1972 года.</w:t>
      </w:r>
    </w:p>
    <w:p w:rsidR="0028731F" w:rsidRPr="00D15B12" w:rsidRDefault="0028731F" w:rsidP="00D15B12">
      <w:pPr>
        <w:pStyle w:val="a3"/>
        <w:spacing w:before="0" w:after="0" w:line="360" w:lineRule="auto"/>
        <w:ind w:firstLine="709"/>
        <w:jc w:val="both"/>
        <w:rPr>
          <w:rFonts w:ascii="Times New Roman" w:hAnsi="Times New Roman" w:cs="Times New Roman"/>
          <w:color w:val="auto"/>
          <w:sz w:val="28"/>
          <w:szCs w:val="28"/>
        </w:rPr>
      </w:pPr>
      <w:r w:rsidRPr="00D15B12">
        <w:rPr>
          <w:rFonts w:ascii="Times New Roman" w:hAnsi="Times New Roman" w:cs="Times New Roman"/>
          <w:color w:val="auto"/>
          <w:sz w:val="28"/>
          <w:szCs w:val="28"/>
        </w:rPr>
        <w:t>В 1994 году окончил Санкт-Петербургский государственный университет экономики и финансов по специальности «Экономика и социология труда».</w:t>
      </w:r>
    </w:p>
    <w:p w:rsidR="0028731F" w:rsidRPr="00D15B12" w:rsidRDefault="0028731F" w:rsidP="00D15B12">
      <w:pPr>
        <w:pStyle w:val="a3"/>
        <w:spacing w:before="0" w:after="0" w:line="360" w:lineRule="auto"/>
        <w:ind w:firstLine="709"/>
        <w:jc w:val="both"/>
        <w:rPr>
          <w:rFonts w:ascii="Times New Roman" w:hAnsi="Times New Roman" w:cs="Times New Roman"/>
          <w:color w:val="auto"/>
          <w:sz w:val="28"/>
          <w:szCs w:val="28"/>
        </w:rPr>
      </w:pPr>
      <w:r w:rsidRPr="00D15B12">
        <w:rPr>
          <w:rFonts w:ascii="Times New Roman" w:hAnsi="Times New Roman" w:cs="Times New Roman"/>
          <w:color w:val="auto"/>
          <w:sz w:val="28"/>
          <w:szCs w:val="28"/>
        </w:rPr>
        <w:t>В 1994 – 1997 годах работал бухгалтером и аудитором на различных предприятиях Санкт-Петербурга.</w:t>
      </w:r>
    </w:p>
    <w:p w:rsidR="0028731F" w:rsidRPr="00D15B12" w:rsidRDefault="0028731F" w:rsidP="00D15B12">
      <w:pPr>
        <w:pStyle w:val="a3"/>
        <w:spacing w:before="0" w:after="0" w:line="360" w:lineRule="auto"/>
        <w:ind w:firstLine="709"/>
        <w:jc w:val="both"/>
        <w:rPr>
          <w:rFonts w:ascii="Times New Roman" w:hAnsi="Times New Roman" w:cs="Times New Roman"/>
          <w:color w:val="auto"/>
          <w:sz w:val="28"/>
          <w:szCs w:val="28"/>
        </w:rPr>
      </w:pPr>
      <w:r w:rsidRPr="00D15B12">
        <w:rPr>
          <w:rFonts w:ascii="Times New Roman" w:hAnsi="Times New Roman" w:cs="Times New Roman"/>
          <w:color w:val="auto"/>
          <w:sz w:val="28"/>
          <w:szCs w:val="28"/>
        </w:rPr>
        <w:t>В 1997 – 2003 годах – старший аудитор, ведущий аудитор, менеджер в аудиторской и консультационной компании KPMG (Санкт-Петербург, Москва).</w:t>
      </w:r>
    </w:p>
    <w:p w:rsidR="0028731F" w:rsidRPr="00D15B12" w:rsidRDefault="0028731F" w:rsidP="00D15B12">
      <w:pPr>
        <w:pStyle w:val="a3"/>
        <w:spacing w:before="0" w:after="0" w:line="360" w:lineRule="auto"/>
        <w:ind w:firstLine="709"/>
        <w:jc w:val="both"/>
        <w:rPr>
          <w:rFonts w:ascii="Times New Roman" w:hAnsi="Times New Roman" w:cs="Times New Roman"/>
          <w:color w:val="auto"/>
          <w:sz w:val="28"/>
          <w:szCs w:val="28"/>
        </w:rPr>
      </w:pPr>
      <w:r w:rsidRPr="00D15B12">
        <w:rPr>
          <w:rFonts w:ascii="Times New Roman" w:hAnsi="Times New Roman" w:cs="Times New Roman"/>
          <w:color w:val="auto"/>
          <w:sz w:val="28"/>
          <w:szCs w:val="28"/>
        </w:rPr>
        <w:t>В 2004 – 2007 годах – первый вице-президент, президент ОАО «Востокгазпром» (Томск).</w:t>
      </w:r>
    </w:p>
    <w:p w:rsidR="0028731F" w:rsidRPr="00D15B12" w:rsidRDefault="0028731F" w:rsidP="00D15B12">
      <w:pPr>
        <w:pStyle w:val="a3"/>
        <w:spacing w:before="0" w:after="0" w:line="360" w:lineRule="auto"/>
        <w:ind w:firstLine="709"/>
        <w:jc w:val="both"/>
        <w:rPr>
          <w:rFonts w:ascii="Times New Roman" w:hAnsi="Times New Roman" w:cs="Times New Roman"/>
          <w:color w:val="auto"/>
          <w:sz w:val="28"/>
          <w:szCs w:val="28"/>
        </w:rPr>
      </w:pPr>
      <w:r w:rsidRPr="00D15B12">
        <w:rPr>
          <w:rFonts w:ascii="Times New Roman" w:hAnsi="Times New Roman" w:cs="Times New Roman"/>
          <w:color w:val="auto"/>
          <w:sz w:val="28"/>
          <w:szCs w:val="28"/>
        </w:rPr>
        <w:t>Декабрь 2007 – апрель 2008 года – заместитель генерального директора ОАО «Мосэнерго» по корпоративной политике.</w:t>
      </w:r>
    </w:p>
    <w:p w:rsidR="0028731F" w:rsidRPr="00D15B12" w:rsidRDefault="0028731F" w:rsidP="00D15B12">
      <w:pPr>
        <w:pStyle w:val="a3"/>
        <w:spacing w:before="0" w:after="0" w:line="360" w:lineRule="auto"/>
        <w:ind w:firstLine="709"/>
        <w:jc w:val="both"/>
        <w:rPr>
          <w:rFonts w:ascii="Times New Roman" w:hAnsi="Times New Roman" w:cs="Times New Roman"/>
          <w:color w:val="auto"/>
          <w:sz w:val="28"/>
          <w:szCs w:val="28"/>
        </w:rPr>
      </w:pPr>
      <w:r w:rsidRPr="00D15B12">
        <w:rPr>
          <w:rFonts w:ascii="Times New Roman" w:hAnsi="Times New Roman" w:cs="Times New Roman"/>
          <w:color w:val="auto"/>
          <w:sz w:val="28"/>
          <w:szCs w:val="28"/>
        </w:rPr>
        <w:t>С апреля 2008 года – генеральный директор ОАО «Мосэнерго».</w:t>
      </w:r>
    </w:p>
    <w:p w:rsidR="0028731F" w:rsidRPr="00D15B12" w:rsidRDefault="0028731F" w:rsidP="00D15B12">
      <w:pPr>
        <w:pStyle w:val="a3"/>
        <w:spacing w:before="0" w:after="0" w:line="360" w:lineRule="auto"/>
        <w:ind w:firstLine="709"/>
        <w:jc w:val="both"/>
        <w:rPr>
          <w:rFonts w:ascii="Times New Roman" w:hAnsi="Times New Roman" w:cs="Times New Roman"/>
          <w:color w:val="auto"/>
          <w:sz w:val="28"/>
          <w:szCs w:val="28"/>
        </w:rPr>
      </w:pPr>
      <w:r w:rsidRPr="00D15B12">
        <w:rPr>
          <w:rFonts w:ascii="Times New Roman" w:hAnsi="Times New Roman" w:cs="Times New Roman"/>
          <w:color w:val="auto"/>
          <w:sz w:val="28"/>
          <w:szCs w:val="28"/>
        </w:rPr>
        <w:t>Кроме того, с 2001 года – сертифицированный бухгалтер, член АССА (</w:t>
      </w:r>
      <w:r w:rsidRPr="00D15B12">
        <w:rPr>
          <w:rFonts w:ascii="Times New Roman" w:hAnsi="Times New Roman" w:cs="Times New Roman"/>
          <w:color w:val="auto"/>
          <w:sz w:val="28"/>
          <w:szCs w:val="28"/>
          <w:lang w:val="en-US"/>
        </w:rPr>
        <w:t>Association</w:t>
      </w:r>
      <w:r w:rsidRPr="00D15B12">
        <w:rPr>
          <w:rFonts w:ascii="Times New Roman" w:hAnsi="Times New Roman" w:cs="Times New Roman"/>
          <w:color w:val="auto"/>
          <w:sz w:val="28"/>
          <w:szCs w:val="28"/>
        </w:rPr>
        <w:t xml:space="preserve"> </w:t>
      </w:r>
      <w:r w:rsidRPr="00D15B12">
        <w:rPr>
          <w:rFonts w:ascii="Times New Roman" w:hAnsi="Times New Roman" w:cs="Times New Roman"/>
          <w:color w:val="auto"/>
          <w:sz w:val="28"/>
          <w:szCs w:val="28"/>
          <w:lang w:val="en-US"/>
        </w:rPr>
        <w:t>of</w:t>
      </w:r>
      <w:r w:rsidRPr="00D15B12">
        <w:rPr>
          <w:rFonts w:ascii="Times New Roman" w:hAnsi="Times New Roman" w:cs="Times New Roman"/>
          <w:color w:val="auto"/>
          <w:sz w:val="28"/>
          <w:szCs w:val="28"/>
        </w:rPr>
        <w:t xml:space="preserve"> </w:t>
      </w:r>
      <w:r w:rsidRPr="00D15B12">
        <w:rPr>
          <w:rFonts w:ascii="Times New Roman" w:hAnsi="Times New Roman" w:cs="Times New Roman"/>
          <w:color w:val="auto"/>
          <w:sz w:val="28"/>
          <w:szCs w:val="28"/>
          <w:lang w:val="en-US"/>
        </w:rPr>
        <w:t>Chartered</w:t>
      </w:r>
      <w:r w:rsidRPr="00D15B12">
        <w:rPr>
          <w:rFonts w:ascii="Times New Roman" w:hAnsi="Times New Roman" w:cs="Times New Roman"/>
          <w:color w:val="auto"/>
          <w:sz w:val="28"/>
          <w:szCs w:val="28"/>
        </w:rPr>
        <w:t xml:space="preserve"> </w:t>
      </w:r>
      <w:r w:rsidRPr="00D15B12">
        <w:rPr>
          <w:rFonts w:ascii="Times New Roman" w:hAnsi="Times New Roman" w:cs="Times New Roman"/>
          <w:color w:val="auto"/>
          <w:sz w:val="28"/>
          <w:szCs w:val="28"/>
          <w:lang w:val="en-US"/>
        </w:rPr>
        <w:t>Certified</w:t>
      </w:r>
      <w:r w:rsidRPr="00D15B12">
        <w:rPr>
          <w:rFonts w:ascii="Times New Roman" w:hAnsi="Times New Roman" w:cs="Times New Roman"/>
          <w:color w:val="auto"/>
          <w:sz w:val="28"/>
          <w:szCs w:val="28"/>
        </w:rPr>
        <w:t xml:space="preserve"> </w:t>
      </w:r>
      <w:r w:rsidRPr="00D15B12">
        <w:rPr>
          <w:rFonts w:ascii="Times New Roman" w:hAnsi="Times New Roman" w:cs="Times New Roman"/>
          <w:color w:val="auto"/>
          <w:sz w:val="28"/>
          <w:szCs w:val="28"/>
          <w:lang w:val="en-US"/>
        </w:rPr>
        <w:t>Accountants</w:t>
      </w:r>
      <w:r w:rsidRPr="00D15B12">
        <w:rPr>
          <w:rFonts w:ascii="Times New Roman" w:hAnsi="Times New Roman" w:cs="Times New Roman"/>
          <w:color w:val="auto"/>
          <w:sz w:val="28"/>
          <w:szCs w:val="28"/>
        </w:rPr>
        <w:t>). В 2005 – 2007 годах прошел обучение по программе MBA Оксфордского института международных финансов (OXIIF).</w:t>
      </w:r>
    </w:p>
    <w:p w:rsidR="00AC4EB7" w:rsidRPr="00D15B12" w:rsidRDefault="0028731F" w:rsidP="00D15B12">
      <w:pPr>
        <w:pStyle w:val="a3"/>
        <w:spacing w:before="0" w:after="0" w:line="360" w:lineRule="auto"/>
        <w:ind w:firstLine="709"/>
        <w:jc w:val="both"/>
        <w:rPr>
          <w:rFonts w:ascii="Times New Roman" w:hAnsi="Times New Roman" w:cs="Times New Roman"/>
          <w:color w:val="auto"/>
          <w:sz w:val="28"/>
          <w:szCs w:val="28"/>
        </w:rPr>
      </w:pPr>
      <w:r w:rsidRPr="00D15B12">
        <w:rPr>
          <w:rFonts w:ascii="Times New Roman" w:hAnsi="Times New Roman" w:cs="Times New Roman"/>
          <w:sz w:val="28"/>
          <w:szCs w:val="28"/>
        </w:rPr>
        <w:t>«</w:t>
      </w:r>
      <w:r w:rsidRPr="00D15B12">
        <w:rPr>
          <w:rStyle w:val="paragraph"/>
          <w:rFonts w:ascii="Times New Roman" w:hAnsi="Times New Roman"/>
          <w:color w:val="auto"/>
          <w:sz w:val="28"/>
          <w:szCs w:val="28"/>
        </w:rPr>
        <w:t>В "Мосэнерго" отставку Анатолия Копсова не комментируют, а в РАО «ЕЭС» заявляют, что "Газпром" имеет право поменять гендиректора, однако предупреждают, что "Мосэнерго" рискует потерять "лучшего топ-менеджера в российской энергетике"».</w:t>
      </w:r>
      <w:r w:rsidRPr="00D15B12">
        <w:rPr>
          <w:rStyle w:val="aa"/>
          <w:rFonts w:ascii="Times New Roman" w:hAnsi="Times New Roman"/>
          <w:color w:val="auto"/>
          <w:sz w:val="28"/>
          <w:szCs w:val="28"/>
        </w:rPr>
        <w:footnoteReference w:id="3"/>
      </w:r>
    </w:p>
    <w:p w:rsidR="00D15B12" w:rsidRDefault="00D15B12" w:rsidP="00D15B12">
      <w:pPr>
        <w:spacing w:line="360" w:lineRule="auto"/>
        <w:ind w:firstLine="709"/>
        <w:jc w:val="both"/>
        <w:rPr>
          <w:b/>
          <w:color w:val="auto"/>
          <w:sz w:val="28"/>
          <w:szCs w:val="28"/>
        </w:rPr>
      </w:pPr>
    </w:p>
    <w:p w:rsidR="005D1B6F" w:rsidRPr="00D15B12" w:rsidRDefault="005D1B6F" w:rsidP="00D15B12">
      <w:pPr>
        <w:spacing w:line="360" w:lineRule="auto"/>
        <w:ind w:firstLine="709"/>
        <w:jc w:val="both"/>
        <w:rPr>
          <w:b/>
          <w:color w:val="auto"/>
          <w:sz w:val="28"/>
          <w:szCs w:val="28"/>
        </w:rPr>
      </w:pPr>
      <w:r w:rsidRPr="00D15B12">
        <w:rPr>
          <w:b/>
          <w:color w:val="auto"/>
          <w:sz w:val="28"/>
          <w:szCs w:val="28"/>
        </w:rPr>
        <w:t>4.4. Ревизионная комиссия</w:t>
      </w:r>
    </w:p>
    <w:p w:rsidR="00D15B12" w:rsidRDefault="00D15B12" w:rsidP="00D15B12">
      <w:pPr>
        <w:spacing w:line="360" w:lineRule="auto"/>
        <w:ind w:firstLine="709"/>
        <w:jc w:val="both"/>
        <w:rPr>
          <w:color w:val="auto"/>
          <w:sz w:val="28"/>
          <w:szCs w:val="28"/>
        </w:rPr>
      </w:pPr>
    </w:p>
    <w:p w:rsidR="00AC4EB7" w:rsidRPr="00D15B12" w:rsidRDefault="00AC4EB7" w:rsidP="00D15B12">
      <w:pPr>
        <w:spacing w:line="360" w:lineRule="auto"/>
        <w:ind w:firstLine="709"/>
        <w:jc w:val="both"/>
        <w:rPr>
          <w:color w:val="auto"/>
          <w:sz w:val="28"/>
          <w:szCs w:val="28"/>
        </w:rPr>
      </w:pPr>
      <w:r w:rsidRPr="00D15B12">
        <w:rPr>
          <w:color w:val="auto"/>
          <w:sz w:val="28"/>
          <w:szCs w:val="28"/>
        </w:rPr>
        <w:t xml:space="preserve">Для осуществления контроля за финансово-хозяйственной деятельностью Общества Общим собранием акционеров избирается Ревизионная комиссия Общества на срок до следующего годового Общего собрания акционеров. Количественный состав Ревизионной комиссии </w:t>
      </w:r>
      <w:r w:rsidR="00FA2458" w:rsidRPr="00D15B12">
        <w:rPr>
          <w:color w:val="auto"/>
          <w:sz w:val="28"/>
          <w:szCs w:val="28"/>
        </w:rPr>
        <w:t>«</w:t>
      </w:r>
      <w:r w:rsidRPr="00D15B12">
        <w:rPr>
          <w:color w:val="auto"/>
          <w:sz w:val="28"/>
          <w:szCs w:val="28"/>
        </w:rPr>
        <w:t>Мосэнерго</w:t>
      </w:r>
      <w:r w:rsidR="00FA2458" w:rsidRPr="00D15B12">
        <w:rPr>
          <w:color w:val="auto"/>
          <w:sz w:val="28"/>
          <w:szCs w:val="28"/>
        </w:rPr>
        <w:t>»</w:t>
      </w:r>
      <w:r w:rsidRPr="00D15B12">
        <w:rPr>
          <w:color w:val="auto"/>
          <w:sz w:val="28"/>
          <w:szCs w:val="28"/>
        </w:rPr>
        <w:t xml:space="preserve"> составляет 5 (Пять) человек.</w:t>
      </w:r>
    </w:p>
    <w:p w:rsidR="00AC4EB7" w:rsidRPr="00D15B12" w:rsidRDefault="00D15B12" w:rsidP="00D15B12">
      <w:pPr>
        <w:numPr>
          <w:ilvl w:val="0"/>
          <w:numId w:val="1"/>
        </w:numPr>
        <w:spacing w:line="360" w:lineRule="auto"/>
        <w:ind w:left="0" w:firstLine="709"/>
        <w:jc w:val="both"/>
        <w:rPr>
          <w:b/>
          <w:color w:val="444444"/>
          <w:sz w:val="28"/>
          <w:szCs w:val="28"/>
        </w:rPr>
      </w:pPr>
      <w:r>
        <w:rPr>
          <w:b/>
          <w:color w:val="auto"/>
          <w:sz w:val="28"/>
          <w:szCs w:val="28"/>
        </w:rPr>
        <w:br w:type="page"/>
      </w:r>
      <w:r w:rsidR="0028731F" w:rsidRPr="00D15B12">
        <w:rPr>
          <w:b/>
          <w:color w:val="auto"/>
          <w:sz w:val="28"/>
          <w:szCs w:val="28"/>
        </w:rPr>
        <w:t>Деятельность в период (конец 2003-начало 2007 годов)</w:t>
      </w:r>
      <w:r w:rsidR="00AC4EB7" w:rsidRPr="00D15B12">
        <w:rPr>
          <w:b/>
          <w:color w:val="444444"/>
          <w:sz w:val="28"/>
          <w:szCs w:val="28"/>
        </w:rPr>
        <w:t xml:space="preserve"> </w:t>
      </w:r>
    </w:p>
    <w:p w:rsidR="00D15B12" w:rsidRDefault="00D15B12" w:rsidP="00D15B12">
      <w:pPr>
        <w:spacing w:line="360" w:lineRule="auto"/>
        <w:ind w:firstLine="709"/>
        <w:jc w:val="both"/>
        <w:rPr>
          <w:color w:val="auto"/>
          <w:sz w:val="28"/>
          <w:szCs w:val="28"/>
        </w:rPr>
      </w:pPr>
    </w:p>
    <w:p w:rsidR="00C81C7F" w:rsidRPr="00D15B12" w:rsidRDefault="0028731F" w:rsidP="00D15B12">
      <w:pPr>
        <w:spacing w:line="360" w:lineRule="auto"/>
        <w:ind w:firstLine="709"/>
        <w:jc w:val="both"/>
        <w:rPr>
          <w:color w:val="auto"/>
          <w:sz w:val="28"/>
          <w:szCs w:val="28"/>
        </w:rPr>
      </w:pPr>
      <w:r w:rsidRPr="00D15B12">
        <w:rPr>
          <w:color w:val="auto"/>
          <w:sz w:val="28"/>
          <w:szCs w:val="28"/>
        </w:rPr>
        <w:t>До недавнего времени о</w:t>
      </w:r>
      <w:r w:rsidR="002A5F21" w:rsidRPr="00D15B12">
        <w:rPr>
          <w:color w:val="auto"/>
          <w:sz w:val="28"/>
          <w:szCs w:val="28"/>
        </w:rPr>
        <w:t>ткрытое акционерное общество энергетики и эле</w:t>
      </w:r>
      <w:r w:rsidRPr="00D15B12">
        <w:rPr>
          <w:color w:val="auto"/>
          <w:sz w:val="28"/>
          <w:szCs w:val="28"/>
        </w:rPr>
        <w:t>ктрификации «Мосэнерго» являлась</w:t>
      </w:r>
      <w:r w:rsidR="002A5F21" w:rsidRPr="00D15B12">
        <w:rPr>
          <w:color w:val="auto"/>
          <w:sz w:val="28"/>
          <w:szCs w:val="28"/>
        </w:rPr>
        <w:t xml:space="preserve"> дочерней компанией РАО ЕЭС России.</w:t>
      </w:r>
    </w:p>
    <w:p w:rsidR="001735A7" w:rsidRPr="00D15B12" w:rsidRDefault="0028731F" w:rsidP="00D15B12">
      <w:pPr>
        <w:spacing w:line="360" w:lineRule="auto"/>
        <w:ind w:firstLine="709"/>
        <w:jc w:val="both"/>
        <w:rPr>
          <w:sz w:val="28"/>
          <w:szCs w:val="28"/>
        </w:rPr>
      </w:pPr>
      <w:r w:rsidRPr="00D15B12">
        <w:rPr>
          <w:color w:val="auto"/>
          <w:sz w:val="28"/>
          <w:szCs w:val="28"/>
        </w:rPr>
        <w:t xml:space="preserve">Однако, в 2007 году ОАО «Газпром» приобрел контрольный пакет акций «Мосэнерго», став мажоритарным акционером общества. </w:t>
      </w:r>
      <w:r w:rsidRPr="00D15B12">
        <w:rPr>
          <w:sz w:val="28"/>
          <w:szCs w:val="28"/>
        </w:rPr>
        <w:t>Как сообщает Reuters, доля газовой монополии в "Мосэнерго" увеличилась до 52%. Доля бывшего мажоритарного акционера компании - РАО ЕЭС - снизилась после допэмиссии</w:t>
      </w:r>
      <w:r w:rsidR="001735A7" w:rsidRPr="00D15B12">
        <w:rPr>
          <w:sz w:val="28"/>
          <w:szCs w:val="28"/>
        </w:rPr>
        <w:t xml:space="preserve"> </w:t>
      </w:r>
      <w:r w:rsidRPr="00D15B12">
        <w:rPr>
          <w:sz w:val="28"/>
          <w:szCs w:val="28"/>
        </w:rPr>
        <w:t xml:space="preserve">до 37%.  </w:t>
      </w:r>
      <w:r w:rsidR="001735A7" w:rsidRPr="00D15B12">
        <w:rPr>
          <w:rStyle w:val="aa"/>
          <w:sz w:val="28"/>
          <w:szCs w:val="28"/>
        </w:rPr>
        <w:footnoteReference w:id="4"/>
      </w:r>
    </w:p>
    <w:p w:rsidR="001735A7" w:rsidRPr="00D15B12" w:rsidRDefault="001735A7" w:rsidP="00D15B12">
      <w:pPr>
        <w:spacing w:line="360" w:lineRule="auto"/>
        <w:ind w:firstLine="709"/>
        <w:rPr>
          <w:rStyle w:val="paragraph"/>
          <w:sz w:val="28"/>
          <w:szCs w:val="28"/>
        </w:rPr>
      </w:pPr>
      <w:r w:rsidRPr="00D15B12">
        <w:rPr>
          <w:rStyle w:val="paragraph"/>
          <w:sz w:val="28"/>
          <w:szCs w:val="28"/>
        </w:rPr>
        <w:t>Основные акционеры — группа "Газпром" (52%), РАО "ЕЭС России" (36,1%) и правительство Москвы (5,4%). РАО ЕЭС и власти Москвы подписали соглашение о приобретении городом госдоли в "Мосэнерго" (21,1%), сделку планируется завершить в ближайшее время. В 2006 году выручка "Мосэнерго" составила 70,26 млрд руб., чистая прибыль — 1,52 млрд руб.</w:t>
      </w:r>
      <w:r w:rsidRPr="00D15B12">
        <w:rPr>
          <w:rStyle w:val="aa"/>
          <w:sz w:val="28"/>
          <w:szCs w:val="28"/>
        </w:rPr>
        <w:footnoteReference w:id="5"/>
      </w:r>
    </w:p>
    <w:p w:rsidR="001735A7" w:rsidRPr="00D15B12" w:rsidRDefault="001735A7" w:rsidP="00D15B12">
      <w:pPr>
        <w:spacing w:line="360" w:lineRule="auto"/>
        <w:ind w:firstLine="709"/>
        <w:jc w:val="both"/>
        <w:rPr>
          <w:color w:val="auto"/>
          <w:sz w:val="28"/>
          <w:szCs w:val="28"/>
        </w:rPr>
      </w:pPr>
      <w:r w:rsidRPr="00D15B12">
        <w:rPr>
          <w:color w:val="auto"/>
          <w:sz w:val="28"/>
          <w:szCs w:val="28"/>
        </w:rPr>
        <w:t>Акции ОАО «Мосэнерго» обращаются на основных торговых площадках российского фондового рынка – Московской межбанковской валютной бирже (ММВБ) и Фондовой бирже РТС (РТС). Акции Компании включены в настоящий момент в котировальный список «А» первого уровня ФБ ММВБ и котировальный список А2 ФБ РТС (код ценных бумаг – MSNG).</w:t>
      </w:r>
    </w:p>
    <w:p w:rsidR="002A4F2F" w:rsidRPr="00D15B12" w:rsidRDefault="002A4F2F" w:rsidP="00D15B12">
      <w:pPr>
        <w:pStyle w:val="a3"/>
        <w:spacing w:before="0" w:after="0" w:line="360" w:lineRule="auto"/>
        <w:ind w:firstLine="709"/>
        <w:jc w:val="both"/>
        <w:rPr>
          <w:rFonts w:ascii="Times New Roman" w:hAnsi="Times New Roman" w:cs="Times New Roman"/>
          <w:bCs/>
          <w:color w:val="auto"/>
          <w:sz w:val="28"/>
          <w:szCs w:val="28"/>
        </w:rPr>
      </w:pPr>
      <w:r w:rsidRPr="00D15B12">
        <w:rPr>
          <w:rFonts w:ascii="Times New Roman" w:hAnsi="Times New Roman" w:cs="Times New Roman"/>
          <w:bCs/>
          <w:color w:val="auto"/>
          <w:sz w:val="28"/>
          <w:szCs w:val="28"/>
        </w:rPr>
        <w:t>В 1993 году производственное объединение МОСЭНЕРГО было преобразовано в акционерное общество открытого типа.</w:t>
      </w:r>
      <w:r w:rsidRPr="00D15B12">
        <w:rPr>
          <w:rFonts w:ascii="Times New Roman" w:hAnsi="Times New Roman" w:cs="Times New Roman"/>
          <w:color w:val="auto"/>
          <w:sz w:val="28"/>
          <w:szCs w:val="28"/>
        </w:rPr>
        <w:t xml:space="preserve"> Компания получила возможность самостоятельно выбирать наиболее эффективные решения по реализации стратегии своего развития, об успешности которого говорит уже тот факт, что </w:t>
      </w:r>
      <w:r w:rsidRPr="00D15B12">
        <w:rPr>
          <w:rFonts w:ascii="Times New Roman" w:hAnsi="Times New Roman" w:cs="Times New Roman"/>
          <w:bCs/>
          <w:color w:val="auto"/>
          <w:sz w:val="28"/>
          <w:szCs w:val="28"/>
        </w:rPr>
        <w:t>акции ОАО «Мосэнерго» - вошли в число наиболее ликвидных на фондовом рынке.</w:t>
      </w:r>
    </w:p>
    <w:p w:rsidR="000B2C9F" w:rsidRPr="00D15B12" w:rsidRDefault="000B2C9F" w:rsidP="00D15B12">
      <w:pPr>
        <w:spacing w:line="360" w:lineRule="auto"/>
        <w:ind w:firstLine="709"/>
        <w:jc w:val="both"/>
        <w:rPr>
          <w:color w:val="auto"/>
          <w:sz w:val="28"/>
          <w:szCs w:val="28"/>
        </w:rPr>
      </w:pPr>
      <w:r w:rsidRPr="00D15B12">
        <w:rPr>
          <w:color w:val="auto"/>
          <w:sz w:val="28"/>
          <w:szCs w:val="28"/>
        </w:rPr>
        <w:t>Российская электроэнергетическая отрасль остро нужда</w:t>
      </w:r>
      <w:r w:rsidR="00522D89" w:rsidRPr="00D15B12">
        <w:rPr>
          <w:color w:val="auto"/>
          <w:sz w:val="28"/>
          <w:szCs w:val="28"/>
        </w:rPr>
        <w:t>лась</w:t>
      </w:r>
      <w:r w:rsidRPr="00D15B12">
        <w:rPr>
          <w:color w:val="auto"/>
          <w:sz w:val="28"/>
          <w:szCs w:val="28"/>
        </w:rPr>
        <w:t xml:space="preserve"> в глубоких структурных преобразованиях. </w:t>
      </w:r>
      <w:r w:rsidR="00522D89" w:rsidRPr="00D15B12">
        <w:rPr>
          <w:color w:val="auto"/>
          <w:sz w:val="28"/>
          <w:szCs w:val="28"/>
        </w:rPr>
        <w:t xml:space="preserve">В середине 90-х сохранялись </w:t>
      </w:r>
      <w:r w:rsidRPr="00D15B12">
        <w:rPr>
          <w:color w:val="auto"/>
          <w:sz w:val="28"/>
          <w:szCs w:val="28"/>
        </w:rPr>
        <w:t xml:space="preserve"> </w:t>
      </w:r>
      <w:r w:rsidR="00522D89" w:rsidRPr="00D15B12">
        <w:rPr>
          <w:color w:val="auto"/>
          <w:sz w:val="28"/>
          <w:szCs w:val="28"/>
        </w:rPr>
        <w:t xml:space="preserve">характерные для </w:t>
      </w:r>
      <w:r w:rsidRPr="00D15B12">
        <w:rPr>
          <w:color w:val="auto"/>
          <w:sz w:val="28"/>
          <w:szCs w:val="28"/>
        </w:rPr>
        <w:t xml:space="preserve">советской экономической модели методы ведения хозяйственной деятельности, </w:t>
      </w:r>
      <w:r w:rsidR="00522D89" w:rsidRPr="00D15B12">
        <w:rPr>
          <w:color w:val="auto"/>
          <w:sz w:val="28"/>
          <w:szCs w:val="28"/>
        </w:rPr>
        <w:t xml:space="preserve">которые, </w:t>
      </w:r>
      <w:r w:rsidRPr="00D15B12">
        <w:rPr>
          <w:color w:val="auto"/>
          <w:sz w:val="28"/>
          <w:szCs w:val="28"/>
        </w:rPr>
        <w:t>будучи недостаточно эффективными еще во времена плановой экономики, в</w:t>
      </w:r>
      <w:r w:rsidR="00522D89" w:rsidRPr="00D15B12">
        <w:rPr>
          <w:color w:val="auto"/>
          <w:sz w:val="28"/>
          <w:szCs w:val="28"/>
        </w:rPr>
        <w:t xml:space="preserve"> тех</w:t>
      </w:r>
      <w:r w:rsidRPr="00D15B12">
        <w:rPr>
          <w:color w:val="auto"/>
          <w:sz w:val="28"/>
          <w:szCs w:val="28"/>
        </w:rPr>
        <w:t xml:space="preserve"> условиях оказыв</w:t>
      </w:r>
      <w:r w:rsidR="00522D89" w:rsidRPr="00D15B12">
        <w:rPr>
          <w:color w:val="auto"/>
          <w:sz w:val="28"/>
          <w:szCs w:val="28"/>
        </w:rPr>
        <w:t>али</w:t>
      </w:r>
      <w:r w:rsidRPr="00D15B12">
        <w:rPr>
          <w:color w:val="auto"/>
          <w:sz w:val="28"/>
          <w:szCs w:val="28"/>
        </w:rPr>
        <w:t xml:space="preserve"> губительное влияние на состояние отрасли и препятств</w:t>
      </w:r>
      <w:r w:rsidR="00522D89" w:rsidRPr="00D15B12">
        <w:rPr>
          <w:color w:val="auto"/>
          <w:sz w:val="28"/>
          <w:szCs w:val="28"/>
        </w:rPr>
        <w:t>овали</w:t>
      </w:r>
      <w:r w:rsidRPr="00D15B12">
        <w:rPr>
          <w:color w:val="auto"/>
          <w:sz w:val="28"/>
          <w:szCs w:val="28"/>
        </w:rPr>
        <w:t xml:space="preserve"> ее поступательному развитию. </w:t>
      </w:r>
    </w:p>
    <w:p w:rsidR="000B2C9F" w:rsidRPr="00D15B12" w:rsidRDefault="000B2C9F" w:rsidP="00D15B12">
      <w:pPr>
        <w:pStyle w:val="a3"/>
        <w:spacing w:before="0" w:after="0" w:line="360" w:lineRule="auto"/>
        <w:ind w:firstLine="709"/>
        <w:jc w:val="both"/>
        <w:rPr>
          <w:rFonts w:ascii="Times New Roman" w:hAnsi="Times New Roman" w:cs="Times New Roman"/>
          <w:color w:val="auto"/>
          <w:sz w:val="28"/>
          <w:szCs w:val="28"/>
        </w:rPr>
      </w:pPr>
      <w:r w:rsidRPr="00D15B12">
        <w:rPr>
          <w:rFonts w:ascii="Times New Roman" w:hAnsi="Times New Roman" w:cs="Times New Roman"/>
          <w:color w:val="auto"/>
          <w:sz w:val="28"/>
          <w:szCs w:val="28"/>
        </w:rPr>
        <w:t xml:space="preserve">Очевидно, что решить сложившуюся в отрасли ситуацию без серьезных преобразований </w:t>
      </w:r>
      <w:r w:rsidR="00522D89" w:rsidRPr="00D15B12">
        <w:rPr>
          <w:rFonts w:ascii="Times New Roman" w:hAnsi="Times New Roman" w:cs="Times New Roman"/>
          <w:color w:val="auto"/>
          <w:sz w:val="28"/>
          <w:szCs w:val="28"/>
        </w:rPr>
        <w:t xml:space="preserve">было </w:t>
      </w:r>
      <w:r w:rsidRPr="00D15B12">
        <w:rPr>
          <w:rFonts w:ascii="Times New Roman" w:hAnsi="Times New Roman" w:cs="Times New Roman"/>
          <w:color w:val="auto"/>
          <w:sz w:val="28"/>
          <w:szCs w:val="28"/>
        </w:rPr>
        <w:t>невозможно. ОАО «Мосэнерго» наряду с другими дочерними компаниями РАО «ЕЭС России» активно участв</w:t>
      </w:r>
      <w:r w:rsidR="00522D89" w:rsidRPr="00D15B12">
        <w:rPr>
          <w:rFonts w:ascii="Times New Roman" w:hAnsi="Times New Roman" w:cs="Times New Roman"/>
          <w:color w:val="auto"/>
          <w:sz w:val="28"/>
          <w:szCs w:val="28"/>
        </w:rPr>
        <w:t>овало</w:t>
      </w:r>
      <w:r w:rsidRPr="00D15B12">
        <w:rPr>
          <w:rFonts w:ascii="Times New Roman" w:hAnsi="Times New Roman" w:cs="Times New Roman"/>
          <w:color w:val="auto"/>
          <w:sz w:val="28"/>
          <w:szCs w:val="28"/>
        </w:rPr>
        <w:t xml:space="preserve"> в процессе реструктуризации российской электроэнергетики.</w:t>
      </w:r>
      <w:r w:rsidR="006332F9" w:rsidRPr="00D15B12">
        <w:rPr>
          <w:rFonts w:ascii="Times New Roman" w:hAnsi="Times New Roman" w:cs="Times New Roman"/>
          <w:color w:val="auto"/>
          <w:sz w:val="28"/>
          <w:szCs w:val="28"/>
        </w:rPr>
        <w:t xml:space="preserve"> </w:t>
      </w:r>
    </w:p>
    <w:p w:rsidR="006332F9" w:rsidRPr="00D15B12" w:rsidRDefault="006332F9" w:rsidP="00D15B12">
      <w:pPr>
        <w:pStyle w:val="a3"/>
        <w:spacing w:before="0" w:after="0" w:line="360" w:lineRule="auto"/>
        <w:ind w:firstLine="709"/>
        <w:jc w:val="both"/>
        <w:rPr>
          <w:rFonts w:ascii="Times New Roman" w:hAnsi="Times New Roman" w:cs="Times New Roman"/>
          <w:color w:val="auto"/>
          <w:sz w:val="28"/>
          <w:szCs w:val="28"/>
        </w:rPr>
      </w:pPr>
      <w:r w:rsidRPr="00D15B12">
        <w:rPr>
          <w:rFonts w:ascii="Times New Roman" w:hAnsi="Times New Roman" w:cs="Times New Roman"/>
          <w:color w:val="auto"/>
          <w:sz w:val="28"/>
          <w:szCs w:val="28"/>
        </w:rPr>
        <w:t xml:space="preserve">Начало преобразований в «Мосэнерго» неслучайно: параллельно с этими процессами шли реформы в тогдашней материнской компании РАО «ЕЭС» - </w:t>
      </w:r>
    </w:p>
    <w:p w:rsidR="006332F9" w:rsidRPr="00D15B12" w:rsidRDefault="006332F9" w:rsidP="00D15B12">
      <w:pPr>
        <w:pStyle w:val="a3"/>
        <w:spacing w:before="0" w:after="0" w:line="360" w:lineRule="auto"/>
        <w:ind w:firstLine="709"/>
        <w:jc w:val="both"/>
        <w:rPr>
          <w:rFonts w:ascii="Times New Roman" w:hAnsi="Times New Roman" w:cs="Times New Roman"/>
          <w:color w:val="auto"/>
          <w:sz w:val="28"/>
          <w:szCs w:val="28"/>
        </w:rPr>
      </w:pPr>
      <w:r w:rsidRPr="00D15B12">
        <w:rPr>
          <w:rFonts w:ascii="Times New Roman" w:hAnsi="Times New Roman" w:cs="Times New Roman"/>
          <w:color w:val="auto"/>
          <w:sz w:val="28"/>
          <w:szCs w:val="28"/>
        </w:rPr>
        <w:t xml:space="preserve">Формируемые в ходе реформы компании представляли собой предприятия, специализированные на определенных видах деятельности (генерация, передача электроэнергии и другие) и контролирующие соответствующие профильные активы. По масштабу профильной деятельности создаваемые компании превосходили прежние монополии регионального уровня: новые компании объединили профильные предприятия нескольких регионов, либо являлись общероссийскими. </w:t>
      </w:r>
    </w:p>
    <w:p w:rsidR="000B2C9F" w:rsidRPr="00D15B12" w:rsidRDefault="00522D89" w:rsidP="00D15B12">
      <w:pPr>
        <w:pStyle w:val="a3"/>
        <w:spacing w:before="0" w:after="0" w:line="360" w:lineRule="auto"/>
        <w:ind w:firstLine="709"/>
        <w:jc w:val="both"/>
        <w:rPr>
          <w:rFonts w:ascii="Times New Roman" w:hAnsi="Times New Roman" w:cs="Times New Roman"/>
          <w:color w:val="auto"/>
          <w:sz w:val="28"/>
          <w:szCs w:val="28"/>
        </w:rPr>
      </w:pPr>
      <w:r w:rsidRPr="00D15B12">
        <w:rPr>
          <w:rFonts w:ascii="Times New Roman" w:hAnsi="Times New Roman" w:cs="Times New Roman"/>
          <w:color w:val="auto"/>
          <w:sz w:val="28"/>
          <w:szCs w:val="28"/>
        </w:rPr>
        <w:t xml:space="preserve">В 2003 году началось реформирование Мосэнерго. </w:t>
      </w:r>
      <w:r w:rsidR="000B2C9F" w:rsidRPr="00D15B12">
        <w:rPr>
          <w:rFonts w:ascii="Times New Roman" w:hAnsi="Times New Roman" w:cs="Times New Roman"/>
          <w:color w:val="auto"/>
          <w:sz w:val="28"/>
          <w:szCs w:val="28"/>
        </w:rPr>
        <w:t xml:space="preserve">Совет Директоров РАО «ЕЭС России» на заседании 30 января </w:t>
      </w:r>
      <w:smartTag w:uri="urn:schemas-microsoft-com:office:smarttags" w:element="metricconverter">
        <w:smartTagPr>
          <w:attr w:name="ProductID" w:val="2003 г"/>
        </w:smartTagPr>
        <w:r w:rsidR="000B2C9F" w:rsidRPr="00D15B12">
          <w:rPr>
            <w:rFonts w:ascii="Times New Roman" w:hAnsi="Times New Roman" w:cs="Times New Roman"/>
            <w:color w:val="auto"/>
            <w:sz w:val="28"/>
            <w:szCs w:val="28"/>
          </w:rPr>
          <w:t>2003 г</w:t>
        </w:r>
      </w:smartTag>
      <w:r w:rsidR="000B2C9F" w:rsidRPr="00D15B12">
        <w:rPr>
          <w:rFonts w:ascii="Times New Roman" w:hAnsi="Times New Roman" w:cs="Times New Roman"/>
          <w:color w:val="auto"/>
          <w:sz w:val="28"/>
          <w:szCs w:val="28"/>
        </w:rPr>
        <w:t xml:space="preserve">. одобрил план реформирования ОАО «Мосэнерго», предложенный менеджментом. Ранее план реформирования компании был одобрен Рабочей группой по рассмотрению проектов реформирования </w:t>
      </w:r>
      <w:r w:rsidR="00E7179B" w:rsidRPr="00D15B12">
        <w:rPr>
          <w:rFonts w:ascii="Times New Roman" w:hAnsi="Times New Roman" w:cs="Times New Roman"/>
          <w:color w:val="auto"/>
          <w:sz w:val="28"/>
          <w:szCs w:val="28"/>
        </w:rPr>
        <w:t>Общества</w:t>
      </w:r>
      <w:r w:rsidR="000B2C9F" w:rsidRPr="00D15B12">
        <w:rPr>
          <w:rFonts w:ascii="Times New Roman" w:hAnsi="Times New Roman" w:cs="Times New Roman"/>
          <w:color w:val="auto"/>
          <w:sz w:val="28"/>
          <w:szCs w:val="28"/>
        </w:rPr>
        <w:t xml:space="preserve"> при Правительстве РФ по реформированию электроэнергетики, Правительственной Комиссией по реформированию электроэнергетики и Комитетом по стратегии и реформированию при Совете директоров РАО «ЕЭС России». </w:t>
      </w:r>
    </w:p>
    <w:p w:rsidR="00E9784B" w:rsidRPr="00D15B12" w:rsidRDefault="00E9784B" w:rsidP="00D15B12">
      <w:pPr>
        <w:pStyle w:val="a3"/>
        <w:spacing w:before="0" w:after="0" w:line="360" w:lineRule="auto"/>
        <w:ind w:firstLine="709"/>
        <w:jc w:val="both"/>
        <w:rPr>
          <w:rFonts w:ascii="Times New Roman" w:hAnsi="Times New Roman" w:cs="Times New Roman"/>
          <w:color w:val="auto"/>
          <w:sz w:val="28"/>
          <w:szCs w:val="28"/>
        </w:rPr>
      </w:pPr>
      <w:r w:rsidRPr="00D15B12">
        <w:rPr>
          <w:rFonts w:ascii="Times New Roman" w:hAnsi="Times New Roman" w:cs="Times New Roman"/>
          <w:color w:val="auto"/>
          <w:sz w:val="28"/>
          <w:szCs w:val="28"/>
        </w:rPr>
        <w:t>План реорганизации состоял из трех этапов:</w:t>
      </w:r>
    </w:p>
    <w:p w:rsidR="00E9784B" w:rsidRPr="00D15B12" w:rsidRDefault="00E9784B" w:rsidP="00D15B12">
      <w:pPr>
        <w:pStyle w:val="4"/>
        <w:spacing w:before="0" w:after="0" w:line="360" w:lineRule="auto"/>
        <w:ind w:firstLine="709"/>
        <w:jc w:val="both"/>
        <w:rPr>
          <w:color w:val="auto"/>
          <w:sz w:val="28"/>
          <w:szCs w:val="28"/>
        </w:rPr>
      </w:pPr>
      <w:r w:rsidRPr="00D15B12">
        <w:rPr>
          <w:color w:val="auto"/>
          <w:sz w:val="28"/>
          <w:szCs w:val="28"/>
        </w:rPr>
        <w:t>1) Подготовительный этап</w:t>
      </w:r>
    </w:p>
    <w:p w:rsidR="00E9784B" w:rsidRPr="00D15B12" w:rsidRDefault="00E9784B" w:rsidP="00D15B12">
      <w:pPr>
        <w:pStyle w:val="a3"/>
        <w:spacing w:before="0" w:after="0" w:line="360" w:lineRule="auto"/>
        <w:ind w:firstLine="709"/>
        <w:jc w:val="both"/>
        <w:rPr>
          <w:rFonts w:ascii="Times New Roman" w:hAnsi="Times New Roman" w:cs="Times New Roman"/>
          <w:color w:val="auto"/>
          <w:sz w:val="28"/>
          <w:szCs w:val="28"/>
        </w:rPr>
      </w:pPr>
      <w:r w:rsidRPr="00D15B12">
        <w:rPr>
          <w:rFonts w:ascii="Times New Roman" w:hAnsi="Times New Roman" w:cs="Times New Roman"/>
          <w:color w:val="auto"/>
          <w:sz w:val="28"/>
          <w:szCs w:val="28"/>
        </w:rPr>
        <w:t>Подготовительный этап реформирования ОАО «Мосэнерго» включал в себя проведение целого ряда корпоративных мероприятий и процедур, создающих необходимые условия для успешной реализации основного этапа реструктуризации энергокомпании – разделения монопольных и конкурентных видов ее деятельности.</w:t>
      </w:r>
    </w:p>
    <w:p w:rsidR="00E9784B" w:rsidRPr="00D15B12" w:rsidRDefault="00E9784B" w:rsidP="00D15B12">
      <w:pPr>
        <w:pStyle w:val="a3"/>
        <w:spacing w:before="0" w:after="0" w:line="360" w:lineRule="auto"/>
        <w:ind w:firstLine="709"/>
        <w:jc w:val="both"/>
        <w:rPr>
          <w:rFonts w:ascii="Times New Roman" w:hAnsi="Times New Roman" w:cs="Times New Roman"/>
          <w:color w:val="auto"/>
          <w:sz w:val="28"/>
          <w:szCs w:val="28"/>
        </w:rPr>
      </w:pPr>
      <w:r w:rsidRPr="00D15B12">
        <w:rPr>
          <w:rFonts w:ascii="Times New Roman" w:hAnsi="Times New Roman" w:cs="Times New Roman"/>
          <w:color w:val="auto"/>
          <w:sz w:val="28"/>
          <w:szCs w:val="28"/>
        </w:rPr>
        <w:t>В рамках подготовительного этапа менеджмент ОАО «Мосэнерго» концентрировал свои усилия на проведении мероприятий по прекращению участия компании в непрофильных видах бизнеса, интенсификации процесса регистрации прав собственности на объекты недвижимости, межевания земель и оформления землеотводов. Важной задачей на данном этапе было проведение работ по передаче объектов ЖКХ и соцкультбыта в муниципальную собственность.</w:t>
      </w:r>
    </w:p>
    <w:p w:rsidR="00E9784B" w:rsidRPr="00D15B12" w:rsidRDefault="00E9784B" w:rsidP="00D15B12">
      <w:pPr>
        <w:pStyle w:val="a3"/>
        <w:spacing w:before="0" w:after="0" w:line="360" w:lineRule="auto"/>
        <w:ind w:firstLine="709"/>
        <w:jc w:val="both"/>
        <w:rPr>
          <w:rFonts w:ascii="Times New Roman" w:hAnsi="Times New Roman" w:cs="Times New Roman"/>
          <w:color w:val="auto"/>
          <w:sz w:val="28"/>
          <w:szCs w:val="28"/>
        </w:rPr>
      </w:pPr>
      <w:r w:rsidRPr="00D15B12">
        <w:rPr>
          <w:rFonts w:ascii="Times New Roman" w:hAnsi="Times New Roman" w:cs="Times New Roman"/>
          <w:color w:val="auto"/>
          <w:sz w:val="28"/>
          <w:szCs w:val="28"/>
        </w:rPr>
        <w:t>Серьезный акцент на этапе подготовки к практическому реформированию ОАО «Мосэнерго» делался на урегулировании взаимоотношений со всеми акционерами энергокомпании, в том числе держателями депозитарных расписок. Неотъемлемым элементом этого процесса являлась выработка взаимоприемлемого варианта обмена акций ОАО «Мосэнерго» на акции создаваемых в ходе реформирования компаний.</w:t>
      </w:r>
    </w:p>
    <w:p w:rsidR="00275EF9" w:rsidRPr="00D15B12" w:rsidRDefault="00E9784B" w:rsidP="00D15B12">
      <w:pPr>
        <w:pStyle w:val="a3"/>
        <w:spacing w:before="0" w:after="0" w:line="360" w:lineRule="auto"/>
        <w:ind w:firstLine="709"/>
        <w:jc w:val="both"/>
        <w:rPr>
          <w:rFonts w:ascii="Times New Roman" w:hAnsi="Times New Roman" w:cs="Times New Roman"/>
          <w:color w:val="auto"/>
          <w:sz w:val="28"/>
          <w:szCs w:val="28"/>
        </w:rPr>
      </w:pPr>
      <w:r w:rsidRPr="00D15B12">
        <w:rPr>
          <w:rFonts w:ascii="Times New Roman" w:hAnsi="Times New Roman" w:cs="Times New Roman"/>
          <w:color w:val="auto"/>
          <w:sz w:val="28"/>
          <w:szCs w:val="28"/>
        </w:rPr>
        <w:t>Важным направлением подготовительной работы являлось привлечение международно-признанных аудиторской, оценочной, юридической компаний, а также инвестиционного банка для сопровождения процесса реформирования ОАО «Мосэнерго».</w:t>
      </w:r>
    </w:p>
    <w:p w:rsidR="00E9784B" w:rsidRPr="00D15B12" w:rsidRDefault="00E9784B" w:rsidP="00D15B12">
      <w:pPr>
        <w:pStyle w:val="4"/>
        <w:spacing w:before="0" w:after="0" w:line="360" w:lineRule="auto"/>
        <w:ind w:firstLine="709"/>
        <w:jc w:val="both"/>
        <w:rPr>
          <w:color w:val="auto"/>
          <w:sz w:val="28"/>
          <w:szCs w:val="28"/>
        </w:rPr>
      </w:pPr>
      <w:r w:rsidRPr="00D15B12">
        <w:rPr>
          <w:color w:val="auto"/>
          <w:sz w:val="28"/>
          <w:szCs w:val="28"/>
        </w:rPr>
        <w:t>2) Реструктуризационный этап</w:t>
      </w:r>
    </w:p>
    <w:p w:rsidR="00E9784B" w:rsidRPr="00D15B12" w:rsidRDefault="00E9784B" w:rsidP="00D15B12">
      <w:pPr>
        <w:pStyle w:val="a3"/>
        <w:spacing w:before="0" w:after="0" w:line="360" w:lineRule="auto"/>
        <w:ind w:firstLine="709"/>
        <w:jc w:val="both"/>
        <w:rPr>
          <w:rFonts w:ascii="Times New Roman" w:hAnsi="Times New Roman" w:cs="Times New Roman"/>
          <w:color w:val="auto"/>
          <w:sz w:val="28"/>
          <w:szCs w:val="28"/>
        </w:rPr>
      </w:pPr>
      <w:r w:rsidRPr="00D15B12">
        <w:rPr>
          <w:rFonts w:ascii="Times New Roman" w:hAnsi="Times New Roman" w:cs="Times New Roman"/>
          <w:color w:val="auto"/>
          <w:sz w:val="28"/>
          <w:szCs w:val="28"/>
        </w:rPr>
        <w:t>Реструктуризационный этап – основной этап реформирования московской энергокомпании. Его суть заключалась в разделении монопольных и конкурентных видов деятельности ОАО «Мосэнерго» путем создания самостоятельных энергетических компаний различного профиля: генерирующих, электросетевых, теплосетевых, сбытовых, ремонтных и сервисных.</w:t>
      </w:r>
    </w:p>
    <w:p w:rsidR="00E9784B" w:rsidRPr="00D15B12" w:rsidRDefault="00E9784B" w:rsidP="00D15B12">
      <w:pPr>
        <w:pStyle w:val="a3"/>
        <w:spacing w:before="0" w:after="0" w:line="360" w:lineRule="auto"/>
        <w:ind w:firstLine="709"/>
        <w:jc w:val="both"/>
        <w:rPr>
          <w:rFonts w:ascii="Times New Roman" w:hAnsi="Times New Roman" w:cs="Times New Roman"/>
          <w:color w:val="auto"/>
          <w:sz w:val="28"/>
          <w:szCs w:val="28"/>
        </w:rPr>
      </w:pPr>
      <w:r w:rsidRPr="00D15B12">
        <w:rPr>
          <w:rFonts w:ascii="Times New Roman" w:hAnsi="Times New Roman" w:cs="Times New Roman"/>
          <w:color w:val="auto"/>
          <w:sz w:val="28"/>
          <w:szCs w:val="28"/>
        </w:rPr>
        <w:t>Важнейшей составляющей реструктуризационного этапа стал процесс пропорционального распределения акций создаваемых в ходе преобразований компаний между акционерами ОАО «Мосэнерго» на основе справедливой оценки имеющихся активов. При этом менеджмент энергокомпании гарантировал своим акционерам прозрачность процедур при операциях с активам.</w:t>
      </w:r>
    </w:p>
    <w:p w:rsidR="00E9784B" w:rsidRPr="00D15B12" w:rsidRDefault="00E9784B" w:rsidP="00D15B12">
      <w:pPr>
        <w:pStyle w:val="a3"/>
        <w:spacing w:before="0" w:after="0" w:line="360" w:lineRule="auto"/>
        <w:ind w:firstLine="709"/>
        <w:jc w:val="both"/>
        <w:rPr>
          <w:rFonts w:ascii="Times New Roman" w:hAnsi="Times New Roman" w:cs="Times New Roman"/>
          <w:color w:val="auto"/>
          <w:sz w:val="28"/>
          <w:szCs w:val="28"/>
        </w:rPr>
      </w:pPr>
      <w:r w:rsidRPr="00D15B12">
        <w:rPr>
          <w:rFonts w:ascii="Times New Roman" w:hAnsi="Times New Roman" w:cs="Times New Roman"/>
          <w:color w:val="auto"/>
          <w:sz w:val="28"/>
          <w:szCs w:val="28"/>
        </w:rPr>
        <w:t>Основной этап реорганизации ОАО «Мосэнерго»  осуществлялся в строгом соответствии с пакетом законов, регламентирующих реформирование отечественной электроэнергетики, Концепцией Стратегии РАО «ЕЭС России» на 2003-2008 годы («5+5»), а также соглашениями о взаимодействии при реформировании электроэнергетического комплекса города Москвы и Московской области, подписанными РАО «ЕЭС России», ОАО «Мосэнерго» и администрациями регионов. Все эти документы и нормативные акты положены в основу плана реформирования ОАО «Мосэнерго», разработанного менеджментом компании в тесном взаимодействии с представителями ее акционеров.</w:t>
      </w:r>
    </w:p>
    <w:p w:rsidR="00E9784B" w:rsidRPr="00D15B12" w:rsidRDefault="006949D0" w:rsidP="00D15B12">
      <w:pPr>
        <w:pStyle w:val="4"/>
        <w:spacing w:before="0" w:after="0" w:line="360" w:lineRule="auto"/>
        <w:ind w:firstLine="709"/>
        <w:jc w:val="both"/>
        <w:rPr>
          <w:color w:val="auto"/>
          <w:sz w:val="28"/>
          <w:szCs w:val="28"/>
        </w:rPr>
      </w:pPr>
      <w:r w:rsidRPr="00D15B12">
        <w:rPr>
          <w:color w:val="auto"/>
          <w:sz w:val="28"/>
          <w:szCs w:val="28"/>
        </w:rPr>
        <w:t xml:space="preserve">3) </w:t>
      </w:r>
      <w:r w:rsidR="00E9784B" w:rsidRPr="00D15B12">
        <w:rPr>
          <w:color w:val="auto"/>
          <w:sz w:val="28"/>
          <w:szCs w:val="28"/>
        </w:rPr>
        <w:t>Интеграционный этап</w:t>
      </w:r>
    </w:p>
    <w:p w:rsidR="00E9784B" w:rsidRPr="00D15B12" w:rsidRDefault="00E9784B" w:rsidP="00D15B12">
      <w:pPr>
        <w:pStyle w:val="a3"/>
        <w:spacing w:before="0" w:after="0" w:line="360" w:lineRule="auto"/>
        <w:ind w:firstLine="709"/>
        <w:jc w:val="both"/>
        <w:rPr>
          <w:rFonts w:ascii="Times New Roman" w:hAnsi="Times New Roman" w:cs="Times New Roman"/>
          <w:color w:val="auto"/>
          <w:sz w:val="28"/>
          <w:szCs w:val="28"/>
        </w:rPr>
      </w:pPr>
      <w:r w:rsidRPr="00D15B12">
        <w:rPr>
          <w:rFonts w:ascii="Times New Roman" w:hAnsi="Times New Roman" w:cs="Times New Roman"/>
          <w:color w:val="auto"/>
          <w:sz w:val="28"/>
          <w:szCs w:val="28"/>
        </w:rPr>
        <w:t>Интеграционный этап – завершающий этап реформирования ОАО «Мосэнерго». На этом этапе собственники созданных в ходе преобразований компаний получат возможность горизонтально интегрироваться с другими региональными компаниями соответствующего профиля.</w:t>
      </w:r>
    </w:p>
    <w:p w:rsidR="00E9784B" w:rsidRPr="00D15B12" w:rsidRDefault="00E9784B" w:rsidP="00D15B12">
      <w:pPr>
        <w:pStyle w:val="a3"/>
        <w:spacing w:before="0" w:after="0" w:line="360" w:lineRule="auto"/>
        <w:ind w:firstLine="709"/>
        <w:jc w:val="both"/>
        <w:rPr>
          <w:rFonts w:ascii="Times New Roman" w:hAnsi="Times New Roman" w:cs="Times New Roman"/>
          <w:color w:val="auto"/>
          <w:sz w:val="28"/>
          <w:szCs w:val="28"/>
        </w:rPr>
      </w:pPr>
      <w:r w:rsidRPr="00D15B12">
        <w:rPr>
          <w:rFonts w:ascii="Times New Roman" w:hAnsi="Times New Roman" w:cs="Times New Roman"/>
          <w:color w:val="auto"/>
          <w:sz w:val="28"/>
          <w:szCs w:val="28"/>
        </w:rPr>
        <w:t>Главная цель межрегиональной интеграции – создать из мелких компаний (например, сбытовых) такие компании, которые бы своим размером обеспечивали финансовую жизнеспособность и ликвидность вкладываемых в них инвестиций. Кроме того, укрупнение части создаваемых компаний необходимо для повышения их привлекательности в глазах потребителей и потенциальных партнеров, как правило, предпочитающих работать с крупными компаниями, способными обеспечивать надежность поставок энергии и стабильно выполнять финансовые обязательства.</w:t>
      </w:r>
    </w:p>
    <w:p w:rsidR="000B2C9F" w:rsidRPr="00D15B12" w:rsidRDefault="00522D89" w:rsidP="00D15B12">
      <w:pPr>
        <w:pStyle w:val="a3"/>
        <w:spacing w:before="0" w:after="0" w:line="360" w:lineRule="auto"/>
        <w:ind w:firstLine="709"/>
        <w:jc w:val="both"/>
        <w:rPr>
          <w:rFonts w:ascii="Times New Roman" w:hAnsi="Times New Roman" w:cs="Times New Roman"/>
          <w:color w:val="auto"/>
          <w:sz w:val="28"/>
          <w:szCs w:val="28"/>
        </w:rPr>
      </w:pPr>
      <w:r w:rsidRPr="00D15B12">
        <w:rPr>
          <w:rFonts w:ascii="Times New Roman" w:hAnsi="Times New Roman" w:cs="Times New Roman"/>
          <w:color w:val="auto"/>
          <w:sz w:val="28"/>
          <w:szCs w:val="28"/>
        </w:rPr>
        <w:t>Проект опирал</w:t>
      </w:r>
      <w:r w:rsidR="000B2C9F" w:rsidRPr="00D15B12">
        <w:rPr>
          <w:rFonts w:ascii="Times New Roman" w:hAnsi="Times New Roman" w:cs="Times New Roman"/>
          <w:color w:val="auto"/>
          <w:sz w:val="28"/>
          <w:szCs w:val="28"/>
        </w:rPr>
        <w:t>ся на базовый вариант реформирования РАО «ЕЭС России» и след</w:t>
      </w:r>
      <w:r w:rsidRPr="00D15B12">
        <w:rPr>
          <w:rFonts w:ascii="Times New Roman" w:hAnsi="Times New Roman" w:cs="Times New Roman"/>
          <w:color w:val="auto"/>
          <w:sz w:val="28"/>
          <w:szCs w:val="28"/>
        </w:rPr>
        <w:t>овал</w:t>
      </w:r>
      <w:r w:rsidR="000B2C9F" w:rsidRPr="00D15B12">
        <w:rPr>
          <w:rFonts w:ascii="Times New Roman" w:hAnsi="Times New Roman" w:cs="Times New Roman"/>
          <w:color w:val="auto"/>
          <w:sz w:val="28"/>
          <w:szCs w:val="28"/>
        </w:rPr>
        <w:t xml:space="preserve"> условиям Соглашений, подписанных в сентябре </w:t>
      </w:r>
      <w:r w:rsidRPr="00D15B12">
        <w:rPr>
          <w:rFonts w:ascii="Times New Roman" w:hAnsi="Times New Roman" w:cs="Times New Roman"/>
          <w:color w:val="auto"/>
          <w:sz w:val="28"/>
          <w:szCs w:val="28"/>
        </w:rPr>
        <w:t>2003 года</w:t>
      </w:r>
      <w:r w:rsidR="000B2C9F" w:rsidRPr="00D15B12">
        <w:rPr>
          <w:rFonts w:ascii="Times New Roman" w:hAnsi="Times New Roman" w:cs="Times New Roman"/>
          <w:color w:val="auto"/>
          <w:sz w:val="28"/>
          <w:szCs w:val="28"/>
        </w:rPr>
        <w:t xml:space="preserve"> с Правительствами Москвы и Московской области. Проект уникален с точки зрения сложности и беспрецедентности задач, стоящих перед компанией в ходе реструктуризации.</w:t>
      </w:r>
    </w:p>
    <w:p w:rsidR="005D178C" w:rsidRPr="00D15B12" w:rsidRDefault="005D178C" w:rsidP="00D15B12">
      <w:pPr>
        <w:pStyle w:val="a3"/>
        <w:spacing w:before="0" w:after="0" w:line="360" w:lineRule="auto"/>
        <w:ind w:firstLine="709"/>
        <w:jc w:val="both"/>
        <w:rPr>
          <w:rFonts w:ascii="Times New Roman" w:hAnsi="Times New Roman" w:cs="Times New Roman"/>
          <w:color w:val="auto"/>
          <w:sz w:val="28"/>
          <w:szCs w:val="28"/>
        </w:rPr>
      </w:pPr>
      <w:r w:rsidRPr="00D15B12">
        <w:rPr>
          <w:rFonts w:ascii="Times New Roman" w:hAnsi="Times New Roman" w:cs="Times New Roman"/>
          <w:color w:val="auto"/>
          <w:sz w:val="28"/>
          <w:szCs w:val="28"/>
        </w:rPr>
        <w:t>Реформирование включало в себя несколько этапов:</w:t>
      </w:r>
    </w:p>
    <w:p w:rsidR="00522D89" w:rsidRPr="00D15B12" w:rsidRDefault="00522D89" w:rsidP="00D15B12">
      <w:pPr>
        <w:spacing w:line="360" w:lineRule="auto"/>
        <w:ind w:firstLine="709"/>
        <w:jc w:val="both"/>
        <w:rPr>
          <w:bCs/>
          <w:color w:val="auto"/>
          <w:sz w:val="28"/>
          <w:szCs w:val="28"/>
        </w:rPr>
      </w:pPr>
      <w:r w:rsidRPr="00D15B12">
        <w:rPr>
          <w:bCs/>
          <w:color w:val="auto"/>
          <w:sz w:val="28"/>
          <w:szCs w:val="28"/>
        </w:rPr>
        <w:t>1. Реорганизация в форме выделения</w:t>
      </w:r>
      <w:r w:rsidR="005D178C" w:rsidRPr="00D15B12">
        <w:rPr>
          <w:bCs/>
          <w:color w:val="auto"/>
          <w:sz w:val="28"/>
          <w:szCs w:val="28"/>
        </w:rPr>
        <w:t>.</w:t>
      </w:r>
    </w:p>
    <w:p w:rsidR="005D178C" w:rsidRPr="00D15B12" w:rsidRDefault="00522D89" w:rsidP="00D15B12">
      <w:pPr>
        <w:spacing w:line="360" w:lineRule="auto"/>
        <w:ind w:firstLine="709"/>
        <w:jc w:val="both"/>
        <w:rPr>
          <w:bCs/>
          <w:color w:val="auto"/>
          <w:sz w:val="28"/>
          <w:szCs w:val="28"/>
        </w:rPr>
      </w:pPr>
      <w:r w:rsidRPr="00D15B12">
        <w:rPr>
          <w:bCs/>
          <w:color w:val="auto"/>
          <w:sz w:val="28"/>
          <w:szCs w:val="28"/>
        </w:rPr>
        <w:t xml:space="preserve">2. Обмен акциями между акционерами на принципах </w:t>
      </w:r>
      <w:r w:rsidRPr="00D15B12">
        <w:rPr>
          <w:bCs/>
          <w:iCs/>
          <w:color w:val="auto"/>
          <w:sz w:val="28"/>
          <w:szCs w:val="28"/>
        </w:rPr>
        <w:t>публичн</w:t>
      </w:r>
      <w:r w:rsidR="00D15B12">
        <w:rPr>
          <w:bCs/>
          <w:iCs/>
          <w:color w:val="auto"/>
          <w:sz w:val="28"/>
          <w:szCs w:val="28"/>
        </w:rPr>
        <w:t xml:space="preserve">ости и </w:t>
      </w:r>
      <w:r w:rsidRPr="00D15B12">
        <w:rPr>
          <w:bCs/>
          <w:iCs/>
          <w:color w:val="auto"/>
          <w:sz w:val="28"/>
          <w:szCs w:val="28"/>
        </w:rPr>
        <w:t>добровольности</w:t>
      </w:r>
      <w:r w:rsidR="005D178C" w:rsidRPr="00D15B12">
        <w:rPr>
          <w:bCs/>
          <w:iCs/>
          <w:color w:val="auto"/>
          <w:sz w:val="28"/>
          <w:szCs w:val="28"/>
        </w:rPr>
        <w:t>:</w:t>
      </w:r>
    </w:p>
    <w:p w:rsidR="00522D89" w:rsidRPr="00D15B12" w:rsidRDefault="00522D89" w:rsidP="00D15B12">
      <w:pPr>
        <w:spacing w:line="360" w:lineRule="auto"/>
        <w:ind w:firstLine="709"/>
        <w:jc w:val="both"/>
        <w:rPr>
          <w:bCs/>
          <w:color w:val="auto"/>
          <w:sz w:val="28"/>
          <w:szCs w:val="28"/>
        </w:rPr>
      </w:pPr>
      <w:r w:rsidRPr="00D15B12">
        <w:rPr>
          <w:bCs/>
          <w:color w:val="auto"/>
          <w:sz w:val="28"/>
          <w:szCs w:val="28"/>
        </w:rPr>
        <w:t>Шаг 1. «Необходимый»</w:t>
      </w:r>
      <w:r w:rsidR="005D178C" w:rsidRPr="00D15B12">
        <w:rPr>
          <w:bCs/>
          <w:color w:val="auto"/>
          <w:sz w:val="28"/>
          <w:szCs w:val="28"/>
        </w:rPr>
        <w:t xml:space="preserve">. </w:t>
      </w:r>
      <w:r w:rsidRPr="00D15B12">
        <w:rPr>
          <w:bCs/>
          <w:color w:val="auto"/>
          <w:sz w:val="28"/>
          <w:szCs w:val="28"/>
        </w:rPr>
        <w:t xml:space="preserve">Обмен акций, </w:t>
      </w:r>
      <w:r w:rsidRPr="00D15B12">
        <w:rPr>
          <w:color w:val="auto"/>
          <w:sz w:val="28"/>
          <w:szCs w:val="28"/>
        </w:rPr>
        <w:t xml:space="preserve">принадлежащих </w:t>
      </w:r>
      <w:r w:rsidRPr="00D15B12">
        <w:rPr>
          <w:iCs/>
          <w:color w:val="auto"/>
          <w:sz w:val="28"/>
          <w:szCs w:val="28"/>
        </w:rPr>
        <w:t>миноритарным акционерам</w:t>
      </w:r>
      <w:r w:rsidRPr="00D15B12">
        <w:rPr>
          <w:color w:val="auto"/>
          <w:sz w:val="28"/>
          <w:szCs w:val="28"/>
        </w:rPr>
        <w:t xml:space="preserve"> в </w:t>
      </w:r>
      <w:r w:rsidR="005D178C" w:rsidRPr="00D15B12">
        <w:rPr>
          <w:bCs/>
          <w:color w:val="auto"/>
          <w:sz w:val="28"/>
          <w:szCs w:val="28"/>
        </w:rPr>
        <w:t xml:space="preserve">московских сетевых </w:t>
      </w:r>
      <w:r w:rsidR="005D178C" w:rsidRPr="00D15B12">
        <w:rPr>
          <w:bCs/>
          <w:color w:val="auto"/>
          <w:sz w:val="28"/>
          <w:szCs w:val="28"/>
        </w:rPr>
        <w:tab/>
      </w:r>
      <w:r w:rsidRPr="00D15B12">
        <w:rPr>
          <w:bCs/>
          <w:color w:val="auto"/>
          <w:sz w:val="28"/>
          <w:szCs w:val="28"/>
        </w:rPr>
        <w:t xml:space="preserve">компаниях, </w:t>
      </w:r>
      <w:r w:rsidRPr="00D15B12">
        <w:rPr>
          <w:color w:val="auto"/>
          <w:sz w:val="28"/>
          <w:szCs w:val="28"/>
        </w:rPr>
        <w:t xml:space="preserve">на акции, принадлежащие </w:t>
      </w:r>
      <w:r w:rsidRPr="00D15B12">
        <w:rPr>
          <w:iCs/>
          <w:color w:val="auto"/>
          <w:sz w:val="28"/>
          <w:szCs w:val="28"/>
        </w:rPr>
        <w:t>г. Москве</w:t>
      </w:r>
      <w:r w:rsidRPr="00D15B12">
        <w:rPr>
          <w:color w:val="auto"/>
          <w:sz w:val="28"/>
          <w:szCs w:val="28"/>
        </w:rPr>
        <w:t xml:space="preserve"> в дру</w:t>
      </w:r>
      <w:r w:rsidR="005D178C" w:rsidRPr="00D15B12">
        <w:rPr>
          <w:color w:val="auto"/>
          <w:sz w:val="28"/>
          <w:szCs w:val="28"/>
        </w:rPr>
        <w:t xml:space="preserve">гих акционерных обществах, </w:t>
      </w:r>
      <w:r w:rsidRPr="00D15B12">
        <w:rPr>
          <w:color w:val="auto"/>
          <w:sz w:val="28"/>
          <w:szCs w:val="28"/>
        </w:rPr>
        <w:t xml:space="preserve">созданных в результате реорганизации ОАО «Мосэнерго» </w:t>
      </w:r>
    </w:p>
    <w:p w:rsidR="00522D89" w:rsidRPr="00D15B12" w:rsidRDefault="00522D89" w:rsidP="00D15B12">
      <w:pPr>
        <w:spacing w:line="360" w:lineRule="auto"/>
        <w:ind w:firstLine="709"/>
        <w:jc w:val="both"/>
        <w:rPr>
          <w:bCs/>
          <w:color w:val="auto"/>
          <w:sz w:val="28"/>
          <w:szCs w:val="28"/>
        </w:rPr>
      </w:pPr>
      <w:r w:rsidRPr="00D15B12">
        <w:rPr>
          <w:bCs/>
          <w:color w:val="auto"/>
          <w:sz w:val="28"/>
          <w:szCs w:val="28"/>
        </w:rPr>
        <w:t>Шаг 2. «Дополнительный»</w:t>
      </w:r>
      <w:r w:rsidR="005D178C" w:rsidRPr="00D15B12">
        <w:rPr>
          <w:bCs/>
          <w:color w:val="auto"/>
          <w:sz w:val="28"/>
          <w:szCs w:val="28"/>
        </w:rPr>
        <w:t xml:space="preserve">. </w:t>
      </w:r>
      <w:r w:rsidRPr="00D15B12">
        <w:rPr>
          <w:bCs/>
          <w:color w:val="auto"/>
          <w:sz w:val="28"/>
          <w:szCs w:val="28"/>
        </w:rPr>
        <w:t>Обмен акций,</w:t>
      </w:r>
      <w:r w:rsidRPr="00D15B12">
        <w:rPr>
          <w:color w:val="auto"/>
          <w:sz w:val="28"/>
          <w:szCs w:val="28"/>
        </w:rPr>
        <w:t xml:space="preserve"> принадлежащих </w:t>
      </w:r>
      <w:r w:rsidRPr="00D15B12">
        <w:rPr>
          <w:iCs/>
          <w:color w:val="auto"/>
          <w:sz w:val="28"/>
          <w:szCs w:val="28"/>
        </w:rPr>
        <w:t xml:space="preserve">РАО «ЕЭС России» </w:t>
      </w:r>
      <w:r w:rsidRPr="00D15B12">
        <w:rPr>
          <w:color w:val="auto"/>
          <w:sz w:val="28"/>
          <w:szCs w:val="28"/>
        </w:rPr>
        <w:t xml:space="preserve">в </w:t>
      </w:r>
      <w:r w:rsidRPr="00D15B12">
        <w:rPr>
          <w:bCs/>
          <w:color w:val="auto"/>
          <w:sz w:val="28"/>
          <w:szCs w:val="28"/>
        </w:rPr>
        <w:t xml:space="preserve">московских сетевых компаниях, </w:t>
      </w:r>
      <w:r w:rsidR="005D178C" w:rsidRPr="00D15B12">
        <w:rPr>
          <w:color w:val="auto"/>
          <w:sz w:val="28"/>
          <w:szCs w:val="28"/>
        </w:rPr>
        <w:t xml:space="preserve">на </w:t>
      </w:r>
      <w:r w:rsidR="005D178C" w:rsidRPr="00D15B12">
        <w:rPr>
          <w:color w:val="auto"/>
          <w:sz w:val="28"/>
          <w:szCs w:val="28"/>
        </w:rPr>
        <w:tab/>
      </w:r>
      <w:r w:rsidRPr="00D15B12">
        <w:rPr>
          <w:color w:val="auto"/>
          <w:sz w:val="28"/>
          <w:szCs w:val="28"/>
        </w:rPr>
        <w:t xml:space="preserve">акции, принадлежащие </w:t>
      </w:r>
      <w:r w:rsidRPr="00D15B12">
        <w:rPr>
          <w:iCs/>
          <w:color w:val="auto"/>
          <w:sz w:val="28"/>
          <w:szCs w:val="28"/>
        </w:rPr>
        <w:t>г. Москве</w:t>
      </w:r>
      <w:r w:rsidRPr="00D15B12">
        <w:rPr>
          <w:color w:val="auto"/>
          <w:sz w:val="28"/>
          <w:szCs w:val="28"/>
        </w:rPr>
        <w:t xml:space="preserve"> в других акционерных общес</w:t>
      </w:r>
      <w:r w:rsidR="005D178C" w:rsidRPr="00D15B12">
        <w:rPr>
          <w:color w:val="auto"/>
          <w:sz w:val="28"/>
          <w:szCs w:val="28"/>
        </w:rPr>
        <w:t xml:space="preserve">твах, созданных в результате </w:t>
      </w:r>
      <w:r w:rsidRPr="00D15B12">
        <w:rPr>
          <w:color w:val="auto"/>
          <w:sz w:val="28"/>
          <w:szCs w:val="28"/>
        </w:rPr>
        <w:t xml:space="preserve">реорганизации ОАО «Мосэнерго» </w:t>
      </w:r>
    </w:p>
    <w:p w:rsidR="00522D89" w:rsidRPr="00D15B12" w:rsidRDefault="00522D89" w:rsidP="00D15B12">
      <w:pPr>
        <w:spacing w:line="360" w:lineRule="auto"/>
        <w:ind w:firstLine="709"/>
        <w:jc w:val="both"/>
        <w:rPr>
          <w:color w:val="auto"/>
          <w:sz w:val="28"/>
          <w:szCs w:val="28"/>
        </w:rPr>
      </w:pPr>
      <w:r w:rsidRPr="00D15B12">
        <w:rPr>
          <w:bCs/>
          <w:color w:val="auto"/>
          <w:sz w:val="28"/>
          <w:szCs w:val="28"/>
        </w:rPr>
        <w:t xml:space="preserve">3. Обеспечение прямого участия акционеров РАО «ЕЭС России» </w:t>
      </w:r>
      <w:r w:rsidRPr="00D15B12">
        <w:rPr>
          <w:color w:val="auto"/>
          <w:sz w:val="28"/>
          <w:szCs w:val="28"/>
        </w:rPr>
        <w:t xml:space="preserve">в уставном </w:t>
      </w:r>
      <w:r w:rsidRPr="00D15B12">
        <w:rPr>
          <w:color w:val="auto"/>
          <w:sz w:val="28"/>
          <w:szCs w:val="28"/>
        </w:rPr>
        <w:tab/>
        <w:t xml:space="preserve">капитале </w:t>
      </w:r>
      <w:r w:rsidRPr="00D15B12">
        <w:rPr>
          <w:color w:val="auto"/>
          <w:sz w:val="28"/>
          <w:szCs w:val="28"/>
        </w:rPr>
        <w:tab/>
        <w:t xml:space="preserve">генерирующей, </w:t>
      </w:r>
      <w:r w:rsidRPr="00D15B12">
        <w:rPr>
          <w:color w:val="auto"/>
          <w:sz w:val="28"/>
          <w:szCs w:val="28"/>
        </w:rPr>
        <w:tab/>
        <w:t xml:space="preserve">областной </w:t>
      </w:r>
      <w:r w:rsidRPr="00D15B12">
        <w:rPr>
          <w:color w:val="auto"/>
          <w:sz w:val="28"/>
          <w:szCs w:val="28"/>
        </w:rPr>
        <w:tab/>
        <w:t>электросетевой</w:t>
      </w:r>
      <w:r w:rsidR="00C82FAD" w:rsidRPr="00D15B12">
        <w:rPr>
          <w:color w:val="auto"/>
          <w:sz w:val="28"/>
          <w:szCs w:val="28"/>
        </w:rPr>
        <w:t xml:space="preserve"> компаний </w:t>
      </w:r>
      <w:r w:rsidRPr="00D15B12">
        <w:rPr>
          <w:color w:val="auto"/>
          <w:sz w:val="28"/>
          <w:szCs w:val="28"/>
        </w:rPr>
        <w:t xml:space="preserve">, создаваемых путем выделения </w:t>
      </w:r>
      <w:r w:rsidRPr="00D15B12">
        <w:rPr>
          <w:color w:val="auto"/>
          <w:sz w:val="28"/>
          <w:szCs w:val="28"/>
        </w:rPr>
        <w:tab/>
        <w:t>ремонтно-сервисных компаний</w:t>
      </w:r>
      <w:r w:rsidR="005D178C" w:rsidRPr="00D15B12">
        <w:rPr>
          <w:color w:val="auto"/>
          <w:sz w:val="28"/>
          <w:szCs w:val="28"/>
        </w:rPr>
        <w:t>.</w:t>
      </w:r>
    </w:p>
    <w:p w:rsidR="00522D89" w:rsidRPr="00D15B12" w:rsidRDefault="00522D89" w:rsidP="00D15B12">
      <w:pPr>
        <w:spacing w:line="360" w:lineRule="auto"/>
        <w:ind w:firstLine="709"/>
        <w:jc w:val="both"/>
        <w:rPr>
          <w:color w:val="auto"/>
          <w:sz w:val="28"/>
          <w:szCs w:val="28"/>
        </w:rPr>
      </w:pPr>
      <w:r w:rsidRPr="00D15B12">
        <w:rPr>
          <w:bCs/>
          <w:color w:val="auto"/>
          <w:sz w:val="28"/>
          <w:szCs w:val="28"/>
        </w:rPr>
        <w:t>4. Новые эмиссии</w:t>
      </w:r>
      <w:r w:rsidRPr="00D15B12">
        <w:rPr>
          <w:color w:val="auto"/>
          <w:sz w:val="28"/>
          <w:szCs w:val="28"/>
        </w:rPr>
        <w:t xml:space="preserve"> в городских электро</w:t>
      </w:r>
      <w:r w:rsidR="00C82FAD" w:rsidRPr="00D15B12">
        <w:rPr>
          <w:color w:val="auto"/>
          <w:sz w:val="28"/>
          <w:szCs w:val="28"/>
        </w:rPr>
        <w:t xml:space="preserve"> </w:t>
      </w:r>
      <w:r w:rsidRPr="00D15B12">
        <w:rPr>
          <w:color w:val="auto"/>
          <w:sz w:val="28"/>
          <w:szCs w:val="28"/>
        </w:rPr>
        <w:t xml:space="preserve">- и теплосетевой компаниях и областной </w:t>
      </w:r>
      <w:r w:rsidRPr="00D15B12">
        <w:rPr>
          <w:color w:val="auto"/>
          <w:sz w:val="28"/>
          <w:szCs w:val="28"/>
        </w:rPr>
        <w:tab/>
        <w:t xml:space="preserve">электросетевой компании в пользу правительств Москвы и Московской области </w:t>
      </w:r>
      <w:r w:rsidRPr="00D15B12">
        <w:rPr>
          <w:color w:val="auto"/>
          <w:sz w:val="28"/>
          <w:szCs w:val="28"/>
        </w:rPr>
        <w:tab/>
        <w:t>соответственно</w:t>
      </w:r>
      <w:r w:rsidR="005D178C" w:rsidRPr="00D15B12">
        <w:rPr>
          <w:color w:val="auto"/>
          <w:sz w:val="28"/>
          <w:szCs w:val="28"/>
        </w:rPr>
        <w:t>.</w:t>
      </w:r>
    </w:p>
    <w:p w:rsidR="0089760A" w:rsidRPr="00D15B12" w:rsidRDefault="0089760A" w:rsidP="00D15B12">
      <w:pPr>
        <w:spacing w:line="360" w:lineRule="auto"/>
        <w:ind w:firstLine="709"/>
        <w:jc w:val="both"/>
        <w:rPr>
          <w:color w:val="auto"/>
          <w:sz w:val="28"/>
          <w:szCs w:val="28"/>
        </w:rPr>
      </w:pPr>
      <w:r w:rsidRPr="00D15B12">
        <w:rPr>
          <w:color w:val="auto"/>
          <w:sz w:val="28"/>
          <w:szCs w:val="28"/>
        </w:rPr>
        <w:t>До реформы в состав Мосэнерго входило более 60 филиалов и 11 дочерних и зависимых хозяйственных обществ. После реструктуризации ситуация несколько изменилась. Путем выделения из ОАО появились новые организации.</w:t>
      </w:r>
    </w:p>
    <w:p w:rsidR="0089760A" w:rsidRPr="00D15B12" w:rsidRDefault="0089760A" w:rsidP="00D15B12">
      <w:pPr>
        <w:spacing w:line="360" w:lineRule="auto"/>
        <w:ind w:firstLine="709"/>
        <w:jc w:val="both"/>
        <w:rPr>
          <w:color w:val="auto"/>
          <w:sz w:val="28"/>
          <w:szCs w:val="28"/>
        </w:rPr>
      </w:pPr>
      <w:r w:rsidRPr="00D15B12">
        <w:rPr>
          <w:color w:val="auto"/>
          <w:sz w:val="28"/>
          <w:szCs w:val="28"/>
        </w:rPr>
        <w:t>Предприятия, входившие в состав материнской компании получили новый самостоятельный статус – открытых акционерных обществ.</w:t>
      </w:r>
    </w:p>
    <w:p w:rsidR="0089760A" w:rsidRPr="00D15B12" w:rsidRDefault="0089760A" w:rsidP="00D15B12">
      <w:pPr>
        <w:spacing w:line="360" w:lineRule="auto"/>
        <w:ind w:firstLine="709"/>
        <w:jc w:val="both"/>
        <w:rPr>
          <w:color w:val="auto"/>
          <w:sz w:val="28"/>
          <w:szCs w:val="28"/>
        </w:rPr>
      </w:pPr>
      <w:r w:rsidRPr="00D15B12">
        <w:rPr>
          <w:color w:val="auto"/>
          <w:sz w:val="28"/>
          <w:szCs w:val="28"/>
        </w:rPr>
        <w:t>Из исполнительного аппарата ОАО было выделено ОАО «Управляющая энергетическая компания», которая управляла корпоративной энергосистемой в переходный период реформ.</w:t>
      </w:r>
    </w:p>
    <w:p w:rsidR="00624E4B" w:rsidRPr="00D15B12" w:rsidRDefault="00624E4B" w:rsidP="00D15B12">
      <w:pPr>
        <w:spacing w:line="360" w:lineRule="auto"/>
        <w:ind w:firstLine="709"/>
        <w:jc w:val="both"/>
        <w:rPr>
          <w:color w:val="auto"/>
          <w:sz w:val="28"/>
          <w:szCs w:val="28"/>
        </w:rPr>
      </w:pPr>
      <w:r w:rsidRPr="00D15B12">
        <w:rPr>
          <w:color w:val="auto"/>
          <w:sz w:val="28"/>
          <w:szCs w:val="28"/>
        </w:rPr>
        <w:t>17 теплоэлектростанций были</w:t>
      </w:r>
      <w:r w:rsidR="001735A7" w:rsidRPr="00D15B12">
        <w:rPr>
          <w:color w:val="auto"/>
          <w:sz w:val="28"/>
          <w:szCs w:val="28"/>
        </w:rPr>
        <w:t xml:space="preserve"> объединены в ОАО «Мосэнерго – М</w:t>
      </w:r>
      <w:r w:rsidRPr="00D15B12">
        <w:rPr>
          <w:color w:val="auto"/>
          <w:sz w:val="28"/>
          <w:szCs w:val="28"/>
        </w:rPr>
        <w:t>осковская генерирующая компания».</w:t>
      </w:r>
    </w:p>
    <w:p w:rsidR="00624E4B" w:rsidRPr="00D15B12" w:rsidRDefault="00624E4B" w:rsidP="00D15B12">
      <w:pPr>
        <w:spacing w:line="360" w:lineRule="auto"/>
        <w:ind w:firstLine="709"/>
        <w:jc w:val="both"/>
        <w:rPr>
          <w:color w:val="auto"/>
          <w:sz w:val="28"/>
          <w:szCs w:val="28"/>
        </w:rPr>
      </w:pPr>
      <w:r w:rsidRPr="00D15B12">
        <w:rPr>
          <w:color w:val="auto"/>
          <w:sz w:val="28"/>
          <w:szCs w:val="28"/>
        </w:rPr>
        <w:t>4 электростанции были выделены в ОАО, соответственно ОАО «ГРЭС-4», ОАО «ГРЭС-5», ОАО «ГРЭС-24», ОАО «Загорская ГАЭС».</w:t>
      </w:r>
    </w:p>
    <w:p w:rsidR="00624E4B" w:rsidRPr="00D15B12" w:rsidRDefault="00624E4B" w:rsidP="00D15B12">
      <w:pPr>
        <w:spacing w:line="360" w:lineRule="auto"/>
        <w:ind w:firstLine="709"/>
        <w:jc w:val="both"/>
        <w:rPr>
          <w:color w:val="auto"/>
          <w:sz w:val="28"/>
          <w:szCs w:val="28"/>
        </w:rPr>
      </w:pPr>
      <w:r w:rsidRPr="00D15B12">
        <w:rPr>
          <w:color w:val="auto"/>
          <w:sz w:val="28"/>
          <w:szCs w:val="28"/>
        </w:rPr>
        <w:t>Из Энергосбыта было выделено ОАО «Мосэнергосбыт».</w:t>
      </w:r>
    </w:p>
    <w:p w:rsidR="00E8349A" w:rsidRPr="00D15B12" w:rsidRDefault="00E8349A" w:rsidP="00D15B12">
      <w:pPr>
        <w:spacing w:line="360" w:lineRule="auto"/>
        <w:ind w:firstLine="709"/>
        <w:jc w:val="both"/>
        <w:rPr>
          <w:color w:val="auto"/>
          <w:sz w:val="28"/>
          <w:szCs w:val="28"/>
        </w:rPr>
      </w:pPr>
      <w:r w:rsidRPr="00D15B12">
        <w:rPr>
          <w:color w:val="auto"/>
          <w:sz w:val="28"/>
          <w:szCs w:val="28"/>
        </w:rPr>
        <w:t>Из Магистральных сетей – ОАО «Магистральная сетевая компания».</w:t>
      </w:r>
    </w:p>
    <w:p w:rsidR="00624E4B" w:rsidRPr="00D15B12" w:rsidRDefault="00624E4B" w:rsidP="00D15B12">
      <w:pPr>
        <w:spacing w:line="360" w:lineRule="auto"/>
        <w:ind w:firstLine="709"/>
        <w:jc w:val="both"/>
        <w:rPr>
          <w:color w:val="auto"/>
          <w:sz w:val="28"/>
          <w:szCs w:val="28"/>
        </w:rPr>
      </w:pPr>
      <w:r w:rsidRPr="00D15B12">
        <w:rPr>
          <w:color w:val="auto"/>
          <w:sz w:val="28"/>
          <w:szCs w:val="28"/>
        </w:rPr>
        <w:t>Из Московской кабельной сети – ОАО «Московская городская электросетевая компания».</w:t>
      </w:r>
    </w:p>
    <w:p w:rsidR="00624E4B" w:rsidRPr="00D15B12" w:rsidRDefault="00624E4B" w:rsidP="00D15B12">
      <w:pPr>
        <w:spacing w:line="360" w:lineRule="auto"/>
        <w:ind w:firstLine="709"/>
        <w:jc w:val="both"/>
        <w:rPr>
          <w:color w:val="auto"/>
          <w:sz w:val="28"/>
          <w:szCs w:val="28"/>
        </w:rPr>
      </w:pPr>
      <w:r w:rsidRPr="00D15B12">
        <w:rPr>
          <w:color w:val="auto"/>
          <w:sz w:val="28"/>
          <w:szCs w:val="28"/>
        </w:rPr>
        <w:t>Из тепловых сетей – ОАО «Московская городская теплосетевая компания».</w:t>
      </w:r>
    </w:p>
    <w:p w:rsidR="00624E4B" w:rsidRPr="00D15B12" w:rsidRDefault="00624E4B" w:rsidP="00D15B12">
      <w:pPr>
        <w:spacing w:line="360" w:lineRule="auto"/>
        <w:ind w:firstLine="709"/>
        <w:jc w:val="both"/>
        <w:rPr>
          <w:color w:val="auto"/>
          <w:sz w:val="28"/>
          <w:szCs w:val="28"/>
        </w:rPr>
      </w:pPr>
      <w:r w:rsidRPr="00D15B12">
        <w:rPr>
          <w:color w:val="auto"/>
          <w:sz w:val="28"/>
          <w:szCs w:val="28"/>
        </w:rPr>
        <w:t>Из 14 предприятий электрических сетей было выделено ОАО «Московская областная электросетевая компания».</w:t>
      </w:r>
    </w:p>
    <w:p w:rsidR="00624E4B" w:rsidRPr="00D15B12" w:rsidRDefault="00624E4B" w:rsidP="00D15B12">
      <w:pPr>
        <w:spacing w:line="360" w:lineRule="auto"/>
        <w:ind w:firstLine="709"/>
        <w:jc w:val="both"/>
        <w:rPr>
          <w:color w:val="auto"/>
          <w:sz w:val="28"/>
          <w:szCs w:val="28"/>
        </w:rPr>
      </w:pPr>
      <w:r w:rsidRPr="00D15B12">
        <w:rPr>
          <w:color w:val="auto"/>
          <w:sz w:val="28"/>
          <w:szCs w:val="28"/>
        </w:rPr>
        <w:t>Ремонтно-сервисные филиалы были выделены (или учреждены новые) ОАО «Мосэнергопроект», ОАО «Мосэнергоналадка», ОАО «Мосэнергосетьстрой», ОАО «РЭТО», ОАО «Москабельсетьмонтаж» и др.</w:t>
      </w:r>
    </w:p>
    <w:p w:rsidR="00624E4B" w:rsidRPr="00D15B12" w:rsidRDefault="00624E4B" w:rsidP="00D15B12">
      <w:pPr>
        <w:spacing w:line="360" w:lineRule="auto"/>
        <w:ind w:firstLine="709"/>
        <w:jc w:val="both"/>
        <w:rPr>
          <w:color w:val="auto"/>
          <w:sz w:val="28"/>
          <w:szCs w:val="28"/>
        </w:rPr>
      </w:pPr>
      <w:r w:rsidRPr="00D15B12">
        <w:rPr>
          <w:color w:val="auto"/>
          <w:sz w:val="28"/>
          <w:szCs w:val="28"/>
        </w:rPr>
        <w:t>Были учреждены непрофильные организации – Некоммерческая организация «Медсанчасть», Некоммерческая организация Технический колледж, Некоммерческая организация Цент подготовки кадров.</w:t>
      </w:r>
    </w:p>
    <w:p w:rsidR="00C82FAD" w:rsidRPr="00D15B12" w:rsidRDefault="00C82FAD" w:rsidP="00D15B12">
      <w:pPr>
        <w:pStyle w:val="a3"/>
        <w:spacing w:before="0" w:after="0" w:line="360" w:lineRule="auto"/>
        <w:ind w:firstLine="709"/>
        <w:jc w:val="both"/>
        <w:rPr>
          <w:rFonts w:ascii="Times New Roman" w:hAnsi="Times New Roman" w:cs="Times New Roman"/>
          <w:color w:val="auto"/>
          <w:sz w:val="28"/>
          <w:szCs w:val="28"/>
        </w:rPr>
      </w:pPr>
      <w:r w:rsidRPr="00D15B12">
        <w:rPr>
          <w:rFonts w:ascii="Times New Roman" w:hAnsi="Times New Roman" w:cs="Times New Roman"/>
          <w:color w:val="auto"/>
          <w:sz w:val="28"/>
          <w:szCs w:val="28"/>
        </w:rPr>
        <w:t>Таким образом, в процессе реорганизации путем выделения из Мосэнерго созданы четыре генерирующие компании (интегрированные в состав оптовых генерирующих компаний), городская и областная распределительные электросетевые компании, теплосетевая компания, сбытовая, управляющая, магистральная сетевая компании, а также компании, осуществляющие строительные, проектные, ремонтные и иные сервисные виды деятельности. В состав реорганизованного ОАО «Мосэнерго» вошли все остальные активы, включая 17 электростанций.</w:t>
      </w:r>
    </w:p>
    <w:p w:rsidR="008F3D34" w:rsidRPr="00D15B12" w:rsidRDefault="008F3D34" w:rsidP="00D15B12">
      <w:pPr>
        <w:spacing w:line="360" w:lineRule="auto"/>
        <w:ind w:firstLine="709"/>
        <w:jc w:val="both"/>
        <w:rPr>
          <w:color w:val="auto"/>
          <w:sz w:val="28"/>
          <w:szCs w:val="28"/>
        </w:rPr>
      </w:pPr>
      <w:r w:rsidRPr="00D15B12">
        <w:rPr>
          <w:color w:val="auto"/>
          <w:sz w:val="28"/>
          <w:szCs w:val="28"/>
        </w:rPr>
        <w:t>Большинство генерирующих активов, за исключением активов, передаваемых в оптовые генерирующие компании, остаются в ОАО «Мосэнерго – Московская генерирующая компания», сох</w:t>
      </w:r>
      <w:r w:rsidR="000B6DA1" w:rsidRPr="00D15B12">
        <w:rPr>
          <w:color w:val="auto"/>
          <w:sz w:val="28"/>
          <w:szCs w:val="28"/>
        </w:rPr>
        <w:t>раняющей бре</w:t>
      </w:r>
      <w:r w:rsidRPr="00D15B12">
        <w:rPr>
          <w:color w:val="auto"/>
          <w:sz w:val="28"/>
          <w:szCs w:val="28"/>
        </w:rPr>
        <w:t>нд «Мосэнерго».</w:t>
      </w:r>
    </w:p>
    <w:p w:rsidR="00C82FAD" w:rsidRPr="00D15B12" w:rsidRDefault="008F3D34" w:rsidP="00D15B12">
      <w:pPr>
        <w:spacing w:line="360" w:lineRule="auto"/>
        <w:ind w:firstLine="709"/>
        <w:jc w:val="both"/>
        <w:rPr>
          <w:color w:val="auto"/>
          <w:sz w:val="28"/>
          <w:szCs w:val="28"/>
        </w:rPr>
      </w:pPr>
      <w:r w:rsidRPr="00D15B12">
        <w:rPr>
          <w:color w:val="auto"/>
          <w:sz w:val="28"/>
          <w:szCs w:val="28"/>
        </w:rPr>
        <w:t>4 марта 2004 года состоялось заседание Совета директоров по запуску реформирования структуры компании.</w:t>
      </w:r>
      <w:r w:rsidR="006949D0" w:rsidRPr="00D15B12">
        <w:rPr>
          <w:color w:val="auto"/>
          <w:sz w:val="28"/>
          <w:szCs w:val="28"/>
        </w:rPr>
        <w:t xml:space="preserve"> Был составлен разделительный баланс, проведены переговоры с кредиторами, раскрыта информация для акционеров.</w:t>
      </w:r>
    </w:p>
    <w:p w:rsidR="008F3D34" w:rsidRPr="00D15B12" w:rsidRDefault="008F3D34" w:rsidP="00D15B12">
      <w:pPr>
        <w:spacing w:line="360" w:lineRule="auto"/>
        <w:ind w:firstLine="709"/>
        <w:jc w:val="both"/>
        <w:rPr>
          <w:color w:val="auto"/>
          <w:sz w:val="28"/>
          <w:szCs w:val="28"/>
        </w:rPr>
      </w:pPr>
      <w:r w:rsidRPr="00D15B12">
        <w:rPr>
          <w:color w:val="auto"/>
          <w:sz w:val="28"/>
          <w:szCs w:val="28"/>
        </w:rPr>
        <w:t>28 июня 2004 года прошло годовое общее собрание акционеров Мосэнерго по реорганизации.</w:t>
      </w:r>
      <w:r w:rsidR="006949D0" w:rsidRPr="00D15B12">
        <w:rPr>
          <w:color w:val="auto"/>
          <w:sz w:val="28"/>
          <w:szCs w:val="28"/>
        </w:rPr>
        <w:t xml:space="preserve"> Был произведен выкуп акций акционеров, не участвовавших в голосовании и проголосовавших против </w:t>
      </w:r>
      <w:r w:rsidR="00160B01" w:rsidRPr="00D15B12">
        <w:rPr>
          <w:color w:val="auto"/>
          <w:sz w:val="28"/>
          <w:szCs w:val="28"/>
        </w:rPr>
        <w:t>реструктуризации</w:t>
      </w:r>
      <w:r w:rsidR="006949D0" w:rsidRPr="00D15B12">
        <w:rPr>
          <w:color w:val="auto"/>
          <w:sz w:val="28"/>
          <w:szCs w:val="28"/>
        </w:rPr>
        <w:t xml:space="preserve">. </w:t>
      </w:r>
    </w:p>
    <w:p w:rsidR="008F3D34" w:rsidRPr="00D15B12" w:rsidRDefault="008F3D34" w:rsidP="00D15B12">
      <w:pPr>
        <w:spacing w:line="360" w:lineRule="auto"/>
        <w:ind w:firstLine="709"/>
        <w:jc w:val="both"/>
        <w:rPr>
          <w:color w:val="auto"/>
          <w:sz w:val="28"/>
          <w:szCs w:val="28"/>
        </w:rPr>
      </w:pPr>
      <w:r w:rsidRPr="00D15B12">
        <w:rPr>
          <w:color w:val="auto"/>
          <w:sz w:val="28"/>
          <w:szCs w:val="28"/>
        </w:rPr>
        <w:t>17 ноября – общее собрание акционеров обществ, создаваемых в результате реорганизации Мосэнерго.</w:t>
      </w:r>
    </w:p>
    <w:p w:rsidR="008F3D34" w:rsidRPr="00D15B12" w:rsidRDefault="008F3D34" w:rsidP="00D15B12">
      <w:pPr>
        <w:spacing w:line="360" w:lineRule="auto"/>
        <w:ind w:firstLine="709"/>
        <w:jc w:val="both"/>
        <w:rPr>
          <w:color w:val="auto"/>
          <w:sz w:val="28"/>
          <w:szCs w:val="28"/>
        </w:rPr>
      </w:pPr>
      <w:r w:rsidRPr="00D15B12">
        <w:rPr>
          <w:color w:val="auto"/>
          <w:sz w:val="28"/>
          <w:szCs w:val="28"/>
        </w:rPr>
        <w:t>2004-2005 годы – государственная регистрация новых обществ.</w:t>
      </w:r>
      <w:r w:rsidR="006949D0" w:rsidRPr="00D15B12">
        <w:rPr>
          <w:color w:val="auto"/>
          <w:sz w:val="28"/>
          <w:szCs w:val="28"/>
        </w:rPr>
        <w:t xml:space="preserve"> Далее прошла регистрация  в налоговых органах, Пенсионном фонде и пр., получены тарифы, лицензии, оформлен доступ к оптовому рынку электроэнергии, начата регистрация акций новых компаний.</w:t>
      </w:r>
    </w:p>
    <w:p w:rsidR="008F3D34" w:rsidRPr="00D15B12" w:rsidRDefault="008F3D34" w:rsidP="00D15B12">
      <w:pPr>
        <w:spacing w:line="360" w:lineRule="auto"/>
        <w:ind w:firstLine="709"/>
        <w:jc w:val="both"/>
        <w:rPr>
          <w:color w:val="auto"/>
          <w:sz w:val="28"/>
          <w:szCs w:val="28"/>
        </w:rPr>
      </w:pPr>
      <w:r w:rsidRPr="00D15B12">
        <w:rPr>
          <w:color w:val="auto"/>
          <w:sz w:val="28"/>
          <w:szCs w:val="28"/>
        </w:rPr>
        <w:t>1 июня 2005 года – внеочередное общее собрание акционеров ОАО «Мосэнерго» и новых обществ по передаче полномочий исполнительного органа управляющей компании. В э</w:t>
      </w:r>
      <w:r w:rsidR="00B84C9D" w:rsidRPr="00D15B12">
        <w:rPr>
          <w:color w:val="auto"/>
          <w:sz w:val="28"/>
          <w:szCs w:val="28"/>
        </w:rPr>
        <w:t>то же время заключались договоры</w:t>
      </w:r>
      <w:r w:rsidRPr="00D15B12">
        <w:rPr>
          <w:color w:val="auto"/>
          <w:sz w:val="28"/>
          <w:szCs w:val="28"/>
        </w:rPr>
        <w:t xml:space="preserve"> на передачу функций единоличного исполнительного органа ОАО «Управляющая энергетическая компания».</w:t>
      </w:r>
    </w:p>
    <w:p w:rsidR="006949D0" w:rsidRPr="00D15B12" w:rsidRDefault="006949D0" w:rsidP="00D15B12">
      <w:pPr>
        <w:spacing w:line="360" w:lineRule="auto"/>
        <w:ind w:firstLine="709"/>
        <w:jc w:val="both"/>
        <w:rPr>
          <w:color w:val="auto"/>
          <w:sz w:val="28"/>
          <w:szCs w:val="28"/>
        </w:rPr>
      </w:pPr>
      <w:r w:rsidRPr="00D15B12">
        <w:rPr>
          <w:color w:val="auto"/>
          <w:sz w:val="28"/>
          <w:szCs w:val="28"/>
        </w:rPr>
        <w:t>Также были проведены перерегистрация объектов недвижимости вновь созданных компаний (более 14 000), заключены контракты между новыми компаниями, перевод персонала, передача собственности.</w:t>
      </w:r>
    </w:p>
    <w:p w:rsidR="00C94763" w:rsidRPr="00D15B12" w:rsidRDefault="008F3D34" w:rsidP="00D15B12">
      <w:pPr>
        <w:pStyle w:val="a3"/>
        <w:spacing w:before="0" w:after="0" w:line="360" w:lineRule="auto"/>
        <w:ind w:firstLine="709"/>
        <w:jc w:val="both"/>
        <w:rPr>
          <w:rFonts w:ascii="Times New Roman" w:hAnsi="Times New Roman" w:cs="Times New Roman"/>
          <w:color w:val="auto"/>
          <w:sz w:val="28"/>
          <w:szCs w:val="28"/>
        </w:rPr>
      </w:pPr>
      <w:r w:rsidRPr="00D15B12">
        <w:rPr>
          <w:rFonts w:ascii="Times New Roman" w:hAnsi="Times New Roman" w:cs="Times New Roman"/>
          <w:color w:val="auto"/>
          <w:sz w:val="28"/>
          <w:szCs w:val="28"/>
        </w:rPr>
        <w:t>В 2005 году</w:t>
      </w:r>
      <w:r w:rsidR="00C94763" w:rsidRPr="00D15B12">
        <w:rPr>
          <w:rFonts w:ascii="Times New Roman" w:hAnsi="Times New Roman" w:cs="Times New Roman"/>
          <w:color w:val="auto"/>
          <w:sz w:val="28"/>
          <w:szCs w:val="28"/>
        </w:rPr>
        <w:t xml:space="preserve"> были созданы более широкие программы </w:t>
      </w:r>
      <w:r w:rsidR="00C94763" w:rsidRPr="00D15B12">
        <w:rPr>
          <w:rFonts w:ascii="Times New Roman" w:hAnsi="Times New Roman" w:cs="Times New Roman"/>
          <w:color w:val="auto"/>
          <w:sz w:val="28"/>
          <w:szCs w:val="28"/>
          <w:lang w:val="en-US"/>
        </w:rPr>
        <w:t>ADR</w:t>
      </w:r>
      <w:r w:rsidR="00C94763" w:rsidRPr="00D15B12">
        <w:rPr>
          <w:rFonts w:ascii="Times New Roman" w:hAnsi="Times New Roman" w:cs="Times New Roman"/>
          <w:color w:val="auto"/>
          <w:sz w:val="28"/>
          <w:szCs w:val="28"/>
        </w:rPr>
        <w:t>. Поскольку 9% акций ОАО «Мосэнерго» составляют Американские депозитарные расписки (АДР), план реформирования должен  был учитывать требования американского законодательства и пройти определенные согласования с американской комиссией по ценным бумагам и биржам (SEC) (в 2003 году проект согласовывался с миноритарными акционерами в США и Великобритании и получил их поддержку).</w:t>
      </w:r>
    </w:p>
    <w:p w:rsidR="00C94763" w:rsidRPr="00D15B12" w:rsidRDefault="00C94763" w:rsidP="00D15B12">
      <w:pPr>
        <w:pStyle w:val="a3"/>
        <w:spacing w:before="0" w:after="0" w:line="360" w:lineRule="auto"/>
        <w:ind w:firstLine="709"/>
        <w:jc w:val="both"/>
        <w:rPr>
          <w:rFonts w:ascii="Times New Roman" w:hAnsi="Times New Roman" w:cs="Times New Roman"/>
          <w:color w:val="auto"/>
          <w:sz w:val="28"/>
          <w:szCs w:val="28"/>
        </w:rPr>
      </w:pPr>
      <w:r w:rsidRPr="00D15B12">
        <w:rPr>
          <w:rFonts w:ascii="Times New Roman" w:hAnsi="Times New Roman" w:cs="Times New Roman"/>
          <w:color w:val="auto"/>
          <w:sz w:val="28"/>
          <w:szCs w:val="28"/>
        </w:rPr>
        <w:t>Осенью 2005 года прошел Обмены акций сетевых обществ, принадлежащих миноритарным акционерам, на акции, принадлежащие Правительству г. Москвы в других обществах.</w:t>
      </w:r>
    </w:p>
    <w:p w:rsidR="00C94763" w:rsidRPr="00D15B12" w:rsidRDefault="00C94763" w:rsidP="00D15B12">
      <w:pPr>
        <w:pStyle w:val="a3"/>
        <w:spacing w:before="0" w:after="0" w:line="360" w:lineRule="auto"/>
        <w:ind w:firstLine="709"/>
        <w:jc w:val="both"/>
        <w:rPr>
          <w:rFonts w:ascii="Times New Roman" w:hAnsi="Times New Roman" w:cs="Times New Roman"/>
          <w:color w:val="auto"/>
          <w:sz w:val="28"/>
          <w:szCs w:val="28"/>
        </w:rPr>
      </w:pPr>
      <w:r w:rsidRPr="00D15B12">
        <w:rPr>
          <w:rFonts w:ascii="Times New Roman" w:hAnsi="Times New Roman" w:cs="Times New Roman"/>
          <w:color w:val="auto"/>
          <w:sz w:val="28"/>
          <w:szCs w:val="28"/>
        </w:rPr>
        <w:t xml:space="preserve">Также было оформлено прямое участие акционеров РАО «ЕЭС России» в генерирующей, областной электросетевой и выделенных ремонтно-сервисных компаниях.  </w:t>
      </w:r>
    </w:p>
    <w:p w:rsidR="00E9784B" w:rsidRPr="00D15B12" w:rsidRDefault="00C94763" w:rsidP="00D15B12">
      <w:pPr>
        <w:pStyle w:val="a3"/>
        <w:spacing w:before="0" w:after="0" w:line="360" w:lineRule="auto"/>
        <w:ind w:firstLine="709"/>
        <w:jc w:val="both"/>
        <w:rPr>
          <w:rFonts w:ascii="Times New Roman" w:hAnsi="Times New Roman" w:cs="Times New Roman"/>
          <w:color w:val="auto"/>
          <w:sz w:val="28"/>
          <w:szCs w:val="28"/>
        </w:rPr>
      </w:pPr>
      <w:r w:rsidRPr="00D15B12">
        <w:rPr>
          <w:rFonts w:ascii="Times New Roman" w:hAnsi="Times New Roman" w:cs="Times New Roman"/>
          <w:color w:val="auto"/>
          <w:sz w:val="28"/>
          <w:szCs w:val="28"/>
        </w:rPr>
        <w:t>В начале 2006 года были проведены эмиссии акций в сетевых обществах в пользу Москвы и Московской области.</w:t>
      </w:r>
    </w:p>
    <w:p w:rsidR="00E9784B" w:rsidRPr="00D15B12" w:rsidRDefault="00E9784B" w:rsidP="00D15B12">
      <w:pPr>
        <w:spacing w:line="360" w:lineRule="auto"/>
        <w:ind w:firstLine="709"/>
        <w:jc w:val="both"/>
        <w:rPr>
          <w:color w:val="auto"/>
          <w:sz w:val="28"/>
          <w:szCs w:val="28"/>
        </w:rPr>
      </w:pPr>
      <w:r w:rsidRPr="00D15B12">
        <w:rPr>
          <w:color w:val="auto"/>
          <w:sz w:val="28"/>
          <w:szCs w:val="28"/>
        </w:rPr>
        <w:t>После выделения из ОАО «Мосэнерго» новых компаний произошло следующее:</w:t>
      </w:r>
    </w:p>
    <w:p w:rsidR="00E9784B" w:rsidRPr="00D15B12" w:rsidRDefault="00E9784B" w:rsidP="00D15B12">
      <w:pPr>
        <w:numPr>
          <w:ilvl w:val="0"/>
          <w:numId w:val="12"/>
        </w:numPr>
        <w:spacing w:line="360" w:lineRule="auto"/>
        <w:ind w:left="0" w:firstLine="709"/>
        <w:jc w:val="both"/>
        <w:rPr>
          <w:color w:val="auto"/>
          <w:sz w:val="28"/>
          <w:szCs w:val="28"/>
        </w:rPr>
      </w:pPr>
      <w:r w:rsidRPr="00D15B12">
        <w:rPr>
          <w:color w:val="auto"/>
          <w:sz w:val="28"/>
          <w:szCs w:val="28"/>
        </w:rPr>
        <w:t xml:space="preserve">генерирующие активы ОАО «ГРЭС-4», ОАО «ГРЭС-5», ОАО «ГРЭС-24» интегрированы в оптовые генерирующие компании ОГК-1, ОГК-5 и ОГК-6 соответственно, а ОАО «Загорская ГаЭС» стала ОГК-10; </w:t>
      </w:r>
    </w:p>
    <w:p w:rsidR="00E9784B" w:rsidRPr="00D15B12" w:rsidRDefault="00E9784B" w:rsidP="00D15B12">
      <w:pPr>
        <w:numPr>
          <w:ilvl w:val="0"/>
          <w:numId w:val="12"/>
        </w:numPr>
        <w:spacing w:line="360" w:lineRule="auto"/>
        <w:ind w:left="0" w:firstLine="709"/>
        <w:jc w:val="both"/>
        <w:rPr>
          <w:color w:val="auto"/>
          <w:sz w:val="28"/>
          <w:szCs w:val="28"/>
        </w:rPr>
      </w:pPr>
      <w:r w:rsidRPr="00D15B12">
        <w:rPr>
          <w:color w:val="auto"/>
          <w:sz w:val="28"/>
          <w:szCs w:val="28"/>
        </w:rPr>
        <w:t xml:space="preserve">ОАО «Магистральная сетевая компания» интегрирована в Межрегиональную Магистральную Сетевую компанию Центра (ММСК Центра); </w:t>
      </w:r>
    </w:p>
    <w:p w:rsidR="00E9784B" w:rsidRPr="00D15B12" w:rsidRDefault="00E9784B" w:rsidP="00D15B12">
      <w:pPr>
        <w:numPr>
          <w:ilvl w:val="0"/>
          <w:numId w:val="12"/>
        </w:numPr>
        <w:spacing w:line="360" w:lineRule="auto"/>
        <w:ind w:left="0" w:firstLine="709"/>
        <w:jc w:val="both"/>
        <w:rPr>
          <w:color w:val="auto"/>
          <w:sz w:val="28"/>
          <w:szCs w:val="28"/>
        </w:rPr>
      </w:pPr>
      <w:r w:rsidRPr="00D15B12">
        <w:rPr>
          <w:color w:val="auto"/>
          <w:sz w:val="28"/>
          <w:szCs w:val="28"/>
        </w:rPr>
        <w:t xml:space="preserve">Правительство г. Москвы </w:t>
      </w:r>
      <w:r w:rsidR="00E8349A" w:rsidRPr="00D15B12">
        <w:rPr>
          <w:color w:val="auto"/>
          <w:sz w:val="28"/>
          <w:szCs w:val="28"/>
        </w:rPr>
        <w:t xml:space="preserve">было </w:t>
      </w:r>
      <w:r w:rsidRPr="00D15B12">
        <w:rPr>
          <w:color w:val="auto"/>
          <w:sz w:val="28"/>
          <w:szCs w:val="28"/>
        </w:rPr>
        <w:t xml:space="preserve">вправе предложить обмен своих акций в ОАО «Мосэнерго – Московская генерирующая компания» и других вновь образованных компаниях на акции других акционеров в ОАО «Московская городская теплосетевая компания» и ОАО «Московская городская электросетевая компания»; </w:t>
      </w:r>
    </w:p>
    <w:p w:rsidR="00E9784B" w:rsidRPr="00D15B12" w:rsidRDefault="00E9784B" w:rsidP="00D15B12">
      <w:pPr>
        <w:numPr>
          <w:ilvl w:val="0"/>
          <w:numId w:val="12"/>
        </w:numPr>
        <w:spacing w:line="360" w:lineRule="auto"/>
        <w:ind w:left="0" w:firstLine="709"/>
        <w:jc w:val="both"/>
        <w:rPr>
          <w:color w:val="auto"/>
          <w:sz w:val="28"/>
          <w:szCs w:val="28"/>
        </w:rPr>
      </w:pPr>
      <w:r w:rsidRPr="00D15B12">
        <w:rPr>
          <w:color w:val="auto"/>
          <w:sz w:val="28"/>
          <w:szCs w:val="28"/>
        </w:rPr>
        <w:t xml:space="preserve">путем закрытой подписки ОАО «Московская городская теплосетевая компания» и ОАО «Московская городская электросетевая компания» </w:t>
      </w:r>
      <w:r w:rsidR="00E8349A" w:rsidRPr="00D15B12">
        <w:rPr>
          <w:color w:val="auto"/>
          <w:sz w:val="28"/>
          <w:szCs w:val="28"/>
        </w:rPr>
        <w:t xml:space="preserve">была </w:t>
      </w:r>
      <w:r w:rsidRPr="00D15B12">
        <w:rPr>
          <w:color w:val="auto"/>
          <w:sz w:val="28"/>
          <w:szCs w:val="28"/>
        </w:rPr>
        <w:t xml:space="preserve">вправе осуществлять выпуск дополнительных акций в пользу Правительства г. Москвы, а ОАО «Московская областная электросетевая компания» </w:t>
      </w:r>
      <w:r w:rsidR="00E8349A" w:rsidRPr="00D15B12">
        <w:rPr>
          <w:color w:val="auto"/>
          <w:sz w:val="28"/>
          <w:szCs w:val="28"/>
        </w:rPr>
        <w:t>могла</w:t>
      </w:r>
      <w:r w:rsidRPr="00D15B12">
        <w:rPr>
          <w:color w:val="auto"/>
          <w:sz w:val="28"/>
          <w:szCs w:val="28"/>
        </w:rPr>
        <w:t xml:space="preserve"> осуществлять выпуск дополнительных акций в пользу Правительства Московской области.</w:t>
      </w:r>
    </w:p>
    <w:p w:rsidR="00C94763" w:rsidRPr="00D15B12" w:rsidRDefault="00E9784B" w:rsidP="00D15B12">
      <w:pPr>
        <w:spacing w:line="360" w:lineRule="auto"/>
        <w:ind w:firstLine="709"/>
        <w:jc w:val="both"/>
        <w:rPr>
          <w:color w:val="auto"/>
          <w:sz w:val="28"/>
          <w:szCs w:val="28"/>
        </w:rPr>
      </w:pPr>
      <w:r w:rsidRPr="00D15B12">
        <w:rPr>
          <w:sz w:val="28"/>
          <w:szCs w:val="28"/>
        </w:rPr>
        <w:t>Наряду с этим предполагалось прямое участие акционеров ОАО РАО «ЕЭС России» в ОАО «Мосэнерго – Московская генерирующая компания», ОАО «Московская областная электросетевая компания» и трех ремонтных компаниях.</w:t>
      </w:r>
    </w:p>
    <w:p w:rsidR="001F2940" w:rsidRPr="00D15B12" w:rsidRDefault="001F2940" w:rsidP="00D15B12">
      <w:pPr>
        <w:spacing w:line="360" w:lineRule="auto"/>
        <w:ind w:firstLine="709"/>
        <w:jc w:val="both"/>
        <w:rPr>
          <w:color w:val="auto"/>
          <w:sz w:val="28"/>
          <w:szCs w:val="28"/>
        </w:rPr>
      </w:pPr>
      <w:r w:rsidRPr="00D15B12">
        <w:rPr>
          <w:color w:val="auto"/>
          <w:sz w:val="28"/>
          <w:szCs w:val="28"/>
        </w:rPr>
        <w:t>В 2006 году были подведены итоги реформирования Мосэнерго.</w:t>
      </w:r>
    </w:p>
    <w:p w:rsidR="001F2940" w:rsidRPr="00D15B12" w:rsidRDefault="001F2940" w:rsidP="00D15B12">
      <w:pPr>
        <w:spacing w:line="360" w:lineRule="auto"/>
        <w:ind w:firstLine="709"/>
        <w:jc w:val="both"/>
        <w:rPr>
          <w:color w:val="auto"/>
          <w:sz w:val="28"/>
          <w:szCs w:val="28"/>
        </w:rPr>
      </w:pPr>
      <w:r w:rsidRPr="00D15B12">
        <w:rPr>
          <w:color w:val="auto"/>
          <w:sz w:val="28"/>
          <w:szCs w:val="28"/>
        </w:rPr>
        <w:t>11 апреля состоялась пресс-конференция генерального директора ОАО «Мосэнерго» А.Я. Копсова</w:t>
      </w:r>
      <w:r w:rsidR="001735A7" w:rsidRPr="00D15B12">
        <w:rPr>
          <w:color w:val="auto"/>
          <w:sz w:val="28"/>
          <w:szCs w:val="28"/>
        </w:rPr>
        <w:t xml:space="preserve"> (в то время)</w:t>
      </w:r>
      <w:r w:rsidRPr="00D15B12">
        <w:rPr>
          <w:color w:val="auto"/>
          <w:sz w:val="28"/>
          <w:szCs w:val="28"/>
        </w:rPr>
        <w:t xml:space="preserve"> и заместителя генерального директора ОАО «Мосэнерго» по экономике С.Ю. Румянцева, посвященная подведению итогов первого года работы после реформирования компании, а также представлению Инвестиционной программы ОАО «Мосэнерго» на </w:t>
      </w:r>
      <w:smartTag w:uri="urn:schemas-microsoft-com:office:smarttags" w:element="metricconverter">
        <w:smartTagPr>
          <w:attr w:name="ProductID" w:val="2006 г"/>
        </w:smartTagPr>
        <w:r w:rsidRPr="00D15B12">
          <w:rPr>
            <w:color w:val="auto"/>
            <w:sz w:val="28"/>
            <w:szCs w:val="28"/>
          </w:rPr>
          <w:t>2006 г</w:t>
        </w:r>
      </w:smartTag>
      <w:r w:rsidRPr="00D15B12">
        <w:rPr>
          <w:color w:val="auto"/>
          <w:sz w:val="28"/>
          <w:szCs w:val="28"/>
        </w:rPr>
        <w:t>.</w:t>
      </w:r>
    </w:p>
    <w:p w:rsidR="001F2940" w:rsidRPr="00D15B12" w:rsidRDefault="001F2940" w:rsidP="00D15B12">
      <w:pPr>
        <w:spacing w:line="360" w:lineRule="auto"/>
        <w:ind w:firstLine="709"/>
        <w:jc w:val="both"/>
        <w:rPr>
          <w:color w:val="auto"/>
          <w:sz w:val="28"/>
          <w:szCs w:val="28"/>
        </w:rPr>
      </w:pPr>
      <w:r w:rsidRPr="00D15B12">
        <w:rPr>
          <w:color w:val="auto"/>
          <w:sz w:val="28"/>
          <w:szCs w:val="28"/>
        </w:rPr>
        <w:t xml:space="preserve">В ходе реформирования в апреле </w:t>
      </w:r>
      <w:smartTag w:uri="urn:schemas-microsoft-com:office:smarttags" w:element="metricconverter">
        <w:smartTagPr>
          <w:attr w:name="ProductID" w:val="2005 г"/>
        </w:smartTagPr>
        <w:r w:rsidRPr="00D15B12">
          <w:rPr>
            <w:color w:val="auto"/>
            <w:sz w:val="28"/>
            <w:szCs w:val="28"/>
          </w:rPr>
          <w:t>2005 г</w:t>
        </w:r>
      </w:smartTag>
      <w:r w:rsidRPr="00D15B12">
        <w:rPr>
          <w:color w:val="auto"/>
          <w:sz w:val="28"/>
          <w:szCs w:val="28"/>
        </w:rPr>
        <w:t>. ОАО «Мосэнерго» было разделено по видам бизнеса. Выделенные сетевые и сбытовые активы компании были преобразованы в самостоятельные юридические лица, проведена работа по организации договорных отношений, разделению балансов и имущества, переводу персонала. Бренд ОАО «Мосэнерго» перешел к генерирующей компании.</w:t>
      </w:r>
    </w:p>
    <w:p w:rsidR="001F2940" w:rsidRPr="00D15B12" w:rsidRDefault="001F2940" w:rsidP="00D15B12">
      <w:pPr>
        <w:spacing w:line="360" w:lineRule="auto"/>
        <w:ind w:firstLine="709"/>
        <w:jc w:val="both"/>
        <w:rPr>
          <w:color w:val="auto"/>
          <w:sz w:val="28"/>
          <w:szCs w:val="28"/>
        </w:rPr>
      </w:pPr>
      <w:r w:rsidRPr="00D15B12">
        <w:rPr>
          <w:color w:val="auto"/>
          <w:sz w:val="28"/>
          <w:szCs w:val="28"/>
        </w:rPr>
        <w:t>После реорганизации ОАО «Мосэнерго» является крупнейшей территориальной генерирующей компанией, третьей по объемам выработки электроэнергии в России после ОАО «Федеральная гидрогенерирующая компания» (ГидроОГК), а также концерна «Росэнергоатом». В состав генерирующей компании ОАО «Мосэнерго» входят 17 электростанций установленной электрической мощностью 10,6 тыс. МВт и тепловой мощностью 34,2 тыс. Гкал/час.</w:t>
      </w:r>
    </w:p>
    <w:p w:rsidR="00C81C7F" w:rsidRPr="00D15B12" w:rsidRDefault="00C81C7F" w:rsidP="00D15B12">
      <w:pPr>
        <w:spacing w:line="360" w:lineRule="auto"/>
        <w:ind w:firstLine="709"/>
        <w:jc w:val="both"/>
        <w:rPr>
          <w:color w:val="auto"/>
          <w:sz w:val="28"/>
          <w:szCs w:val="28"/>
        </w:rPr>
      </w:pPr>
      <w:r w:rsidRPr="00D15B12">
        <w:rPr>
          <w:color w:val="auto"/>
          <w:sz w:val="28"/>
          <w:szCs w:val="28"/>
        </w:rPr>
        <w:t>Реформа ОАО «Мосэнерго» позволила Обществу сосредоточиться на развитии генерации - основы энергетической системы региона и, таким образом, приступить к повышению установленной мощности и надежности московской энергосистемы.</w:t>
      </w:r>
    </w:p>
    <w:p w:rsidR="00C81C7F" w:rsidRPr="00D15B12" w:rsidRDefault="00C81C7F" w:rsidP="00D15B12">
      <w:pPr>
        <w:spacing w:line="360" w:lineRule="auto"/>
        <w:ind w:firstLine="709"/>
        <w:jc w:val="both"/>
        <w:rPr>
          <w:color w:val="auto"/>
          <w:sz w:val="28"/>
          <w:szCs w:val="28"/>
        </w:rPr>
      </w:pPr>
      <w:r w:rsidRPr="00D15B12">
        <w:rPr>
          <w:color w:val="auto"/>
          <w:sz w:val="28"/>
          <w:szCs w:val="28"/>
        </w:rPr>
        <w:t>В конце 2005 – I квартале 2006 гг. началом строительства новых энергоблоков ПГУ-450-Т на ТЭЦ-27 и ТЭЦ-21 ОАО «Мосэнерго» дан старт реализации Программы развития и технического перевооружения энергетической системы на 2006-2020 гг. на основе самых современных парогазовых технологий.</w:t>
      </w:r>
    </w:p>
    <w:p w:rsidR="00C81C7F" w:rsidRPr="00D15B12" w:rsidRDefault="00C81C7F" w:rsidP="00D15B12">
      <w:pPr>
        <w:spacing w:line="360" w:lineRule="auto"/>
        <w:ind w:firstLine="709"/>
        <w:jc w:val="both"/>
        <w:rPr>
          <w:color w:val="auto"/>
          <w:sz w:val="28"/>
          <w:szCs w:val="28"/>
        </w:rPr>
      </w:pPr>
      <w:r w:rsidRPr="00D15B12">
        <w:rPr>
          <w:color w:val="auto"/>
          <w:sz w:val="28"/>
          <w:szCs w:val="28"/>
        </w:rPr>
        <w:t xml:space="preserve">Инвестиционная программа ОАО «Мосэнерго» предусматривает вложение в строительство и техническое перевооружение энергосистемы до </w:t>
      </w:r>
      <w:smartTag w:uri="urn:schemas-microsoft-com:office:smarttags" w:element="metricconverter">
        <w:smartTagPr>
          <w:attr w:name="ProductID" w:val="2010 г"/>
        </w:smartTagPr>
        <w:r w:rsidRPr="00D15B12">
          <w:rPr>
            <w:color w:val="auto"/>
            <w:sz w:val="28"/>
            <w:szCs w:val="28"/>
          </w:rPr>
          <w:t>2010 г</w:t>
        </w:r>
      </w:smartTag>
      <w:r w:rsidRPr="00D15B12">
        <w:rPr>
          <w:color w:val="auto"/>
          <w:sz w:val="28"/>
          <w:szCs w:val="28"/>
        </w:rPr>
        <w:t xml:space="preserve">. 63 млрд рублей. Инвестиционная программа на </w:t>
      </w:r>
      <w:smartTag w:uri="urn:schemas-microsoft-com:office:smarttags" w:element="metricconverter">
        <w:smartTagPr>
          <w:attr w:name="ProductID" w:val="2006 г"/>
        </w:smartTagPr>
        <w:r w:rsidRPr="00D15B12">
          <w:rPr>
            <w:color w:val="auto"/>
            <w:sz w:val="28"/>
            <w:szCs w:val="28"/>
          </w:rPr>
          <w:t>2006 г</w:t>
        </w:r>
      </w:smartTag>
      <w:r w:rsidRPr="00D15B12">
        <w:rPr>
          <w:color w:val="auto"/>
          <w:sz w:val="28"/>
          <w:szCs w:val="28"/>
        </w:rPr>
        <w:t>. составляет около 10 млрд рублей и включает введение 166 МВт новых мощностей, а также продолжение строительства крупных энергоблоков. Строительство планируется осуществлять за счет собственных и кредитных средств.</w:t>
      </w:r>
    </w:p>
    <w:p w:rsidR="00C81C7F" w:rsidRPr="00D15B12" w:rsidRDefault="00C81C7F" w:rsidP="00D15B12">
      <w:pPr>
        <w:spacing w:line="360" w:lineRule="auto"/>
        <w:ind w:firstLine="709"/>
        <w:jc w:val="both"/>
        <w:rPr>
          <w:color w:val="auto"/>
          <w:sz w:val="28"/>
          <w:szCs w:val="28"/>
        </w:rPr>
      </w:pPr>
      <w:r w:rsidRPr="00D15B12">
        <w:rPr>
          <w:color w:val="auto"/>
          <w:sz w:val="28"/>
          <w:szCs w:val="28"/>
        </w:rPr>
        <w:t xml:space="preserve">Финансирование Инвестиционной программы Общества на 2007-2010 гг. планируется за счет проведения дополнительной эмиссии акций. </w:t>
      </w:r>
    </w:p>
    <w:p w:rsidR="00C81C7F" w:rsidRPr="00D15B12" w:rsidRDefault="00C81C7F" w:rsidP="00D15B12">
      <w:pPr>
        <w:spacing w:line="360" w:lineRule="auto"/>
        <w:ind w:firstLine="709"/>
        <w:jc w:val="both"/>
        <w:rPr>
          <w:color w:val="auto"/>
          <w:sz w:val="28"/>
          <w:szCs w:val="28"/>
        </w:rPr>
      </w:pPr>
      <w:r w:rsidRPr="00D15B12">
        <w:rPr>
          <w:iCs/>
          <w:color w:val="auto"/>
          <w:sz w:val="28"/>
          <w:szCs w:val="28"/>
        </w:rPr>
        <w:t>В ближайшие 15 лет Общество планирует реализовать масштабную Программу развития и технического перевооружения московской энергосистемы на 2006 –2020 гг. В рамках реализации Программы до 2010 года ОАО «Мосэнерго» планирует введение 2100 МВт мощностей за счет строительства четырех парогазовых энергоблоков на ТЭЦ-21, ТЭЦ-26 и ТЭЦ-27, а также модернизации существующего оборудования на основе парогазовых технологий, позволяющих повысить КПД, снизить расход топлива и улучшить экологические характеристики оборудования.</w:t>
      </w:r>
    </w:p>
    <w:p w:rsidR="00EF0A83" w:rsidRPr="00D15B12" w:rsidRDefault="00D15B12" w:rsidP="00D15B12">
      <w:pPr>
        <w:spacing w:line="360" w:lineRule="auto"/>
        <w:ind w:firstLine="709"/>
        <w:jc w:val="center"/>
        <w:rPr>
          <w:b/>
          <w:color w:val="auto"/>
          <w:sz w:val="28"/>
          <w:szCs w:val="28"/>
        </w:rPr>
      </w:pPr>
      <w:r>
        <w:rPr>
          <w:color w:val="auto"/>
          <w:sz w:val="28"/>
          <w:szCs w:val="28"/>
        </w:rPr>
        <w:br w:type="page"/>
      </w:r>
      <w:r w:rsidR="00275EF9" w:rsidRPr="00D15B12">
        <w:rPr>
          <w:b/>
          <w:color w:val="auto"/>
          <w:sz w:val="28"/>
          <w:szCs w:val="28"/>
        </w:rPr>
        <w:t>Заключение</w:t>
      </w:r>
    </w:p>
    <w:p w:rsidR="00D15B12" w:rsidRDefault="00D15B12" w:rsidP="00D15B12">
      <w:pPr>
        <w:spacing w:line="360" w:lineRule="auto"/>
        <w:ind w:firstLine="709"/>
        <w:jc w:val="both"/>
        <w:rPr>
          <w:color w:val="auto"/>
          <w:sz w:val="28"/>
          <w:szCs w:val="28"/>
        </w:rPr>
      </w:pPr>
    </w:p>
    <w:p w:rsidR="00EF0A83" w:rsidRPr="00D15B12" w:rsidRDefault="00EF0A83" w:rsidP="00D15B12">
      <w:pPr>
        <w:spacing w:line="360" w:lineRule="auto"/>
        <w:ind w:firstLine="709"/>
        <w:jc w:val="both"/>
        <w:rPr>
          <w:color w:val="auto"/>
          <w:sz w:val="28"/>
          <w:szCs w:val="28"/>
        </w:rPr>
      </w:pPr>
      <w:r w:rsidRPr="00D15B12">
        <w:rPr>
          <w:color w:val="auto"/>
          <w:sz w:val="28"/>
          <w:szCs w:val="28"/>
        </w:rPr>
        <w:t>Открытое акционерное общество энергетики и электрификации «Мосэнерго» является одной из крупнейших российских компаний в области электроэнергетики. «Мосэнерг</w:t>
      </w:r>
      <w:r w:rsidR="007F394D" w:rsidRPr="00D15B12">
        <w:rPr>
          <w:color w:val="auto"/>
          <w:sz w:val="28"/>
          <w:szCs w:val="28"/>
        </w:rPr>
        <w:t xml:space="preserve">о» </w:t>
      </w:r>
      <w:r w:rsidRPr="00D15B12">
        <w:rPr>
          <w:color w:val="auto"/>
          <w:sz w:val="28"/>
          <w:szCs w:val="28"/>
        </w:rPr>
        <w:t>включает в себя большое количество дочерних компаний, имеет филиалы и представительства по всей Российской Федерации, контакты с международными партнерами и кредитные линии с зарубежными банками.</w:t>
      </w:r>
    </w:p>
    <w:p w:rsidR="00EF0A83" w:rsidRPr="00D15B12" w:rsidRDefault="00EF0A83" w:rsidP="00D15B12">
      <w:pPr>
        <w:spacing w:line="360" w:lineRule="auto"/>
        <w:ind w:firstLine="709"/>
        <w:jc w:val="both"/>
        <w:rPr>
          <w:color w:val="auto"/>
          <w:sz w:val="28"/>
          <w:szCs w:val="28"/>
        </w:rPr>
      </w:pPr>
      <w:r w:rsidRPr="00D15B12">
        <w:rPr>
          <w:color w:val="auto"/>
          <w:sz w:val="28"/>
          <w:szCs w:val="28"/>
        </w:rPr>
        <w:t xml:space="preserve">Учредителем ОАО «Мосэнерго» является Комитет по управлению имуществом Москвы. </w:t>
      </w:r>
    </w:p>
    <w:p w:rsidR="00EF0A83" w:rsidRPr="00D15B12" w:rsidRDefault="00EF0A83" w:rsidP="00D15B12">
      <w:pPr>
        <w:spacing w:line="360" w:lineRule="auto"/>
        <w:ind w:firstLine="709"/>
        <w:jc w:val="both"/>
        <w:rPr>
          <w:color w:val="auto"/>
          <w:sz w:val="28"/>
          <w:szCs w:val="28"/>
        </w:rPr>
      </w:pPr>
      <w:r w:rsidRPr="00D15B12">
        <w:rPr>
          <w:color w:val="auto"/>
          <w:sz w:val="28"/>
          <w:szCs w:val="28"/>
        </w:rPr>
        <w:t>Акционерами акционерного общества являются: ОАО РАО «ЕЭС России» и ОАО «Газпром»</w:t>
      </w:r>
      <w:r w:rsidR="00961E0D" w:rsidRPr="00D15B12">
        <w:rPr>
          <w:color w:val="auto"/>
          <w:sz w:val="28"/>
          <w:szCs w:val="28"/>
        </w:rPr>
        <w:t xml:space="preserve"> - </w:t>
      </w:r>
      <w:r w:rsidR="00835BA6" w:rsidRPr="00D15B12">
        <w:rPr>
          <w:color w:val="auto"/>
          <w:sz w:val="28"/>
          <w:szCs w:val="28"/>
        </w:rPr>
        <w:t>36 % и 53</w:t>
      </w:r>
      <w:r w:rsidR="00961E0D" w:rsidRPr="00D15B12">
        <w:rPr>
          <w:color w:val="auto"/>
          <w:sz w:val="28"/>
          <w:szCs w:val="28"/>
        </w:rPr>
        <w:t xml:space="preserve"> % ак</w:t>
      </w:r>
      <w:r w:rsidR="00835BA6" w:rsidRPr="00D15B12">
        <w:rPr>
          <w:color w:val="auto"/>
          <w:sz w:val="28"/>
          <w:szCs w:val="28"/>
        </w:rPr>
        <w:t>ций соответственно, остальные 11</w:t>
      </w:r>
      <w:r w:rsidR="00961E0D" w:rsidRPr="00D15B12">
        <w:rPr>
          <w:color w:val="auto"/>
          <w:sz w:val="28"/>
          <w:szCs w:val="28"/>
        </w:rPr>
        <w:t xml:space="preserve">% акций делят Правительство Москвы, владельцы </w:t>
      </w:r>
      <w:r w:rsidR="00961E0D" w:rsidRPr="00D15B12">
        <w:rPr>
          <w:color w:val="auto"/>
          <w:sz w:val="28"/>
          <w:szCs w:val="28"/>
          <w:lang w:val="en-US"/>
        </w:rPr>
        <w:t>ADR</w:t>
      </w:r>
      <w:r w:rsidR="00961E0D" w:rsidRPr="00D15B12">
        <w:rPr>
          <w:color w:val="auto"/>
          <w:sz w:val="28"/>
          <w:szCs w:val="28"/>
        </w:rPr>
        <w:t xml:space="preserve"> иностранных компаний и прочие физические и юридические лица.</w:t>
      </w:r>
    </w:p>
    <w:p w:rsidR="00961E0D" w:rsidRPr="00D15B12" w:rsidRDefault="00961E0D" w:rsidP="00D15B12">
      <w:pPr>
        <w:spacing w:line="360" w:lineRule="auto"/>
        <w:ind w:firstLine="709"/>
        <w:jc w:val="both"/>
        <w:rPr>
          <w:b/>
          <w:color w:val="auto"/>
          <w:sz w:val="28"/>
          <w:szCs w:val="28"/>
        </w:rPr>
      </w:pPr>
      <w:r w:rsidRPr="00D15B12">
        <w:rPr>
          <w:color w:val="auto"/>
          <w:sz w:val="28"/>
          <w:szCs w:val="28"/>
        </w:rPr>
        <w:t>После реформы 2003-2005 годов компания разработала программу развития отрасли до 2010 года, предусматривающую увеличение мощностей.</w:t>
      </w:r>
    </w:p>
    <w:p w:rsidR="00FC76FA" w:rsidRPr="00D15B12" w:rsidRDefault="00FC76FA" w:rsidP="00D15B12">
      <w:pPr>
        <w:pStyle w:val="a3"/>
        <w:spacing w:before="0" w:after="0" w:line="360" w:lineRule="auto"/>
        <w:ind w:firstLine="709"/>
        <w:jc w:val="both"/>
        <w:rPr>
          <w:rFonts w:ascii="Times New Roman" w:hAnsi="Times New Roman" w:cs="Times New Roman"/>
          <w:color w:val="auto"/>
          <w:sz w:val="28"/>
          <w:szCs w:val="28"/>
        </w:rPr>
      </w:pPr>
      <w:r w:rsidRPr="00D15B12">
        <w:rPr>
          <w:rFonts w:ascii="Times New Roman" w:hAnsi="Times New Roman" w:cs="Times New Roman"/>
          <w:bCs/>
          <w:color w:val="auto"/>
          <w:sz w:val="28"/>
          <w:szCs w:val="28"/>
        </w:rPr>
        <w:t xml:space="preserve">ОАО «Мосэнерго» входит в число российских компаний, </w:t>
      </w:r>
      <w:hyperlink r:id="rId38" w:history="1">
        <w:r w:rsidRPr="00D15B12">
          <w:rPr>
            <w:rStyle w:val="a4"/>
            <w:rFonts w:ascii="Times New Roman" w:hAnsi="Times New Roman"/>
            <w:bCs/>
            <w:color w:val="auto"/>
            <w:sz w:val="28"/>
            <w:szCs w:val="28"/>
          </w:rPr>
          <w:t>акции</w:t>
        </w:r>
      </w:hyperlink>
      <w:r w:rsidRPr="00D15B12">
        <w:rPr>
          <w:rFonts w:ascii="Times New Roman" w:hAnsi="Times New Roman" w:cs="Times New Roman"/>
          <w:bCs/>
          <w:color w:val="auto"/>
          <w:sz w:val="28"/>
          <w:szCs w:val="28"/>
        </w:rPr>
        <w:t xml:space="preserve"> которых наиболее ликвидны на российском фондовом рынке.</w:t>
      </w:r>
      <w:r w:rsidRPr="00D15B12">
        <w:rPr>
          <w:rFonts w:ascii="Times New Roman" w:hAnsi="Times New Roman" w:cs="Times New Roman"/>
          <w:color w:val="auto"/>
          <w:sz w:val="28"/>
          <w:szCs w:val="28"/>
        </w:rPr>
        <w:t xml:space="preserve"> Даже после разделения активов энергокомпания по своим </w:t>
      </w:r>
      <w:hyperlink r:id="rId39" w:history="1">
        <w:r w:rsidRPr="00D15B12">
          <w:rPr>
            <w:rStyle w:val="a4"/>
            <w:rFonts w:ascii="Times New Roman" w:hAnsi="Times New Roman"/>
            <w:bCs/>
            <w:color w:val="auto"/>
            <w:sz w:val="28"/>
            <w:szCs w:val="28"/>
          </w:rPr>
          <w:t>производственным и финансовым показателям</w:t>
        </w:r>
      </w:hyperlink>
      <w:r w:rsidRPr="00D15B12">
        <w:rPr>
          <w:rFonts w:ascii="Times New Roman" w:hAnsi="Times New Roman" w:cs="Times New Roman"/>
          <w:bCs/>
          <w:color w:val="auto"/>
          <w:sz w:val="28"/>
          <w:szCs w:val="28"/>
        </w:rPr>
        <w:t xml:space="preserve"> </w:t>
      </w:r>
      <w:r w:rsidRPr="00D15B12">
        <w:rPr>
          <w:rFonts w:ascii="Times New Roman" w:hAnsi="Times New Roman" w:cs="Times New Roman"/>
          <w:color w:val="auto"/>
          <w:sz w:val="28"/>
          <w:szCs w:val="28"/>
        </w:rPr>
        <w:t xml:space="preserve">по-прежнему остается одним из </w:t>
      </w:r>
      <w:r w:rsidRPr="00D15B12">
        <w:rPr>
          <w:rFonts w:ascii="Times New Roman" w:hAnsi="Times New Roman" w:cs="Times New Roman"/>
          <w:bCs/>
          <w:color w:val="auto"/>
          <w:sz w:val="28"/>
          <w:szCs w:val="28"/>
        </w:rPr>
        <w:t>лидеров в российской энергетике</w:t>
      </w:r>
      <w:r w:rsidRPr="00D15B12">
        <w:rPr>
          <w:rFonts w:ascii="Times New Roman" w:hAnsi="Times New Roman" w:cs="Times New Roman"/>
          <w:color w:val="auto"/>
          <w:sz w:val="28"/>
          <w:szCs w:val="28"/>
        </w:rPr>
        <w:t xml:space="preserve">. </w:t>
      </w:r>
    </w:p>
    <w:p w:rsidR="00FC76FA" w:rsidRPr="00D15B12" w:rsidRDefault="00FC76FA" w:rsidP="00D15B12">
      <w:pPr>
        <w:pStyle w:val="a3"/>
        <w:spacing w:before="0" w:after="0" w:line="360" w:lineRule="auto"/>
        <w:ind w:firstLine="709"/>
        <w:jc w:val="both"/>
        <w:rPr>
          <w:rFonts w:ascii="Times New Roman" w:hAnsi="Times New Roman" w:cs="Times New Roman"/>
          <w:color w:val="auto"/>
          <w:sz w:val="28"/>
          <w:szCs w:val="28"/>
        </w:rPr>
      </w:pPr>
      <w:r w:rsidRPr="00D15B12">
        <w:rPr>
          <w:rFonts w:ascii="Times New Roman" w:hAnsi="Times New Roman" w:cs="Times New Roman"/>
          <w:color w:val="auto"/>
          <w:sz w:val="28"/>
          <w:szCs w:val="28"/>
        </w:rPr>
        <w:t xml:space="preserve">Являясь хозяйствующим субъектом, ОАО «Мосэнерго» ориентировано, прежде всего, на экономическую эффективность своей основной деятельности. Однако </w:t>
      </w:r>
      <w:r w:rsidRPr="00D15B12">
        <w:rPr>
          <w:rFonts w:ascii="Times New Roman" w:hAnsi="Times New Roman" w:cs="Times New Roman"/>
          <w:bCs/>
          <w:color w:val="auto"/>
          <w:sz w:val="28"/>
          <w:szCs w:val="28"/>
        </w:rPr>
        <w:t>компания осознает ту огромную ответственность, которую несет бизнес перед обществом</w:t>
      </w:r>
      <w:r w:rsidRPr="00D15B12">
        <w:rPr>
          <w:rFonts w:ascii="Times New Roman" w:hAnsi="Times New Roman" w:cs="Times New Roman"/>
          <w:color w:val="auto"/>
          <w:sz w:val="28"/>
          <w:szCs w:val="28"/>
        </w:rPr>
        <w:t xml:space="preserve">. ОАО «Мосэнерго» также придает большое значение созданию здорового климата в коллективе, что, несомненно, способствует повышению производительности труда и оптимизации производственного процесса. Именно в связи с этим </w:t>
      </w:r>
      <w:r w:rsidRPr="00D15B12">
        <w:rPr>
          <w:rFonts w:ascii="Times New Roman" w:hAnsi="Times New Roman" w:cs="Times New Roman"/>
          <w:bCs/>
          <w:color w:val="auto"/>
          <w:sz w:val="28"/>
          <w:szCs w:val="28"/>
        </w:rPr>
        <w:t xml:space="preserve">социальная политика ОАО «Мосэнерго» направлена на создание максимально комфортных условий для эффективного труда работников энергокомпании и обустройство благоприятной социальной среды в регионе. </w:t>
      </w:r>
    </w:p>
    <w:p w:rsidR="00FC76FA" w:rsidRPr="00D15B12" w:rsidRDefault="00FC76FA" w:rsidP="00D15B12">
      <w:pPr>
        <w:pStyle w:val="a3"/>
        <w:spacing w:before="0" w:after="0" w:line="360" w:lineRule="auto"/>
        <w:ind w:firstLine="709"/>
        <w:jc w:val="both"/>
        <w:rPr>
          <w:rFonts w:ascii="Times New Roman" w:hAnsi="Times New Roman" w:cs="Times New Roman"/>
          <w:color w:val="auto"/>
          <w:sz w:val="28"/>
          <w:szCs w:val="28"/>
        </w:rPr>
      </w:pPr>
      <w:r w:rsidRPr="00D15B12">
        <w:rPr>
          <w:rFonts w:ascii="Times New Roman" w:hAnsi="Times New Roman" w:cs="Times New Roman"/>
          <w:bCs/>
          <w:color w:val="auto"/>
          <w:sz w:val="28"/>
          <w:szCs w:val="28"/>
        </w:rPr>
        <w:t>Эффективная система социальной защиты</w:t>
      </w:r>
      <w:r w:rsidRPr="00D15B12">
        <w:rPr>
          <w:rFonts w:ascii="Times New Roman" w:hAnsi="Times New Roman" w:cs="Times New Roman"/>
          <w:color w:val="auto"/>
          <w:sz w:val="28"/>
          <w:szCs w:val="28"/>
        </w:rPr>
        <w:t xml:space="preserve">, разработанная и внедренная в ОАО «Мосэнерго», способствует привлечению на работу в компанию квалифицированных специалистов, предупреждает текучесть кадров и является основой успешной производственной деятельности. Сегодня </w:t>
      </w:r>
      <w:r w:rsidRPr="00D15B12">
        <w:rPr>
          <w:rFonts w:ascii="Times New Roman" w:hAnsi="Times New Roman" w:cs="Times New Roman"/>
          <w:bCs/>
          <w:color w:val="auto"/>
          <w:sz w:val="28"/>
          <w:szCs w:val="28"/>
        </w:rPr>
        <w:t>трудовой коллектив ОАО «Мосэнерго» насчитывает около 20 тыс. человек</w:t>
      </w:r>
      <w:r w:rsidRPr="00D15B12">
        <w:rPr>
          <w:rFonts w:ascii="Times New Roman" w:hAnsi="Times New Roman" w:cs="Times New Roman"/>
          <w:color w:val="auto"/>
          <w:sz w:val="28"/>
          <w:szCs w:val="28"/>
        </w:rPr>
        <w:t xml:space="preserve"> - квалифицированных рабочих, специалистов и служащих. </w:t>
      </w:r>
      <w:r w:rsidRPr="00D15B12">
        <w:rPr>
          <w:rFonts w:ascii="Times New Roman" w:hAnsi="Times New Roman" w:cs="Times New Roman"/>
          <w:bCs/>
          <w:color w:val="auto"/>
          <w:sz w:val="28"/>
          <w:szCs w:val="28"/>
        </w:rPr>
        <w:t>Компания строго придерживается заключаемых тарифных соглашений</w:t>
      </w:r>
      <w:r w:rsidRPr="00D15B12">
        <w:rPr>
          <w:rFonts w:ascii="Times New Roman" w:hAnsi="Times New Roman" w:cs="Times New Roman"/>
          <w:color w:val="auto"/>
          <w:sz w:val="28"/>
          <w:szCs w:val="28"/>
        </w:rPr>
        <w:t xml:space="preserve">, обеспечивая своевременные и в полном объеме выплаты заработной платы, социальных пособий, доплат за вредные условия труда и текущих премий. </w:t>
      </w:r>
      <w:r w:rsidRPr="00D15B12">
        <w:rPr>
          <w:rFonts w:ascii="Times New Roman" w:hAnsi="Times New Roman" w:cs="Times New Roman"/>
          <w:bCs/>
          <w:color w:val="auto"/>
          <w:sz w:val="28"/>
          <w:szCs w:val="28"/>
        </w:rPr>
        <w:t>Совершенствование системы материального и морального стимулирования персонала</w:t>
      </w:r>
      <w:r w:rsidRPr="00D15B12">
        <w:rPr>
          <w:rFonts w:ascii="Times New Roman" w:hAnsi="Times New Roman" w:cs="Times New Roman"/>
          <w:color w:val="auto"/>
          <w:sz w:val="28"/>
          <w:szCs w:val="28"/>
        </w:rPr>
        <w:t xml:space="preserve"> было и остается важнейшим направлением деятельности ОАО «Мосэнерго» в области организации труда сотрудников.</w:t>
      </w:r>
    </w:p>
    <w:p w:rsidR="00FC76FA" w:rsidRPr="00D15B12" w:rsidRDefault="00FC76FA" w:rsidP="00D15B12">
      <w:pPr>
        <w:pStyle w:val="a3"/>
        <w:spacing w:before="0" w:after="0" w:line="360" w:lineRule="auto"/>
        <w:ind w:firstLine="709"/>
        <w:jc w:val="both"/>
        <w:rPr>
          <w:rFonts w:ascii="Times New Roman" w:hAnsi="Times New Roman" w:cs="Times New Roman"/>
          <w:color w:val="auto"/>
          <w:sz w:val="28"/>
          <w:szCs w:val="28"/>
        </w:rPr>
      </w:pPr>
      <w:r w:rsidRPr="00D15B12">
        <w:rPr>
          <w:rFonts w:ascii="Times New Roman" w:hAnsi="Times New Roman" w:cs="Times New Roman"/>
          <w:color w:val="auto"/>
          <w:sz w:val="28"/>
          <w:szCs w:val="28"/>
        </w:rPr>
        <w:t xml:space="preserve">В 2002 году ОАО «Мосэнерго» приняло участие в </w:t>
      </w:r>
      <w:r w:rsidRPr="00D15B12">
        <w:rPr>
          <w:rFonts w:ascii="Times New Roman" w:hAnsi="Times New Roman" w:cs="Times New Roman"/>
          <w:bCs/>
          <w:color w:val="auto"/>
          <w:sz w:val="28"/>
          <w:szCs w:val="28"/>
        </w:rPr>
        <w:t>III Всероссийском конкурсе «Российская организация высокой социальной эффективности»</w:t>
      </w:r>
      <w:r w:rsidRPr="00D15B12">
        <w:rPr>
          <w:rFonts w:ascii="Times New Roman" w:hAnsi="Times New Roman" w:cs="Times New Roman"/>
          <w:color w:val="auto"/>
          <w:sz w:val="28"/>
          <w:szCs w:val="28"/>
        </w:rPr>
        <w:t xml:space="preserve">, организованном правительством Российской Федерации, Минэкономразвития и Министерством труда с участием общероссийских объединений работодателей и профсоюзов. Компания заняла I место в номинации </w:t>
      </w:r>
      <w:r w:rsidRPr="00D15B12">
        <w:rPr>
          <w:rFonts w:ascii="Times New Roman" w:hAnsi="Times New Roman" w:cs="Times New Roman"/>
          <w:bCs/>
          <w:color w:val="auto"/>
          <w:sz w:val="28"/>
          <w:szCs w:val="28"/>
        </w:rPr>
        <w:t>«Реализация социальных программ на предприятиях и в организациях»</w:t>
      </w:r>
      <w:r w:rsidRPr="00D15B12">
        <w:rPr>
          <w:rFonts w:ascii="Times New Roman" w:hAnsi="Times New Roman" w:cs="Times New Roman"/>
          <w:color w:val="auto"/>
          <w:sz w:val="28"/>
          <w:szCs w:val="28"/>
        </w:rPr>
        <w:t>. Эта высокая награда была завоевана благодаря реализации целого комплекса социальных программ, таких как медицинское обслуживание работников компании, организация летнего отдыха для сотрудников и их семей, мероприятия по охране труда и др.</w:t>
      </w:r>
    </w:p>
    <w:p w:rsidR="00FC76FA" w:rsidRPr="00D15B12" w:rsidRDefault="00FC76FA" w:rsidP="00D15B12">
      <w:pPr>
        <w:pStyle w:val="a3"/>
        <w:spacing w:before="0" w:after="0" w:line="360" w:lineRule="auto"/>
        <w:ind w:firstLine="709"/>
        <w:jc w:val="both"/>
        <w:rPr>
          <w:rFonts w:ascii="Times New Roman" w:hAnsi="Times New Roman" w:cs="Times New Roman"/>
          <w:color w:val="auto"/>
          <w:sz w:val="28"/>
          <w:szCs w:val="28"/>
        </w:rPr>
      </w:pPr>
      <w:r w:rsidRPr="00D15B12">
        <w:rPr>
          <w:rFonts w:ascii="Times New Roman" w:hAnsi="Times New Roman" w:cs="Times New Roman"/>
          <w:bCs/>
          <w:color w:val="auto"/>
          <w:sz w:val="28"/>
          <w:szCs w:val="28"/>
        </w:rPr>
        <w:t xml:space="preserve">ОАО «Мосэнерго» осуществляет обязательное социальное страхование работников </w:t>
      </w:r>
      <w:r w:rsidRPr="00D15B12">
        <w:rPr>
          <w:rFonts w:ascii="Times New Roman" w:hAnsi="Times New Roman" w:cs="Times New Roman"/>
          <w:color w:val="auto"/>
          <w:sz w:val="28"/>
          <w:szCs w:val="28"/>
        </w:rPr>
        <w:t xml:space="preserve">от несчастных случаев и медицинское страхование. В распоряжении сотрудников энергокомпании - </w:t>
      </w:r>
      <w:r w:rsidRPr="00D15B12">
        <w:rPr>
          <w:rFonts w:ascii="Times New Roman" w:hAnsi="Times New Roman" w:cs="Times New Roman"/>
          <w:bCs/>
          <w:color w:val="auto"/>
          <w:sz w:val="28"/>
          <w:szCs w:val="28"/>
        </w:rPr>
        <w:t>профилактории, пансионаты, дома культуры и стадионы</w:t>
      </w:r>
      <w:r w:rsidRPr="00D15B12">
        <w:rPr>
          <w:rFonts w:ascii="Times New Roman" w:hAnsi="Times New Roman" w:cs="Times New Roman"/>
          <w:color w:val="auto"/>
          <w:sz w:val="28"/>
          <w:szCs w:val="28"/>
        </w:rPr>
        <w:t xml:space="preserve">. Дети энергетиков имеют возможность посещать ведомственные детские сады и отдыхать летом в оздоровительных лагерях. Неработающим пенсионерам и ветеранам оказывается адресная материальная помощь. Кроме того, в ОАО «Мосэнерго» действует </w:t>
      </w:r>
      <w:hyperlink r:id="rId40" w:history="1">
        <w:r w:rsidRPr="00D15B12">
          <w:rPr>
            <w:rStyle w:val="a4"/>
            <w:rFonts w:ascii="Times New Roman" w:hAnsi="Times New Roman"/>
            <w:bCs/>
            <w:color w:val="auto"/>
            <w:sz w:val="28"/>
            <w:szCs w:val="28"/>
          </w:rPr>
          <w:t>Негосударственный пенсионный фонд</w:t>
        </w:r>
      </w:hyperlink>
      <w:r w:rsidRPr="00D15B12">
        <w:rPr>
          <w:rFonts w:ascii="Times New Roman" w:hAnsi="Times New Roman" w:cs="Times New Roman"/>
          <w:color w:val="auto"/>
          <w:sz w:val="28"/>
          <w:szCs w:val="28"/>
        </w:rPr>
        <w:t xml:space="preserve">, обеспечивающий пенсионеров ежемесячной доплатой к государственным пенсиям. Очень большое значение энергокомпания придает </w:t>
      </w:r>
      <w:hyperlink r:id="rId41" w:history="1">
        <w:r w:rsidRPr="00D15B12">
          <w:rPr>
            <w:rStyle w:val="a4"/>
            <w:rFonts w:ascii="Times New Roman" w:hAnsi="Times New Roman"/>
            <w:bCs/>
            <w:color w:val="auto"/>
            <w:sz w:val="28"/>
            <w:szCs w:val="28"/>
          </w:rPr>
          <w:t>развитию спорта</w:t>
        </w:r>
      </w:hyperlink>
      <w:r w:rsidRPr="00D15B12">
        <w:rPr>
          <w:rFonts w:ascii="Times New Roman" w:hAnsi="Times New Roman" w:cs="Times New Roman"/>
          <w:color w:val="auto"/>
          <w:sz w:val="28"/>
          <w:szCs w:val="28"/>
        </w:rPr>
        <w:t xml:space="preserve">, поддержке </w:t>
      </w:r>
      <w:hyperlink r:id="rId42" w:history="1">
        <w:r w:rsidRPr="00D15B12">
          <w:rPr>
            <w:rStyle w:val="a4"/>
            <w:rFonts w:ascii="Times New Roman" w:hAnsi="Times New Roman"/>
            <w:bCs/>
            <w:color w:val="auto"/>
            <w:sz w:val="28"/>
            <w:szCs w:val="28"/>
          </w:rPr>
          <w:t>образовательных программ</w:t>
        </w:r>
      </w:hyperlink>
      <w:r w:rsidRPr="00D15B12">
        <w:rPr>
          <w:rFonts w:ascii="Times New Roman" w:hAnsi="Times New Roman" w:cs="Times New Roman"/>
          <w:color w:val="auto"/>
          <w:sz w:val="28"/>
          <w:szCs w:val="28"/>
        </w:rPr>
        <w:t xml:space="preserve">, </w:t>
      </w:r>
      <w:hyperlink r:id="rId43" w:history="1">
        <w:r w:rsidRPr="00D15B12">
          <w:rPr>
            <w:rStyle w:val="a4"/>
            <w:rFonts w:ascii="Times New Roman" w:hAnsi="Times New Roman"/>
            <w:bCs/>
            <w:color w:val="auto"/>
            <w:sz w:val="28"/>
            <w:szCs w:val="28"/>
          </w:rPr>
          <w:t>спонсорской и благотворительной деятельности.</w:t>
        </w:r>
      </w:hyperlink>
    </w:p>
    <w:p w:rsidR="001735A7" w:rsidRPr="00D15B12" w:rsidRDefault="001735A7" w:rsidP="00D15B12">
      <w:pPr>
        <w:pStyle w:val="a3"/>
        <w:spacing w:before="0" w:after="0" w:line="360" w:lineRule="auto"/>
        <w:ind w:firstLine="709"/>
        <w:jc w:val="both"/>
        <w:rPr>
          <w:rFonts w:ascii="Times New Roman" w:hAnsi="Times New Roman" w:cs="Times New Roman"/>
          <w:color w:val="auto"/>
          <w:sz w:val="28"/>
          <w:szCs w:val="28"/>
        </w:rPr>
      </w:pPr>
      <w:r w:rsidRPr="00D15B12">
        <w:rPr>
          <w:rFonts w:ascii="Times New Roman" w:hAnsi="Times New Roman" w:cs="Times New Roman"/>
          <w:bCs/>
          <w:color w:val="auto"/>
          <w:sz w:val="28"/>
          <w:szCs w:val="28"/>
        </w:rPr>
        <w:t>Информационная открытость и прозрачность</w:t>
      </w:r>
      <w:r w:rsidRPr="00D15B12">
        <w:rPr>
          <w:rFonts w:ascii="Times New Roman" w:hAnsi="Times New Roman" w:cs="Times New Roman"/>
          <w:color w:val="auto"/>
          <w:sz w:val="28"/>
          <w:szCs w:val="28"/>
        </w:rPr>
        <w:t xml:space="preserve"> такого крупного экономического субъекта, как </w:t>
      </w:r>
      <w:r w:rsidRPr="00D15B12">
        <w:rPr>
          <w:rFonts w:ascii="Times New Roman" w:hAnsi="Times New Roman" w:cs="Times New Roman"/>
          <w:bCs/>
          <w:color w:val="auto"/>
          <w:sz w:val="28"/>
          <w:szCs w:val="28"/>
        </w:rPr>
        <w:t>ОАО «Мосэнерго», способствует его успешному развитию и укреплению репутации в деловом сообществе</w:t>
      </w:r>
      <w:r w:rsidRPr="00D15B12">
        <w:rPr>
          <w:rFonts w:ascii="Times New Roman" w:hAnsi="Times New Roman" w:cs="Times New Roman"/>
          <w:color w:val="auto"/>
          <w:sz w:val="28"/>
          <w:szCs w:val="28"/>
        </w:rPr>
        <w:t xml:space="preserve">. В связи с этим ОАО «Мосэнерго» строит свою информационную политику исходя из того, чтобы </w:t>
      </w:r>
      <w:r w:rsidRPr="00D15B12">
        <w:rPr>
          <w:rFonts w:ascii="Times New Roman" w:hAnsi="Times New Roman" w:cs="Times New Roman"/>
          <w:bCs/>
          <w:color w:val="auto"/>
          <w:sz w:val="28"/>
          <w:szCs w:val="28"/>
        </w:rPr>
        <w:t>все существенные факты из жизни компании, ее производственные планы и перспективы развития были доступны всем</w:t>
      </w:r>
      <w:r w:rsidRPr="00D15B12">
        <w:rPr>
          <w:rFonts w:ascii="Times New Roman" w:hAnsi="Times New Roman" w:cs="Times New Roman"/>
          <w:color w:val="auto"/>
          <w:sz w:val="28"/>
          <w:szCs w:val="28"/>
        </w:rPr>
        <w:t xml:space="preserve"> заинтересованным участникам экономических процессов в России, средствам массовой информации, общественности.</w:t>
      </w:r>
    </w:p>
    <w:p w:rsidR="00FC76FA" w:rsidRPr="00D15B12" w:rsidRDefault="006332F9" w:rsidP="00D15B12">
      <w:pPr>
        <w:pStyle w:val="a3"/>
        <w:spacing w:before="0" w:after="0" w:line="360" w:lineRule="auto"/>
        <w:ind w:firstLine="709"/>
        <w:jc w:val="both"/>
        <w:rPr>
          <w:rFonts w:ascii="Times New Roman" w:hAnsi="Times New Roman" w:cs="Times New Roman"/>
          <w:color w:val="auto"/>
          <w:sz w:val="28"/>
          <w:szCs w:val="28"/>
        </w:rPr>
      </w:pPr>
      <w:r w:rsidRPr="00D15B12">
        <w:rPr>
          <w:rFonts w:ascii="Times New Roman" w:hAnsi="Times New Roman" w:cs="Times New Roman"/>
          <w:color w:val="auto"/>
          <w:sz w:val="28"/>
          <w:szCs w:val="28"/>
        </w:rPr>
        <w:t>ОАО «Мосэнерго» - самая крупная компания тепловой генерации в России и крупнейшая теплофикационная система в мире. В нее входят 17 электростанций установленной электрической мощностью 11,05 тыс. МВт и тепловой мощностью 39 тыс. МВт. Электростанции компании обеспечивают 85% потребностей Москвы и Московской области в электроэнергии и 76% потребностей Москвы в тепловой энергии.</w:t>
      </w:r>
    </w:p>
    <w:p w:rsidR="00FC76FA" w:rsidRPr="00D15B12" w:rsidRDefault="00D15B12" w:rsidP="00D15B12">
      <w:pPr>
        <w:spacing w:line="360" w:lineRule="auto"/>
        <w:ind w:firstLine="709"/>
        <w:jc w:val="center"/>
        <w:rPr>
          <w:b/>
          <w:sz w:val="28"/>
          <w:szCs w:val="28"/>
        </w:rPr>
      </w:pPr>
      <w:r>
        <w:rPr>
          <w:sz w:val="28"/>
          <w:szCs w:val="28"/>
        </w:rPr>
        <w:br w:type="page"/>
      </w:r>
      <w:r w:rsidR="00FC76FA" w:rsidRPr="00D15B12">
        <w:rPr>
          <w:b/>
          <w:sz w:val="28"/>
          <w:szCs w:val="28"/>
        </w:rPr>
        <w:t>Список использованных источников и литературы:</w:t>
      </w:r>
    </w:p>
    <w:p w:rsidR="000516A2" w:rsidRPr="00D15B12" w:rsidRDefault="000516A2" w:rsidP="00D15B12">
      <w:pPr>
        <w:spacing w:line="360" w:lineRule="auto"/>
        <w:ind w:firstLine="709"/>
        <w:rPr>
          <w:sz w:val="28"/>
          <w:szCs w:val="28"/>
        </w:rPr>
      </w:pPr>
    </w:p>
    <w:p w:rsidR="000516A2" w:rsidRPr="00D15B12" w:rsidRDefault="00D26553" w:rsidP="00D15B12">
      <w:pPr>
        <w:spacing w:line="360" w:lineRule="auto"/>
        <w:ind w:firstLine="709"/>
        <w:rPr>
          <w:b/>
          <w:sz w:val="28"/>
          <w:szCs w:val="28"/>
        </w:rPr>
      </w:pPr>
      <w:r w:rsidRPr="00D15B12">
        <w:rPr>
          <w:b/>
          <w:sz w:val="28"/>
          <w:szCs w:val="28"/>
        </w:rPr>
        <w:t>Источники:</w:t>
      </w:r>
    </w:p>
    <w:p w:rsidR="00D26553" w:rsidRPr="00D15B12" w:rsidRDefault="00D26553" w:rsidP="00D15B12">
      <w:pPr>
        <w:spacing w:line="360" w:lineRule="auto"/>
        <w:rPr>
          <w:sz w:val="28"/>
          <w:szCs w:val="28"/>
        </w:rPr>
      </w:pPr>
      <w:r w:rsidRPr="00D15B12">
        <w:rPr>
          <w:sz w:val="28"/>
          <w:szCs w:val="28"/>
        </w:rPr>
        <w:t>Опубликованные:</w:t>
      </w:r>
    </w:p>
    <w:p w:rsidR="005F00DF" w:rsidRPr="00D15B12" w:rsidRDefault="005F00DF" w:rsidP="00D15B12">
      <w:pPr>
        <w:spacing w:line="360" w:lineRule="auto"/>
        <w:jc w:val="both"/>
        <w:rPr>
          <w:sz w:val="28"/>
          <w:szCs w:val="28"/>
        </w:rPr>
      </w:pPr>
      <w:r w:rsidRPr="00D15B12">
        <w:rPr>
          <w:color w:val="auto"/>
          <w:sz w:val="28"/>
          <w:szCs w:val="28"/>
        </w:rPr>
        <w:t>1.</w:t>
      </w:r>
      <w:r w:rsidR="00EE4EBD" w:rsidRPr="00D15B12">
        <w:rPr>
          <w:sz w:val="28"/>
          <w:szCs w:val="28"/>
        </w:rPr>
        <w:t xml:space="preserve"> Федеральный закон </w:t>
      </w:r>
      <w:r w:rsidR="00EE4EBD" w:rsidRPr="00D15B12">
        <w:rPr>
          <w:bCs/>
          <w:sz w:val="28"/>
          <w:szCs w:val="28"/>
        </w:rPr>
        <w:t>"Об акционерных обществах”</w:t>
      </w:r>
      <w:r w:rsidR="00EE4EBD" w:rsidRPr="00D15B12">
        <w:rPr>
          <w:sz w:val="28"/>
          <w:szCs w:val="28"/>
        </w:rPr>
        <w:t xml:space="preserve"> </w:t>
      </w:r>
      <w:r w:rsidR="00EE4EBD" w:rsidRPr="00D15B12">
        <w:rPr>
          <w:bCs/>
          <w:sz w:val="28"/>
          <w:szCs w:val="28"/>
        </w:rPr>
        <w:t xml:space="preserve">(с изменениями от 13 июня </w:t>
      </w:r>
      <w:smartTag w:uri="urn:schemas-microsoft-com:office:smarttags" w:element="metricconverter">
        <w:smartTagPr>
          <w:attr w:name="ProductID" w:val="1996 г"/>
        </w:smartTagPr>
        <w:r w:rsidR="00EE4EBD" w:rsidRPr="00D15B12">
          <w:rPr>
            <w:bCs/>
            <w:sz w:val="28"/>
            <w:szCs w:val="28"/>
          </w:rPr>
          <w:t>1996 г</w:t>
        </w:r>
      </w:smartTag>
      <w:r w:rsidR="00EE4EBD" w:rsidRPr="00D15B12">
        <w:rPr>
          <w:bCs/>
          <w:sz w:val="28"/>
          <w:szCs w:val="28"/>
        </w:rPr>
        <w:t xml:space="preserve">., 24 мая </w:t>
      </w:r>
      <w:smartTag w:uri="urn:schemas-microsoft-com:office:smarttags" w:element="metricconverter">
        <w:smartTagPr>
          <w:attr w:name="ProductID" w:val="1999 г"/>
        </w:smartTagPr>
        <w:r w:rsidR="00EE4EBD" w:rsidRPr="00D15B12">
          <w:rPr>
            <w:bCs/>
            <w:sz w:val="28"/>
            <w:szCs w:val="28"/>
          </w:rPr>
          <w:t>1999 г</w:t>
        </w:r>
      </w:smartTag>
      <w:r w:rsidR="00EE4EBD" w:rsidRPr="00D15B12">
        <w:rPr>
          <w:bCs/>
          <w:sz w:val="28"/>
          <w:szCs w:val="28"/>
        </w:rPr>
        <w:t xml:space="preserve">., 7 августа </w:t>
      </w:r>
      <w:smartTag w:uri="urn:schemas-microsoft-com:office:smarttags" w:element="metricconverter">
        <w:smartTagPr>
          <w:attr w:name="ProductID" w:val="2001 г"/>
        </w:smartTagPr>
        <w:r w:rsidR="00EE4EBD" w:rsidRPr="00D15B12">
          <w:rPr>
            <w:bCs/>
            <w:sz w:val="28"/>
            <w:szCs w:val="28"/>
          </w:rPr>
          <w:t>2001 г</w:t>
        </w:r>
      </w:smartTag>
      <w:r w:rsidR="00EE4EBD" w:rsidRPr="00D15B12">
        <w:rPr>
          <w:bCs/>
          <w:sz w:val="28"/>
          <w:szCs w:val="28"/>
        </w:rPr>
        <w:t xml:space="preserve">., 21 марта, 31 октября </w:t>
      </w:r>
      <w:smartTag w:uri="urn:schemas-microsoft-com:office:smarttags" w:element="metricconverter">
        <w:smartTagPr>
          <w:attr w:name="ProductID" w:val="2002 г"/>
        </w:smartTagPr>
        <w:r w:rsidR="00EE4EBD" w:rsidRPr="00D15B12">
          <w:rPr>
            <w:bCs/>
            <w:sz w:val="28"/>
            <w:szCs w:val="28"/>
          </w:rPr>
          <w:t>2002 г</w:t>
        </w:r>
      </w:smartTag>
      <w:r w:rsidR="00EE4EBD" w:rsidRPr="00D15B12">
        <w:rPr>
          <w:bCs/>
          <w:sz w:val="28"/>
          <w:szCs w:val="28"/>
        </w:rPr>
        <w:t xml:space="preserve">., 27 февраля </w:t>
      </w:r>
      <w:smartTag w:uri="urn:schemas-microsoft-com:office:smarttags" w:element="metricconverter">
        <w:smartTagPr>
          <w:attr w:name="ProductID" w:val="2003 г"/>
        </w:smartTagPr>
        <w:r w:rsidR="00EE4EBD" w:rsidRPr="00D15B12">
          <w:rPr>
            <w:bCs/>
            <w:sz w:val="28"/>
            <w:szCs w:val="28"/>
          </w:rPr>
          <w:t>2003 г</w:t>
        </w:r>
      </w:smartTag>
      <w:r w:rsidR="00EE4EBD" w:rsidRPr="00D15B12">
        <w:rPr>
          <w:bCs/>
          <w:sz w:val="28"/>
          <w:szCs w:val="28"/>
        </w:rPr>
        <w:t xml:space="preserve">., 24 февраля,  6 апреля, 2, 29 декабря </w:t>
      </w:r>
      <w:smartTag w:uri="urn:schemas-microsoft-com:office:smarttags" w:element="metricconverter">
        <w:smartTagPr>
          <w:attr w:name="ProductID" w:val="2004 г"/>
        </w:smartTagPr>
        <w:r w:rsidR="00EE4EBD" w:rsidRPr="00D15B12">
          <w:rPr>
            <w:bCs/>
            <w:sz w:val="28"/>
            <w:szCs w:val="28"/>
          </w:rPr>
          <w:t>2004 г</w:t>
        </w:r>
      </w:smartTag>
      <w:r w:rsidR="00EE4EBD" w:rsidRPr="00D15B12">
        <w:rPr>
          <w:bCs/>
          <w:sz w:val="28"/>
          <w:szCs w:val="28"/>
        </w:rPr>
        <w:t xml:space="preserve">., 27, 31 декабря </w:t>
      </w:r>
      <w:smartTag w:uri="urn:schemas-microsoft-com:office:smarttags" w:element="metricconverter">
        <w:smartTagPr>
          <w:attr w:name="ProductID" w:val="2005 г"/>
        </w:smartTagPr>
        <w:r w:rsidR="00EE4EBD" w:rsidRPr="00D15B12">
          <w:rPr>
            <w:bCs/>
            <w:sz w:val="28"/>
            <w:szCs w:val="28"/>
          </w:rPr>
          <w:t>2005 г</w:t>
        </w:r>
      </w:smartTag>
      <w:r w:rsidR="00EE4EBD" w:rsidRPr="00D15B12">
        <w:rPr>
          <w:bCs/>
          <w:sz w:val="28"/>
          <w:szCs w:val="28"/>
        </w:rPr>
        <w:t xml:space="preserve">., 5 января, 27 июля </w:t>
      </w:r>
      <w:smartTag w:uri="urn:schemas-microsoft-com:office:smarttags" w:element="metricconverter">
        <w:smartTagPr>
          <w:attr w:name="ProductID" w:val="2006 г"/>
        </w:smartTagPr>
        <w:r w:rsidR="00EE4EBD" w:rsidRPr="00D15B12">
          <w:rPr>
            <w:bCs/>
            <w:sz w:val="28"/>
            <w:szCs w:val="28"/>
          </w:rPr>
          <w:t>2006 г</w:t>
        </w:r>
      </w:smartTag>
      <w:r w:rsidR="00EE4EBD" w:rsidRPr="00D15B12">
        <w:rPr>
          <w:bCs/>
          <w:sz w:val="28"/>
          <w:szCs w:val="28"/>
        </w:rPr>
        <w:t xml:space="preserve">.) </w:t>
      </w:r>
      <w:r w:rsidR="00EE4EBD" w:rsidRPr="00D15B12">
        <w:rPr>
          <w:sz w:val="28"/>
          <w:szCs w:val="28"/>
        </w:rPr>
        <w:t xml:space="preserve"> от 26 декабря </w:t>
      </w:r>
      <w:smartTag w:uri="urn:schemas-microsoft-com:office:smarttags" w:element="metricconverter">
        <w:smartTagPr>
          <w:attr w:name="ProductID" w:val="1995 г"/>
        </w:smartTagPr>
        <w:r w:rsidR="00EE4EBD" w:rsidRPr="00D15B12">
          <w:rPr>
            <w:sz w:val="28"/>
            <w:szCs w:val="28"/>
          </w:rPr>
          <w:t>1995 г</w:t>
        </w:r>
      </w:smartTag>
      <w:r w:rsidR="00EE4EBD" w:rsidRPr="00D15B12">
        <w:rPr>
          <w:sz w:val="28"/>
          <w:szCs w:val="28"/>
        </w:rPr>
        <w:t>. № 208-ФЗ</w:t>
      </w:r>
      <w:r w:rsidR="001549FE" w:rsidRPr="00D15B12">
        <w:rPr>
          <w:color w:val="444444"/>
          <w:sz w:val="28"/>
          <w:szCs w:val="28"/>
        </w:rPr>
        <w:t>;</w:t>
      </w:r>
    </w:p>
    <w:p w:rsidR="005F00DF" w:rsidRPr="00D15B12" w:rsidRDefault="005F00DF" w:rsidP="00D15B12">
      <w:pPr>
        <w:spacing w:line="360" w:lineRule="auto"/>
        <w:jc w:val="both"/>
        <w:rPr>
          <w:sz w:val="28"/>
          <w:szCs w:val="28"/>
        </w:rPr>
      </w:pPr>
      <w:r w:rsidRPr="00D15B12">
        <w:rPr>
          <w:sz w:val="28"/>
          <w:szCs w:val="28"/>
        </w:rPr>
        <w:t xml:space="preserve">2. </w:t>
      </w:r>
      <w:hyperlink r:id="rId44" w:history="1">
        <w:r w:rsidRPr="00D15B12">
          <w:rPr>
            <w:color w:val="auto"/>
            <w:sz w:val="28"/>
            <w:szCs w:val="28"/>
          </w:rPr>
          <w:t>Федеральный закон РФ «О естественных монополиях» (от 17.08.1995 г. № 147-ФЗ)</w:t>
        </w:r>
      </w:hyperlink>
      <w:r w:rsidR="001549FE" w:rsidRPr="00D15B12">
        <w:rPr>
          <w:color w:val="444444"/>
          <w:sz w:val="28"/>
          <w:szCs w:val="28"/>
        </w:rPr>
        <w:t>;</w:t>
      </w:r>
    </w:p>
    <w:p w:rsidR="000516A2" w:rsidRPr="00D15B12" w:rsidRDefault="005F00DF" w:rsidP="00D15B12">
      <w:pPr>
        <w:spacing w:line="360" w:lineRule="auto"/>
        <w:jc w:val="both"/>
        <w:rPr>
          <w:sz w:val="28"/>
          <w:szCs w:val="28"/>
        </w:rPr>
      </w:pPr>
      <w:r w:rsidRPr="00D15B12">
        <w:rPr>
          <w:sz w:val="28"/>
          <w:szCs w:val="28"/>
        </w:rPr>
        <w:t>3</w:t>
      </w:r>
      <w:r w:rsidRPr="00D15B12">
        <w:rPr>
          <w:color w:val="auto"/>
          <w:sz w:val="28"/>
          <w:szCs w:val="28"/>
        </w:rPr>
        <w:t xml:space="preserve">. </w:t>
      </w:r>
      <w:hyperlink r:id="rId45" w:history="1">
        <w:r w:rsidRPr="00D15B12">
          <w:rPr>
            <w:color w:val="auto"/>
            <w:sz w:val="28"/>
            <w:szCs w:val="28"/>
          </w:rPr>
          <w:t>Федеральный закон «Об энергосбережении» (от 03.04.1996 г. № 28-ФЗ)</w:t>
        </w:r>
      </w:hyperlink>
      <w:r w:rsidR="001549FE" w:rsidRPr="00D15B12">
        <w:rPr>
          <w:color w:val="auto"/>
          <w:sz w:val="28"/>
          <w:szCs w:val="28"/>
        </w:rPr>
        <w:t>;</w:t>
      </w:r>
    </w:p>
    <w:p w:rsidR="005F00DF" w:rsidRPr="00D15B12" w:rsidRDefault="005F00DF" w:rsidP="00D15B12">
      <w:pPr>
        <w:spacing w:line="360" w:lineRule="auto"/>
        <w:jc w:val="both"/>
        <w:rPr>
          <w:sz w:val="28"/>
          <w:szCs w:val="28"/>
        </w:rPr>
      </w:pPr>
      <w:r w:rsidRPr="00D15B12">
        <w:rPr>
          <w:sz w:val="28"/>
          <w:szCs w:val="28"/>
        </w:rPr>
        <w:t xml:space="preserve">4. </w:t>
      </w:r>
      <w:hyperlink r:id="rId46" w:history="1">
        <w:r w:rsidRPr="00D15B12">
          <w:rPr>
            <w:color w:val="auto"/>
            <w:sz w:val="28"/>
            <w:szCs w:val="28"/>
          </w:rPr>
          <w:t>Федеральный закон «О рынке ценных бумаг» (от 22.04.1996 г. № 39-ФЗ)</w:t>
        </w:r>
      </w:hyperlink>
      <w:r w:rsidR="001549FE" w:rsidRPr="00D15B12">
        <w:rPr>
          <w:color w:val="auto"/>
          <w:sz w:val="28"/>
          <w:szCs w:val="28"/>
        </w:rPr>
        <w:t>;</w:t>
      </w:r>
      <w:r w:rsidRPr="00D15B12">
        <w:rPr>
          <w:color w:val="444444"/>
          <w:sz w:val="28"/>
          <w:szCs w:val="28"/>
        </w:rPr>
        <w:t xml:space="preserve"> </w:t>
      </w:r>
    </w:p>
    <w:p w:rsidR="005F00DF" w:rsidRPr="00D15B12" w:rsidRDefault="005F00DF" w:rsidP="00D15B12">
      <w:pPr>
        <w:spacing w:line="360" w:lineRule="auto"/>
        <w:jc w:val="both"/>
        <w:rPr>
          <w:sz w:val="28"/>
          <w:szCs w:val="28"/>
        </w:rPr>
      </w:pPr>
      <w:r w:rsidRPr="00D15B12">
        <w:rPr>
          <w:sz w:val="28"/>
          <w:szCs w:val="28"/>
        </w:rPr>
        <w:t xml:space="preserve">5. </w:t>
      </w:r>
      <w:hyperlink r:id="rId47" w:history="1">
        <w:r w:rsidRPr="00D15B12">
          <w:rPr>
            <w:color w:val="auto"/>
            <w:sz w:val="28"/>
            <w:szCs w:val="28"/>
          </w:rPr>
          <w:t>Федеральный закон «Об электроэнергетике» (от 26.03.2003 г. № 35-ФЗ)</w:t>
        </w:r>
      </w:hyperlink>
      <w:r w:rsidR="001549FE" w:rsidRPr="00D15B12">
        <w:rPr>
          <w:color w:val="auto"/>
          <w:sz w:val="28"/>
          <w:szCs w:val="28"/>
        </w:rPr>
        <w:t>;</w:t>
      </w:r>
      <w:r w:rsidRPr="00D15B12">
        <w:rPr>
          <w:color w:val="444444"/>
          <w:sz w:val="28"/>
          <w:szCs w:val="28"/>
        </w:rPr>
        <w:t xml:space="preserve"> </w:t>
      </w:r>
    </w:p>
    <w:p w:rsidR="005F00DF" w:rsidRPr="00D15B12" w:rsidRDefault="005F00DF" w:rsidP="00D15B12">
      <w:pPr>
        <w:spacing w:line="360" w:lineRule="auto"/>
        <w:jc w:val="both"/>
        <w:rPr>
          <w:sz w:val="28"/>
          <w:szCs w:val="28"/>
        </w:rPr>
      </w:pPr>
      <w:r w:rsidRPr="00D15B12">
        <w:rPr>
          <w:sz w:val="28"/>
          <w:szCs w:val="28"/>
        </w:rPr>
        <w:t>6</w:t>
      </w:r>
      <w:r w:rsidRPr="00D15B12">
        <w:rPr>
          <w:color w:val="auto"/>
          <w:sz w:val="28"/>
          <w:szCs w:val="28"/>
        </w:rPr>
        <w:t xml:space="preserve">. </w:t>
      </w:r>
      <w:hyperlink r:id="rId48" w:history="1">
        <w:r w:rsidRPr="00D15B12">
          <w:rPr>
            <w:color w:val="auto"/>
            <w:sz w:val="28"/>
            <w:szCs w:val="28"/>
          </w:rPr>
          <w:t>Постановление Правительства РФ от 11.07.2001 г. № 526 «О реформировании электроэнергетики Российской Федерации»</w:t>
        </w:r>
      </w:hyperlink>
      <w:r w:rsidR="001549FE" w:rsidRPr="00D15B12">
        <w:rPr>
          <w:color w:val="auto"/>
          <w:sz w:val="28"/>
          <w:szCs w:val="28"/>
        </w:rPr>
        <w:t>;</w:t>
      </w:r>
      <w:r w:rsidRPr="00D15B12">
        <w:rPr>
          <w:color w:val="444444"/>
          <w:sz w:val="28"/>
          <w:szCs w:val="28"/>
        </w:rPr>
        <w:t xml:space="preserve"> </w:t>
      </w:r>
    </w:p>
    <w:p w:rsidR="005F00DF" w:rsidRPr="00D15B12" w:rsidRDefault="005F00DF" w:rsidP="00D15B12">
      <w:pPr>
        <w:spacing w:line="360" w:lineRule="auto"/>
        <w:jc w:val="both"/>
        <w:rPr>
          <w:sz w:val="28"/>
          <w:szCs w:val="28"/>
        </w:rPr>
      </w:pPr>
      <w:r w:rsidRPr="00D15B12">
        <w:rPr>
          <w:sz w:val="28"/>
          <w:szCs w:val="28"/>
        </w:rPr>
        <w:t>7</w:t>
      </w:r>
      <w:r w:rsidRPr="00D15B12">
        <w:rPr>
          <w:color w:val="auto"/>
          <w:sz w:val="28"/>
          <w:szCs w:val="28"/>
        </w:rPr>
        <w:t xml:space="preserve">. </w:t>
      </w:r>
      <w:hyperlink r:id="rId49" w:history="1">
        <w:r w:rsidRPr="00D15B12">
          <w:rPr>
            <w:color w:val="auto"/>
            <w:sz w:val="28"/>
            <w:szCs w:val="28"/>
          </w:rPr>
          <w:t>Распоряжение Правительства РФ от 15.04.2005 г. № 417-р о Плане мероприятий по реформированию электроэнергетики на 2005-2006 годы</w:t>
        </w:r>
      </w:hyperlink>
      <w:r w:rsidRPr="00D15B12">
        <w:rPr>
          <w:color w:val="444444"/>
          <w:sz w:val="28"/>
          <w:szCs w:val="28"/>
        </w:rPr>
        <w:t xml:space="preserve"> </w:t>
      </w:r>
      <w:r w:rsidR="001549FE" w:rsidRPr="00D15B12">
        <w:rPr>
          <w:color w:val="444444"/>
          <w:sz w:val="28"/>
          <w:szCs w:val="28"/>
        </w:rPr>
        <w:t>;</w:t>
      </w:r>
    </w:p>
    <w:p w:rsidR="00EE4EBD" w:rsidRPr="00D15B12" w:rsidRDefault="005F00DF" w:rsidP="00D15B12">
      <w:pPr>
        <w:spacing w:line="360" w:lineRule="auto"/>
        <w:jc w:val="both"/>
        <w:rPr>
          <w:color w:val="444444"/>
          <w:sz w:val="28"/>
          <w:szCs w:val="28"/>
        </w:rPr>
      </w:pPr>
      <w:r w:rsidRPr="00D15B12">
        <w:rPr>
          <w:sz w:val="28"/>
          <w:szCs w:val="28"/>
        </w:rPr>
        <w:t>8.</w:t>
      </w:r>
      <w:r w:rsidRPr="00D15B12">
        <w:rPr>
          <w:color w:val="444444"/>
          <w:sz w:val="28"/>
          <w:szCs w:val="28"/>
        </w:rPr>
        <w:t xml:space="preserve"> </w:t>
      </w:r>
      <w:hyperlink r:id="rId50" w:history="1">
        <w:r w:rsidRPr="00D15B12">
          <w:rPr>
            <w:color w:val="auto"/>
            <w:sz w:val="28"/>
            <w:szCs w:val="28"/>
          </w:rPr>
          <w:t>Указ президента Российской Федерации от 14.08.1992 г. № 922 «Об особенностях преобразования государственных предприятий, объединений, организаций топливно-энергетического комплекса в акционерные общества»</w:t>
        </w:r>
      </w:hyperlink>
      <w:r w:rsidR="001549FE" w:rsidRPr="00D15B12">
        <w:rPr>
          <w:color w:val="auto"/>
          <w:sz w:val="28"/>
          <w:szCs w:val="28"/>
        </w:rPr>
        <w:t>;</w:t>
      </w:r>
    </w:p>
    <w:p w:rsidR="00EE4EBD" w:rsidRPr="00D15B12" w:rsidRDefault="005F00DF" w:rsidP="00D15B12">
      <w:pPr>
        <w:spacing w:line="360" w:lineRule="auto"/>
        <w:jc w:val="both"/>
        <w:rPr>
          <w:color w:val="444444"/>
          <w:sz w:val="28"/>
          <w:szCs w:val="28"/>
        </w:rPr>
      </w:pPr>
      <w:r w:rsidRPr="00D15B12">
        <w:rPr>
          <w:sz w:val="28"/>
          <w:szCs w:val="28"/>
        </w:rPr>
        <w:t>9.</w:t>
      </w:r>
      <w:r w:rsidRPr="00D15B12">
        <w:rPr>
          <w:color w:val="444444"/>
          <w:sz w:val="28"/>
          <w:szCs w:val="28"/>
        </w:rPr>
        <w:t xml:space="preserve"> </w:t>
      </w:r>
      <w:r w:rsidR="00EE4EBD" w:rsidRPr="00D15B12">
        <w:rPr>
          <w:sz w:val="28"/>
          <w:szCs w:val="28"/>
        </w:rPr>
        <w:t>Гражданский кодекс РФ. Части первая, вторая и третья. – М.: ТК Велби, Изд-во Проспект, 2007.</w:t>
      </w:r>
    </w:p>
    <w:p w:rsidR="000516A2" w:rsidRPr="00D15B12" w:rsidRDefault="000516A2" w:rsidP="00D15B12">
      <w:pPr>
        <w:spacing w:line="360" w:lineRule="auto"/>
        <w:jc w:val="both"/>
        <w:rPr>
          <w:sz w:val="28"/>
          <w:szCs w:val="28"/>
        </w:rPr>
      </w:pPr>
    </w:p>
    <w:p w:rsidR="005F00DF" w:rsidRPr="00D15B12" w:rsidRDefault="005F00DF" w:rsidP="00D15B12">
      <w:pPr>
        <w:spacing w:line="360" w:lineRule="auto"/>
        <w:jc w:val="both"/>
        <w:rPr>
          <w:sz w:val="28"/>
          <w:szCs w:val="28"/>
        </w:rPr>
      </w:pPr>
      <w:r w:rsidRPr="00D15B12">
        <w:rPr>
          <w:sz w:val="28"/>
          <w:szCs w:val="28"/>
        </w:rPr>
        <w:t>Неопубликованные:</w:t>
      </w:r>
    </w:p>
    <w:p w:rsidR="00E969F8" w:rsidRPr="00D15B12" w:rsidRDefault="005F00DF" w:rsidP="00D15B12">
      <w:pPr>
        <w:spacing w:line="360" w:lineRule="auto"/>
        <w:jc w:val="both"/>
        <w:rPr>
          <w:sz w:val="28"/>
          <w:szCs w:val="28"/>
        </w:rPr>
      </w:pPr>
      <w:r w:rsidRPr="00D15B12">
        <w:rPr>
          <w:sz w:val="28"/>
          <w:szCs w:val="28"/>
        </w:rPr>
        <w:t>1. Устав ОАО «Мосэнерго»,</w:t>
      </w:r>
      <w:r w:rsidRPr="00D15B12">
        <w:rPr>
          <w:color w:val="444444"/>
          <w:sz w:val="28"/>
          <w:szCs w:val="28"/>
        </w:rPr>
        <w:t xml:space="preserve">  </w:t>
      </w:r>
      <w:r w:rsidRPr="00D15B12">
        <w:rPr>
          <w:color w:val="auto"/>
          <w:sz w:val="28"/>
          <w:szCs w:val="28"/>
        </w:rPr>
        <w:t>утвержден Годовым Общим собранием акционеров ОАО «Мосэнерго» 29  июня 2005 года, протокол № 1</w:t>
      </w:r>
      <w:r w:rsidR="001549FE" w:rsidRPr="00D15B12">
        <w:rPr>
          <w:color w:val="auto"/>
          <w:sz w:val="28"/>
          <w:szCs w:val="28"/>
        </w:rPr>
        <w:t>;</w:t>
      </w:r>
    </w:p>
    <w:p w:rsidR="00D15B12" w:rsidRDefault="00D15B12" w:rsidP="00D15B12">
      <w:pPr>
        <w:spacing w:line="360" w:lineRule="auto"/>
        <w:jc w:val="both"/>
        <w:rPr>
          <w:b/>
          <w:sz w:val="28"/>
          <w:szCs w:val="28"/>
        </w:rPr>
      </w:pPr>
    </w:p>
    <w:p w:rsidR="00E969F8" w:rsidRPr="00D15B12" w:rsidRDefault="005F00DF" w:rsidP="00D15B12">
      <w:pPr>
        <w:spacing w:line="360" w:lineRule="auto"/>
        <w:jc w:val="both"/>
        <w:rPr>
          <w:b/>
          <w:sz w:val="28"/>
          <w:szCs w:val="28"/>
        </w:rPr>
      </w:pPr>
      <w:r w:rsidRPr="00D15B12">
        <w:rPr>
          <w:b/>
          <w:sz w:val="28"/>
          <w:szCs w:val="28"/>
        </w:rPr>
        <w:t>Литература:</w:t>
      </w:r>
    </w:p>
    <w:p w:rsidR="005F00DF" w:rsidRPr="00D15B12" w:rsidRDefault="005F00DF" w:rsidP="00D15B12">
      <w:pPr>
        <w:spacing w:line="360" w:lineRule="auto"/>
        <w:jc w:val="both"/>
        <w:rPr>
          <w:sz w:val="28"/>
          <w:szCs w:val="28"/>
        </w:rPr>
      </w:pPr>
      <w:r w:rsidRPr="00D15B12">
        <w:rPr>
          <w:sz w:val="28"/>
          <w:szCs w:val="28"/>
        </w:rPr>
        <w:t xml:space="preserve">1. </w:t>
      </w:r>
      <w:r w:rsidR="00FC5226" w:rsidRPr="00D15B12">
        <w:rPr>
          <w:color w:val="auto"/>
          <w:sz w:val="28"/>
          <w:szCs w:val="28"/>
        </w:rPr>
        <w:t>Жилинский С.Э. Предпринимательское право: Учебник. М., 2002</w:t>
      </w:r>
      <w:r w:rsidR="001549FE" w:rsidRPr="00D15B12">
        <w:rPr>
          <w:sz w:val="28"/>
          <w:szCs w:val="28"/>
        </w:rPr>
        <w:t>;</w:t>
      </w:r>
    </w:p>
    <w:p w:rsidR="005F00DF" w:rsidRPr="00D15B12" w:rsidRDefault="005F00DF" w:rsidP="00D15B12">
      <w:pPr>
        <w:spacing w:line="360" w:lineRule="auto"/>
        <w:jc w:val="both"/>
        <w:rPr>
          <w:sz w:val="28"/>
          <w:szCs w:val="28"/>
        </w:rPr>
      </w:pPr>
      <w:r w:rsidRPr="00D15B12">
        <w:rPr>
          <w:sz w:val="28"/>
          <w:szCs w:val="28"/>
        </w:rPr>
        <w:t xml:space="preserve">2. </w:t>
      </w:r>
      <w:r w:rsidR="006332F9" w:rsidRPr="00D15B12">
        <w:rPr>
          <w:sz w:val="28"/>
          <w:szCs w:val="28"/>
        </w:rPr>
        <w:t xml:space="preserve">Газета </w:t>
      </w:r>
      <w:r w:rsidR="00FC5226" w:rsidRPr="00D15B12">
        <w:rPr>
          <w:sz w:val="28"/>
          <w:szCs w:val="28"/>
        </w:rPr>
        <w:t>«</w:t>
      </w:r>
      <w:r w:rsidRPr="00D15B12">
        <w:rPr>
          <w:sz w:val="28"/>
          <w:szCs w:val="28"/>
        </w:rPr>
        <w:t>Коммерсант</w:t>
      </w:r>
      <w:r w:rsidR="00FC5226" w:rsidRPr="00D15B12">
        <w:rPr>
          <w:sz w:val="28"/>
          <w:szCs w:val="28"/>
        </w:rPr>
        <w:t>»</w:t>
      </w:r>
      <w:r w:rsidR="001549FE" w:rsidRPr="00D15B12">
        <w:rPr>
          <w:sz w:val="28"/>
          <w:szCs w:val="28"/>
        </w:rPr>
        <w:t>;</w:t>
      </w:r>
    </w:p>
    <w:p w:rsidR="005F00DF" w:rsidRPr="00D15B12" w:rsidRDefault="005F00DF" w:rsidP="00D15B12">
      <w:pPr>
        <w:spacing w:line="360" w:lineRule="auto"/>
        <w:jc w:val="both"/>
        <w:rPr>
          <w:sz w:val="28"/>
          <w:szCs w:val="28"/>
        </w:rPr>
      </w:pPr>
      <w:r w:rsidRPr="00D15B12">
        <w:rPr>
          <w:sz w:val="28"/>
          <w:szCs w:val="28"/>
        </w:rPr>
        <w:t xml:space="preserve">3. </w:t>
      </w:r>
      <w:r w:rsidR="006332F9" w:rsidRPr="00D15B12">
        <w:rPr>
          <w:sz w:val="28"/>
          <w:szCs w:val="28"/>
        </w:rPr>
        <w:t xml:space="preserve"> Корпоративное издание </w:t>
      </w:r>
      <w:r w:rsidRPr="00D15B12">
        <w:rPr>
          <w:sz w:val="28"/>
          <w:szCs w:val="28"/>
        </w:rPr>
        <w:t>«Вестник Мосэнерго»</w:t>
      </w:r>
      <w:r w:rsidR="001549FE" w:rsidRPr="00D15B12">
        <w:rPr>
          <w:sz w:val="28"/>
          <w:szCs w:val="28"/>
        </w:rPr>
        <w:t>.</w:t>
      </w:r>
    </w:p>
    <w:p w:rsidR="00D15B12" w:rsidRDefault="00D15B12" w:rsidP="00D15B12">
      <w:pPr>
        <w:spacing w:line="360" w:lineRule="auto"/>
        <w:jc w:val="both"/>
        <w:rPr>
          <w:b/>
          <w:sz w:val="28"/>
          <w:szCs w:val="28"/>
        </w:rPr>
      </w:pPr>
    </w:p>
    <w:p w:rsidR="001549FE" w:rsidRPr="00D15B12" w:rsidRDefault="005F00DF" w:rsidP="00D15B12">
      <w:pPr>
        <w:spacing w:line="360" w:lineRule="auto"/>
        <w:jc w:val="both"/>
        <w:rPr>
          <w:b/>
          <w:sz w:val="28"/>
          <w:szCs w:val="28"/>
        </w:rPr>
      </w:pPr>
      <w:r w:rsidRPr="00D15B12">
        <w:rPr>
          <w:b/>
          <w:sz w:val="28"/>
          <w:szCs w:val="28"/>
        </w:rPr>
        <w:t>Ресурсы Интернета:</w:t>
      </w:r>
    </w:p>
    <w:p w:rsidR="005F00DF" w:rsidRPr="00D15B12" w:rsidRDefault="005F00DF" w:rsidP="00D15B12">
      <w:pPr>
        <w:spacing w:line="360" w:lineRule="auto"/>
        <w:jc w:val="both"/>
        <w:rPr>
          <w:sz w:val="28"/>
          <w:szCs w:val="28"/>
        </w:rPr>
      </w:pPr>
      <w:r w:rsidRPr="00D15B12">
        <w:rPr>
          <w:sz w:val="28"/>
          <w:szCs w:val="28"/>
          <w:lang w:val="en-US"/>
        </w:rPr>
        <w:t>http</w:t>
      </w:r>
      <w:r w:rsidRPr="00D15B12">
        <w:rPr>
          <w:sz w:val="28"/>
          <w:szCs w:val="28"/>
        </w:rPr>
        <w:t>://</w:t>
      </w:r>
      <w:r w:rsidRPr="00D15B12">
        <w:rPr>
          <w:sz w:val="28"/>
          <w:szCs w:val="28"/>
          <w:lang w:val="en-US"/>
        </w:rPr>
        <w:t>www</w:t>
      </w:r>
      <w:r w:rsidRPr="00D15B12">
        <w:rPr>
          <w:sz w:val="28"/>
          <w:szCs w:val="28"/>
        </w:rPr>
        <w:t>.</w:t>
      </w:r>
      <w:r w:rsidRPr="00D15B12">
        <w:rPr>
          <w:sz w:val="28"/>
          <w:szCs w:val="28"/>
          <w:lang w:val="en-US"/>
        </w:rPr>
        <w:t>mosenergo</w:t>
      </w:r>
      <w:r w:rsidRPr="00D15B12">
        <w:rPr>
          <w:sz w:val="28"/>
          <w:szCs w:val="28"/>
        </w:rPr>
        <w:t>.</w:t>
      </w:r>
      <w:r w:rsidRPr="00D15B12">
        <w:rPr>
          <w:sz w:val="28"/>
          <w:szCs w:val="28"/>
          <w:lang w:val="en-US"/>
        </w:rPr>
        <w:t>ru</w:t>
      </w:r>
    </w:p>
    <w:p w:rsidR="00E969F8" w:rsidRPr="00D15B12" w:rsidRDefault="00E969F8" w:rsidP="00D15B12">
      <w:pPr>
        <w:spacing w:line="360" w:lineRule="auto"/>
        <w:ind w:firstLine="709"/>
        <w:rPr>
          <w:sz w:val="28"/>
          <w:szCs w:val="28"/>
        </w:rPr>
      </w:pPr>
      <w:bookmarkStart w:id="0" w:name="_GoBack"/>
      <w:bookmarkEnd w:id="0"/>
    </w:p>
    <w:sectPr w:rsidR="00E969F8" w:rsidRPr="00D15B12" w:rsidSect="00D15B12">
      <w:headerReference w:type="even" r:id="rId51"/>
      <w:headerReference w:type="default" r:id="rId52"/>
      <w:pgSz w:w="11906" w:h="16838" w:code="9"/>
      <w:pgMar w:top="1134" w:right="851" w:bottom="1134" w:left="1701" w:header="709" w:footer="709" w:gutter="0"/>
      <w:paperSrc w:firs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0C1" w:rsidRDefault="004C00C1">
      <w:r>
        <w:separator/>
      </w:r>
    </w:p>
  </w:endnote>
  <w:endnote w:type="continuationSeparator" w:id="0">
    <w:p w:rsidR="004C00C1" w:rsidRDefault="004C0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0C1" w:rsidRDefault="004C00C1">
      <w:r>
        <w:separator/>
      </w:r>
    </w:p>
  </w:footnote>
  <w:footnote w:type="continuationSeparator" w:id="0">
    <w:p w:rsidR="004C00C1" w:rsidRDefault="004C00C1">
      <w:r>
        <w:continuationSeparator/>
      </w:r>
    </w:p>
  </w:footnote>
  <w:footnote w:id="1">
    <w:p w:rsidR="00BA464B" w:rsidRPr="007F6CA9" w:rsidRDefault="00BA464B" w:rsidP="007F6CA9">
      <w:pPr>
        <w:autoSpaceDE w:val="0"/>
        <w:autoSpaceDN w:val="0"/>
        <w:rPr>
          <w:sz w:val="18"/>
          <w:szCs w:val="18"/>
        </w:rPr>
      </w:pPr>
      <w:r w:rsidRPr="007F6CA9">
        <w:rPr>
          <w:rStyle w:val="aa"/>
          <w:sz w:val="18"/>
          <w:szCs w:val="18"/>
        </w:rPr>
        <w:footnoteRef/>
      </w:r>
      <w:r w:rsidRPr="007F6CA9">
        <w:rPr>
          <w:sz w:val="18"/>
          <w:szCs w:val="18"/>
        </w:rPr>
        <w:t xml:space="preserve"> Федеральный закон </w:t>
      </w:r>
      <w:r w:rsidRPr="007F6CA9">
        <w:rPr>
          <w:bCs/>
          <w:sz w:val="18"/>
          <w:szCs w:val="18"/>
        </w:rPr>
        <w:t>"Об акционерных обществах"</w:t>
      </w:r>
      <w:r w:rsidRPr="007F6CA9">
        <w:rPr>
          <w:sz w:val="18"/>
          <w:szCs w:val="18"/>
        </w:rPr>
        <w:t xml:space="preserve"> от 26 декабря </w:t>
      </w:r>
      <w:smartTag w:uri="urn:schemas-microsoft-com:office:smarttags" w:element="metricconverter">
        <w:smartTagPr>
          <w:attr w:name="ProductID" w:val="1995 г"/>
        </w:smartTagPr>
        <w:r w:rsidRPr="007F6CA9">
          <w:rPr>
            <w:sz w:val="18"/>
            <w:szCs w:val="18"/>
          </w:rPr>
          <w:t>1995 г</w:t>
        </w:r>
      </w:smartTag>
      <w:r w:rsidRPr="007F6CA9">
        <w:rPr>
          <w:sz w:val="18"/>
          <w:szCs w:val="18"/>
        </w:rPr>
        <w:t>. № 208-ФЗ</w:t>
      </w:r>
      <w:r>
        <w:rPr>
          <w:sz w:val="18"/>
          <w:szCs w:val="18"/>
        </w:rPr>
        <w:t xml:space="preserve"> </w:t>
      </w:r>
      <w:r w:rsidRPr="007F6CA9">
        <w:rPr>
          <w:bCs/>
          <w:sz w:val="18"/>
          <w:szCs w:val="18"/>
        </w:rPr>
        <w:t xml:space="preserve">(с изменениями от 13 июня </w:t>
      </w:r>
      <w:smartTag w:uri="urn:schemas-microsoft-com:office:smarttags" w:element="metricconverter">
        <w:smartTagPr>
          <w:attr w:name="ProductID" w:val="1996 г"/>
        </w:smartTagPr>
        <w:r w:rsidRPr="007F6CA9">
          <w:rPr>
            <w:bCs/>
            <w:sz w:val="18"/>
            <w:szCs w:val="18"/>
          </w:rPr>
          <w:t>1996 г</w:t>
        </w:r>
      </w:smartTag>
      <w:r w:rsidRPr="007F6CA9">
        <w:rPr>
          <w:bCs/>
          <w:sz w:val="18"/>
          <w:szCs w:val="18"/>
        </w:rPr>
        <w:t xml:space="preserve">., 24 мая </w:t>
      </w:r>
      <w:smartTag w:uri="urn:schemas-microsoft-com:office:smarttags" w:element="metricconverter">
        <w:smartTagPr>
          <w:attr w:name="ProductID" w:val="1999 г"/>
        </w:smartTagPr>
        <w:r w:rsidRPr="007F6CA9">
          <w:rPr>
            <w:bCs/>
            <w:sz w:val="18"/>
            <w:szCs w:val="18"/>
          </w:rPr>
          <w:t>1999 г</w:t>
        </w:r>
      </w:smartTag>
      <w:r w:rsidRPr="007F6CA9">
        <w:rPr>
          <w:bCs/>
          <w:sz w:val="18"/>
          <w:szCs w:val="18"/>
        </w:rPr>
        <w:t xml:space="preserve">., 7 августа </w:t>
      </w:r>
      <w:smartTag w:uri="urn:schemas-microsoft-com:office:smarttags" w:element="metricconverter">
        <w:smartTagPr>
          <w:attr w:name="ProductID" w:val="2001 г"/>
        </w:smartTagPr>
        <w:r w:rsidRPr="007F6CA9">
          <w:rPr>
            <w:bCs/>
            <w:sz w:val="18"/>
            <w:szCs w:val="18"/>
          </w:rPr>
          <w:t>2001 г</w:t>
        </w:r>
      </w:smartTag>
      <w:r w:rsidRPr="007F6CA9">
        <w:rPr>
          <w:bCs/>
          <w:sz w:val="18"/>
          <w:szCs w:val="18"/>
        </w:rPr>
        <w:t xml:space="preserve">., 21 марта, 31 октября </w:t>
      </w:r>
      <w:smartTag w:uri="urn:schemas-microsoft-com:office:smarttags" w:element="metricconverter">
        <w:smartTagPr>
          <w:attr w:name="ProductID" w:val="2002 г"/>
        </w:smartTagPr>
        <w:r w:rsidRPr="007F6CA9">
          <w:rPr>
            <w:bCs/>
            <w:sz w:val="18"/>
            <w:szCs w:val="18"/>
          </w:rPr>
          <w:t>2002 г</w:t>
        </w:r>
      </w:smartTag>
      <w:r w:rsidRPr="007F6CA9">
        <w:rPr>
          <w:bCs/>
          <w:sz w:val="18"/>
          <w:szCs w:val="18"/>
        </w:rPr>
        <w:t xml:space="preserve">., 27 февраля </w:t>
      </w:r>
      <w:smartTag w:uri="urn:schemas-microsoft-com:office:smarttags" w:element="metricconverter">
        <w:smartTagPr>
          <w:attr w:name="ProductID" w:val="2003 г"/>
        </w:smartTagPr>
        <w:r w:rsidRPr="007F6CA9">
          <w:rPr>
            <w:bCs/>
            <w:sz w:val="18"/>
            <w:szCs w:val="18"/>
          </w:rPr>
          <w:t>2003 г</w:t>
        </w:r>
      </w:smartTag>
      <w:r>
        <w:rPr>
          <w:bCs/>
          <w:sz w:val="18"/>
          <w:szCs w:val="18"/>
        </w:rPr>
        <w:t xml:space="preserve">., 24 февраля,  </w:t>
      </w:r>
      <w:r w:rsidRPr="007F6CA9">
        <w:rPr>
          <w:bCs/>
          <w:sz w:val="18"/>
          <w:szCs w:val="18"/>
        </w:rPr>
        <w:t xml:space="preserve">6 апреля, 2, 29 декабря </w:t>
      </w:r>
      <w:smartTag w:uri="urn:schemas-microsoft-com:office:smarttags" w:element="metricconverter">
        <w:smartTagPr>
          <w:attr w:name="ProductID" w:val="2004 г"/>
        </w:smartTagPr>
        <w:r w:rsidRPr="007F6CA9">
          <w:rPr>
            <w:bCs/>
            <w:sz w:val="18"/>
            <w:szCs w:val="18"/>
          </w:rPr>
          <w:t>2004 г</w:t>
        </w:r>
      </w:smartTag>
      <w:r w:rsidRPr="007F6CA9">
        <w:rPr>
          <w:bCs/>
          <w:sz w:val="18"/>
          <w:szCs w:val="18"/>
        </w:rPr>
        <w:t xml:space="preserve">., 27, 31 декабря </w:t>
      </w:r>
      <w:smartTag w:uri="urn:schemas-microsoft-com:office:smarttags" w:element="metricconverter">
        <w:smartTagPr>
          <w:attr w:name="ProductID" w:val="2005 г"/>
        </w:smartTagPr>
        <w:r w:rsidRPr="007F6CA9">
          <w:rPr>
            <w:bCs/>
            <w:sz w:val="18"/>
            <w:szCs w:val="18"/>
          </w:rPr>
          <w:t>2005 г</w:t>
        </w:r>
      </w:smartTag>
      <w:r w:rsidRPr="007F6CA9">
        <w:rPr>
          <w:bCs/>
          <w:sz w:val="18"/>
          <w:szCs w:val="18"/>
        </w:rPr>
        <w:t xml:space="preserve">., 5 января, 27 июля </w:t>
      </w:r>
      <w:smartTag w:uri="urn:schemas-microsoft-com:office:smarttags" w:element="metricconverter">
        <w:smartTagPr>
          <w:attr w:name="ProductID" w:val="2006 г"/>
        </w:smartTagPr>
        <w:r w:rsidRPr="007F6CA9">
          <w:rPr>
            <w:bCs/>
            <w:sz w:val="18"/>
            <w:szCs w:val="18"/>
          </w:rPr>
          <w:t>2006 г</w:t>
        </w:r>
      </w:smartTag>
      <w:r w:rsidRPr="007F6CA9">
        <w:rPr>
          <w:bCs/>
          <w:sz w:val="18"/>
          <w:szCs w:val="18"/>
        </w:rPr>
        <w:t>.)</w:t>
      </w:r>
    </w:p>
    <w:p w:rsidR="004C00C1" w:rsidRDefault="004C00C1" w:rsidP="007F6CA9">
      <w:pPr>
        <w:autoSpaceDE w:val="0"/>
        <w:autoSpaceDN w:val="0"/>
      </w:pPr>
    </w:p>
  </w:footnote>
  <w:footnote w:id="2">
    <w:p w:rsidR="004C00C1" w:rsidRDefault="00BA464B">
      <w:pPr>
        <w:pStyle w:val="a8"/>
      </w:pPr>
      <w:r>
        <w:rPr>
          <w:rStyle w:val="aa"/>
        </w:rPr>
        <w:footnoteRef/>
      </w:r>
      <w:r>
        <w:t xml:space="preserve"> </w:t>
      </w:r>
      <w:hyperlink r:id="rId1" w:history="1">
        <w:r w:rsidRPr="0042264F">
          <w:rPr>
            <w:color w:val="auto"/>
            <w:sz w:val="18"/>
            <w:szCs w:val="18"/>
          </w:rPr>
          <w:t>Указ президента Российской Федерации «Об особенностях преобразования государственных предприятий, объединений, организаций топливно-энергетического комплекса в акционерные общества»</w:t>
        </w:r>
      </w:hyperlink>
      <w:r w:rsidRPr="0042264F">
        <w:t xml:space="preserve"> </w:t>
      </w:r>
      <w:r w:rsidRPr="0042264F">
        <w:rPr>
          <w:color w:val="auto"/>
          <w:sz w:val="18"/>
          <w:szCs w:val="18"/>
        </w:rPr>
        <w:t>от 14.08.1992 г. № 922</w:t>
      </w:r>
    </w:p>
  </w:footnote>
  <w:footnote w:id="3">
    <w:p w:rsidR="004C00C1" w:rsidRDefault="00BA464B" w:rsidP="0028731F">
      <w:r w:rsidRPr="0028731F">
        <w:rPr>
          <w:rStyle w:val="aa"/>
          <w:sz w:val="18"/>
          <w:szCs w:val="18"/>
        </w:rPr>
        <w:footnoteRef/>
      </w:r>
      <w:r w:rsidRPr="0028731F">
        <w:rPr>
          <w:sz w:val="18"/>
          <w:szCs w:val="18"/>
        </w:rPr>
        <w:t xml:space="preserve"> </w:t>
      </w:r>
      <w:hyperlink r:id="rId2" w:history="1">
        <w:r w:rsidRPr="0028731F">
          <w:rPr>
            <w:rStyle w:val="a4"/>
            <w:color w:val="auto"/>
            <w:sz w:val="18"/>
            <w:szCs w:val="18"/>
          </w:rPr>
          <w:t xml:space="preserve">Газета </w:t>
        </w:r>
        <w:r w:rsidRPr="0028731F">
          <w:rPr>
            <w:rStyle w:val="ab"/>
            <w:color w:val="auto"/>
            <w:sz w:val="18"/>
            <w:szCs w:val="18"/>
          </w:rPr>
          <w:t>«Коммерсантъ»</w:t>
        </w:r>
        <w:r w:rsidRPr="0028731F">
          <w:rPr>
            <w:rStyle w:val="a4"/>
            <w:color w:val="auto"/>
            <w:sz w:val="18"/>
            <w:szCs w:val="18"/>
          </w:rPr>
          <w:t>  </w:t>
        </w:r>
        <w:r>
          <w:rPr>
            <w:rStyle w:val="a4"/>
            <w:color w:val="auto"/>
            <w:sz w:val="18"/>
            <w:szCs w:val="18"/>
          </w:rPr>
          <w:t>№</w:t>
        </w:r>
        <w:r w:rsidRPr="0028731F">
          <w:rPr>
            <w:rStyle w:val="a4"/>
            <w:color w:val="auto"/>
            <w:sz w:val="18"/>
            <w:szCs w:val="18"/>
          </w:rPr>
          <w:t> 52(3869) от 31.03.2008</w:t>
        </w:r>
      </w:hyperlink>
      <w:r w:rsidRPr="0028731F">
        <w:rPr>
          <w:sz w:val="18"/>
          <w:szCs w:val="18"/>
        </w:rPr>
        <w:t xml:space="preserve"> г.</w:t>
      </w:r>
    </w:p>
  </w:footnote>
  <w:footnote w:id="4">
    <w:p w:rsidR="004C00C1" w:rsidRDefault="00BA464B">
      <w:pPr>
        <w:pStyle w:val="a8"/>
      </w:pPr>
      <w:r>
        <w:rPr>
          <w:rStyle w:val="aa"/>
        </w:rPr>
        <w:footnoteRef/>
      </w:r>
      <w:r>
        <w:rPr>
          <w:color w:val="auto"/>
          <w:sz w:val="18"/>
          <w:szCs w:val="18"/>
        </w:rPr>
        <w:t xml:space="preserve"> </w:t>
      </w:r>
      <w:hyperlink r:id="rId3" w:history="1">
        <w:r w:rsidRPr="001735A7">
          <w:rPr>
            <w:rStyle w:val="a4"/>
            <w:color w:val="auto"/>
            <w:sz w:val="18"/>
            <w:szCs w:val="18"/>
          </w:rPr>
          <w:t xml:space="preserve">Газета </w:t>
        </w:r>
        <w:r w:rsidRPr="001735A7">
          <w:rPr>
            <w:rStyle w:val="ab"/>
            <w:color w:val="auto"/>
            <w:sz w:val="18"/>
            <w:szCs w:val="18"/>
          </w:rPr>
          <w:t>«Коммерсантъ»</w:t>
        </w:r>
        <w:r w:rsidRPr="001735A7">
          <w:rPr>
            <w:rStyle w:val="a4"/>
            <w:color w:val="auto"/>
            <w:sz w:val="18"/>
            <w:szCs w:val="18"/>
          </w:rPr>
          <w:t xml:space="preserve"> № 180(3756) от 03.10.2007</w:t>
        </w:r>
      </w:hyperlink>
      <w:r w:rsidRPr="001735A7">
        <w:rPr>
          <w:color w:val="auto"/>
          <w:sz w:val="18"/>
          <w:szCs w:val="18"/>
        </w:rPr>
        <w:t xml:space="preserve"> г.</w:t>
      </w:r>
    </w:p>
  </w:footnote>
  <w:footnote w:id="5">
    <w:p w:rsidR="004C00C1" w:rsidRDefault="00BA464B">
      <w:pPr>
        <w:pStyle w:val="a8"/>
      </w:pPr>
      <w:r>
        <w:rPr>
          <w:rStyle w:val="aa"/>
        </w:rPr>
        <w:footnoteRef/>
      </w:r>
      <w:r>
        <w:t xml:space="preserve"> </w:t>
      </w:r>
      <w:hyperlink r:id="rId4" w:history="1">
        <w:r w:rsidRPr="001735A7">
          <w:rPr>
            <w:rStyle w:val="a4"/>
            <w:color w:val="auto"/>
            <w:sz w:val="18"/>
            <w:szCs w:val="18"/>
          </w:rPr>
          <w:t xml:space="preserve">Газета </w:t>
        </w:r>
        <w:r w:rsidRPr="001735A7">
          <w:rPr>
            <w:rStyle w:val="ab"/>
            <w:color w:val="auto"/>
            <w:sz w:val="18"/>
            <w:szCs w:val="18"/>
          </w:rPr>
          <w:t>«Коммерсантъ»</w:t>
        </w:r>
        <w:r>
          <w:rPr>
            <w:rStyle w:val="a4"/>
            <w:color w:val="auto"/>
            <w:sz w:val="18"/>
            <w:szCs w:val="18"/>
          </w:rPr>
          <w:t> </w:t>
        </w:r>
        <w:r w:rsidRPr="001735A7">
          <w:rPr>
            <w:rStyle w:val="a4"/>
            <w:color w:val="auto"/>
            <w:sz w:val="18"/>
            <w:szCs w:val="18"/>
          </w:rPr>
          <w:t>№ 232(3808) от 17.12.2007</w:t>
        </w:r>
      </w:hyperlink>
      <w:r>
        <w:rPr>
          <w:color w:val="auto"/>
          <w:sz w:val="18"/>
          <w:szCs w:val="18"/>
        </w:rPr>
        <w:t xml:space="preserve">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64B" w:rsidRDefault="00BA464B" w:rsidP="00EE4EBD">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BA464B" w:rsidRDefault="00BA464B" w:rsidP="00835BA6">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64B" w:rsidRDefault="00BA464B" w:rsidP="00EE4EBD">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BA4D9A">
      <w:rPr>
        <w:rStyle w:val="ae"/>
        <w:noProof/>
      </w:rPr>
      <w:t>2</w:t>
    </w:r>
    <w:r>
      <w:rPr>
        <w:rStyle w:val="ae"/>
      </w:rPr>
      <w:fldChar w:fldCharType="end"/>
    </w:r>
  </w:p>
  <w:p w:rsidR="00BA464B" w:rsidRDefault="00BA464B" w:rsidP="00835BA6">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56160"/>
    <w:multiLevelType w:val="multilevel"/>
    <w:tmpl w:val="EC6ED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B07D9A"/>
    <w:multiLevelType w:val="hybridMultilevel"/>
    <w:tmpl w:val="45461BCC"/>
    <w:lvl w:ilvl="0" w:tplc="E604EB44">
      <w:start w:val="1"/>
      <w:numFmt w:val="decimal"/>
      <w:lvlText w:val="%1."/>
      <w:lvlJc w:val="left"/>
      <w:pPr>
        <w:tabs>
          <w:tab w:val="num" w:pos="840"/>
        </w:tabs>
        <w:ind w:left="840" w:hanging="360"/>
      </w:pPr>
      <w:rPr>
        <w:rFonts w:cs="Times New Roman" w:hint="default"/>
        <w:color w:val="auto"/>
      </w:rPr>
    </w:lvl>
    <w:lvl w:ilvl="1" w:tplc="50AC48D8">
      <w:numFmt w:val="none"/>
      <w:lvlText w:val=""/>
      <w:lvlJc w:val="left"/>
      <w:pPr>
        <w:tabs>
          <w:tab w:val="num" w:pos="360"/>
        </w:tabs>
      </w:pPr>
      <w:rPr>
        <w:rFonts w:cs="Times New Roman"/>
      </w:rPr>
    </w:lvl>
    <w:lvl w:ilvl="2" w:tplc="F190BC96">
      <w:numFmt w:val="none"/>
      <w:lvlText w:val=""/>
      <w:lvlJc w:val="left"/>
      <w:pPr>
        <w:tabs>
          <w:tab w:val="num" w:pos="360"/>
        </w:tabs>
      </w:pPr>
      <w:rPr>
        <w:rFonts w:cs="Times New Roman"/>
      </w:rPr>
    </w:lvl>
    <w:lvl w:ilvl="3" w:tplc="4C0CBFF0">
      <w:numFmt w:val="none"/>
      <w:lvlText w:val=""/>
      <w:lvlJc w:val="left"/>
      <w:pPr>
        <w:tabs>
          <w:tab w:val="num" w:pos="360"/>
        </w:tabs>
      </w:pPr>
      <w:rPr>
        <w:rFonts w:cs="Times New Roman"/>
      </w:rPr>
    </w:lvl>
    <w:lvl w:ilvl="4" w:tplc="EF366A90">
      <w:numFmt w:val="none"/>
      <w:lvlText w:val=""/>
      <w:lvlJc w:val="left"/>
      <w:pPr>
        <w:tabs>
          <w:tab w:val="num" w:pos="360"/>
        </w:tabs>
      </w:pPr>
      <w:rPr>
        <w:rFonts w:cs="Times New Roman"/>
      </w:rPr>
    </w:lvl>
    <w:lvl w:ilvl="5" w:tplc="7B1AF712">
      <w:numFmt w:val="none"/>
      <w:lvlText w:val=""/>
      <w:lvlJc w:val="left"/>
      <w:pPr>
        <w:tabs>
          <w:tab w:val="num" w:pos="360"/>
        </w:tabs>
      </w:pPr>
      <w:rPr>
        <w:rFonts w:cs="Times New Roman"/>
      </w:rPr>
    </w:lvl>
    <w:lvl w:ilvl="6" w:tplc="F5324B50">
      <w:numFmt w:val="none"/>
      <w:lvlText w:val=""/>
      <w:lvlJc w:val="left"/>
      <w:pPr>
        <w:tabs>
          <w:tab w:val="num" w:pos="360"/>
        </w:tabs>
      </w:pPr>
      <w:rPr>
        <w:rFonts w:cs="Times New Roman"/>
      </w:rPr>
    </w:lvl>
    <w:lvl w:ilvl="7" w:tplc="8AEAA992">
      <w:numFmt w:val="none"/>
      <w:lvlText w:val=""/>
      <w:lvlJc w:val="left"/>
      <w:pPr>
        <w:tabs>
          <w:tab w:val="num" w:pos="360"/>
        </w:tabs>
      </w:pPr>
      <w:rPr>
        <w:rFonts w:cs="Times New Roman"/>
      </w:rPr>
    </w:lvl>
    <w:lvl w:ilvl="8" w:tplc="C5C0E4A6">
      <w:numFmt w:val="none"/>
      <w:lvlText w:val=""/>
      <w:lvlJc w:val="left"/>
      <w:pPr>
        <w:tabs>
          <w:tab w:val="num" w:pos="360"/>
        </w:tabs>
      </w:pPr>
      <w:rPr>
        <w:rFonts w:cs="Times New Roman"/>
      </w:rPr>
    </w:lvl>
  </w:abstractNum>
  <w:abstractNum w:abstractNumId="2">
    <w:nsid w:val="287967A9"/>
    <w:multiLevelType w:val="hybridMultilevel"/>
    <w:tmpl w:val="05CCC4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D636906"/>
    <w:multiLevelType w:val="multilevel"/>
    <w:tmpl w:val="B87E6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C346E7"/>
    <w:multiLevelType w:val="multilevel"/>
    <w:tmpl w:val="89760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762E64"/>
    <w:multiLevelType w:val="multilevel"/>
    <w:tmpl w:val="C04CA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5912C0"/>
    <w:multiLevelType w:val="multilevel"/>
    <w:tmpl w:val="13948E6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4D6021AD"/>
    <w:multiLevelType w:val="multilevel"/>
    <w:tmpl w:val="65B2CD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50D83D29"/>
    <w:multiLevelType w:val="multilevel"/>
    <w:tmpl w:val="3DE84BA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525141F1"/>
    <w:multiLevelType w:val="multilevel"/>
    <w:tmpl w:val="ECFE5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C881F5A"/>
    <w:multiLevelType w:val="hybridMultilevel"/>
    <w:tmpl w:val="287683EE"/>
    <w:lvl w:ilvl="0" w:tplc="4BBE383E">
      <w:start w:val="1"/>
      <w:numFmt w:val="decimal"/>
      <w:lvlText w:val="%1)"/>
      <w:lvlJc w:val="left"/>
      <w:pPr>
        <w:tabs>
          <w:tab w:val="num" w:pos="1819"/>
        </w:tabs>
        <w:ind w:left="1819" w:hanging="111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1">
    <w:nsid w:val="5CE929FB"/>
    <w:multiLevelType w:val="hybridMultilevel"/>
    <w:tmpl w:val="BBE2452E"/>
    <w:lvl w:ilvl="0" w:tplc="F8183BE8">
      <w:start w:val="1"/>
      <w:numFmt w:val="decimal"/>
      <w:lvlText w:val="%1."/>
      <w:lvlJc w:val="left"/>
      <w:pPr>
        <w:tabs>
          <w:tab w:val="num" w:pos="720"/>
        </w:tabs>
        <w:ind w:left="720" w:hanging="360"/>
      </w:pPr>
      <w:rPr>
        <w:rFonts w:cs="Times New Roman"/>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605B45D1"/>
    <w:multiLevelType w:val="multilevel"/>
    <w:tmpl w:val="6804B9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47C30F6"/>
    <w:multiLevelType w:val="hybridMultilevel"/>
    <w:tmpl w:val="6FE4DCBC"/>
    <w:lvl w:ilvl="0" w:tplc="C70EF422">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4">
    <w:nsid w:val="6F600D83"/>
    <w:multiLevelType w:val="hybridMultilevel"/>
    <w:tmpl w:val="754091CA"/>
    <w:lvl w:ilvl="0" w:tplc="71ECE75A">
      <w:start w:val="1"/>
      <w:numFmt w:val="decimal"/>
      <w:lvlText w:val="%1."/>
      <w:lvlJc w:val="left"/>
      <w:pPr>
        <w:tabs>
          <w:tab w:val="num" w:pos="720"/>
        </w:tabs>
        <w:ind w:left="720" w:hanging="360"/>
      </w:pPr>
      <w:rPr>
        <w:rFonts w:cs="Times New Roman" w:hint="default"/>
      </w:rPr>
    </w:lvl>
    <w:lvl w:ilvl="1" w:tplc="EE001D40">
      <w:numFmt w:val="none"/>
      <w:lvlText w:val=""/>
      <w:lvlJc w:val="left"/>
      <w:pPr>
        <w:tabs>
          <w:tab w:val="num" w:pos="360"/>
        </w:tabs>
      </w:pPr>
      <w:rPr>
        <w:rFonts w:cs="Times New Roman"/>
      </w:rPr>
    </w:lvl>
    <w:lvl w:ilvl="2" w:tplc="5FF487A4">
      <w:numFmt w:val="none"/>
      <w:lvlText w:val=""/>
      <w:lvlJc w:val="left"/>
      <w:pPr>
        <w:tabs>
          <w:tab w:val="num" w:pos="360"/>
        </w:tabs>
      </w:pPr>
      <w:rPr>
        <w:rFonts w:cs="Times New Roman"/>
      </w:rPr>
    </w:lvl>
    <w:lvl w:ilvl="3" w:tplc="459CFEF4">
      <w:numFmt w:val="none"/>
      <w:lvlText w:val=""/>
      <w:lvlJc w:val="left"/>
      <w:pPr>
        <w:tabs>
          <w:tab w:val="num" w:pos="360"/>
        </w:tabs>
      </w:pPr>
      <w:rPr>
        <w:rFonts w:cs="Times New Roman"/>
      </w:rPr>
    </w:lvl>
    <w:lvl w:ilvl="4" w:tplc="8A80E892">
      <w:numFmt w:val="none"/>
      <w:lvlText w:val=""/>
      <w:lvlJc w:val="left"/>
      <w:pPr>
        <w:tabs>
          <w:tab w:val="num" w:pos="360"/>
        </w:tabs>
      </w:pPr>
      <w:rPr>
        <w:rFonts w:cs="Times New Roman"/>
      </w:rPr>
    </w:lvl>
    <w:lvl w:ilvl="5" w:tplc="B0A8B6B0">
      <w:numFmt w:val="none"/>
      <w:lvlText w:val=""/>
      <w:lvlJc w:val="left"/>
      <w:pPr>
        <w:tabs>
          <w:tab w:val="num" w:pos="360"/>
        </w:tabs>
      </w:pPr>
      <w:rPr>
        <w:rFonts w:cs="Times New Roman"/>
      </w:rPr>
    </w:lvl>
    <w:lvl w:ilvl="6" w:tplc="24541882">
      <w:numFmt w:val="none"/>
      <w:lvlText w:val=""/>
      <w:lvlJc w:val="left"/>
      <w:pPr>
        <w:tabs>
          <w:tab w:val="num" w:pos="360"/>
        </w:tabs>
      </w:pPr>
      <w:rPr>
        <w:rFonts w:cs="Times New Roman"/>
      </w:rPr>
    </w:lvl>
    <w:lvl w:ilvl="7" w:tplc="7C7E7CF4">
      <w:numFmt w:val="none"/>
      <w:lvlText w:val=""/>
      <w:lvlJc w:val="left"/>
      <w:pPr>
        <w:tabs>
          <w:tab w:val="num" w:pos="360"/>
        </w:tabs>
      </w:pPr>
      <w:rPr>
        <w:rFonts w:cs="Times New Roman"/>
      </w:rPr>
    </w:lvl>
    <w:lvl w:ilvl="8" w:tplc="2878D748">
      <w:numFmt w:val="none"/>
      <w:lvlText w:val=""/>
      <w:lvlJc w:val="left"/>
      <w:pPr>
        <w:tabs>
          <w:tab w:val="num" w:pos="360"/>
        </w:tabs>
      </w:pPr>
      <w:rPr>
        <w:rFonts w:cs="Times New Roman"/>
      </w:rPr>
    </w:lvl>
  </w:abstractNum>
  <w:abstractNum w:abstractNumId="15">
    <w:nsid w:val="75CE437D"/>
    <w:multiLevelType w:val="multilevel"/>
    <w:tmpl w:val="AF98CF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Times New Roman" w:eastAsia="Times New Roman" w:hAnsi="Times New Roman" w:cs="Times New Roman"/>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8C86530"/>
    <w:multiLevelType w:val="hybridMultilevel"/>
    <w:tmpl w:val="48FA05EC"/>
    <w:lvl w:ilvl="0" w:tplc="080E4A28">
      <w:start w:val="1"/>
      <w:numFmt w:val="decimal"/>
      <w:lvlText w:val="%1)"/>
      <w:lvlJc w:val="left"/>
      <w:pPr>
        <w:tabs>
          <w:tab w:val="num" w:pos="840"/>
        </w:tabs>
        <w:ind w:left="840" w:hanging="360"/>
      </w:pPr>
      <w:rPr>
        <w:rFonts w:cs="Times New Roman" w:hint="default"/>
      </w:rPr>
    </w:lvl>
    <w:lvl w:ilvl="1" w:tplc="04190019" w:tentative="1">
      <w:start w:val="1"/>
      <w:numFmt w:val="lowerLetter"/>
      <w:lvlText w:val="%2."/>
      <w:lvlJc w:val="left"/>
      <w:pPr>
        <w:tabs>
          <w:tab w:val="num" w:pos="1560"/>
        </w:tabs>
        <w:ind w:left="1560" w:hanging="360"/>
      </w:pPr>
      <w:rPr>
        <w:rFonts w:cs="Times New Roman"/>
      </w:rPr>
    </w:lvl>
    <w:lvl w:ilvl="2" w:tplc="0419001B" w:tentative="1">
      <w:start w:val="1"/>
      <w:numFmt w:val="lowerRoman"/>
      <w:lvlText w:val="%3."/>
      <w:lvlJc w:val="right"/>
      <w:pPr>
        <w:tabs>
          <w:tab w:val="num" w:pos="2280"/>
        </w:tabs>
        <w:ind w:left="2280" w:hanging="180"/>
      </w:pPr>
      <w:rPr>
        <w:rFonts w:cs="Times New Roman"/>
      </w:rPr>
    </w:lvl>
    <w:lvl w:ilvl="3" w:tplc="0419000F" w:tentative="1">
      <w:start w:val="1"/>
      <w:numFmt w:val="decimal"/>
      <w:lvlText w:val="%4."/>
      <w:lvlJc w:val="left"/>
      <w:pPr>
        <w:tabs>
          <w:tab w:val="num" w:pos="3000"/>
        </w:tabs>
        <w:ind w:left="3000" w:hanging="360"/>
      </w:pPr>
      <w:rPr>
        <w:rFonts w:cs="Times New Roman"/>
      </w:rPr>
    </w:lvl>
    <w:lvl w:ilvl="4" w:tplc="04190019" w:tentative="1">
      <w:start w:val="1"/>
      <w:numFmt w:val="lowerLetter"/>
      <w:lvlText w:val="%5."/>
      <w:lvlJc w:val="left"/>
      <w:pPr>
        <w:tabs>
          <w:tab w:val="num" w:pos="3720"/>
        </w:tabs>
        <w:ind w:left="3720" w:hanging="360"/>
      </w:pPr>
      <w:rPr>
        <w:rFonts w:cs="Times New Roman"/>
      </w:rPr>
    </w:lvl>
    <w:lvl w:ilvl="5" w:tplc="0419001B" w:tentative="1">
      <w:start w:val="1"/>
      <w:numFmt w:val="lowerRoman"/>
      <w:lvlText w:val="%6."/>
      <w:lvlJc w:val="right"/>
      <w:pPr>
        <w:tabs>
          <w:tab w:val="num" w:pos="4440"/>
        </w:tabs>
        <w:ind w:left="4440" w:hanging="180"/>
      </w:pPr>
      <w:rPr>
        <w:rFonts w:cs="Times New Roman"/>
      </w:rPr>
    </w:lvl>
    <w:lvl w:ilvl="6" w:tplc="0419000F" w:tentative="1">
      <w:start w:val="1"/>
      <w:numFmt w:val="decimal"/>
      <w:lvlText w:val="%7."/>
      <w:lvlJc w:val="left"/>
      <w:pPr>
        <w:tabs>
          <w:tab w:val="num" w:pos="5160"/>
        </w:tabs>
        <w:ind w:left="5160" w:hanging="360"/>
      </w:pPr>
      <w:rPr>
        <w:rFonts w:cs="Times New Roman"/>
      </w:rPr>
    </w:lvl>
    <w:lvl w:ilvl="7" w:tplc="04190019" w:tentative="1">
      <w:start w:val="1"/>
      <w:numFmt w:val="lowerLetter"/>
      <w:lvlText w:val="%8."/>
      <w:lvlJc w:val="left"/>
      <w:pPr>
        <w:tabs>
          <w:tab w:val="num" w:pos="5880"/>
        </w:tabs>
        <w:ind w:left="5880" w:hanging="360"/>
      </w:pPr>
      <w:rPr>
        <w:rFonts w:cs="Times New Roman"/>
      </w:rPr>
    </w:lvl>
    <w:lvl w:ilvl="8" w:tplc="0419001B" w:tentative="1">
      <w:start w:val="1"/>
      <w:numFmt w:val="lowerRoman"/>
      <w:lvlText w:val="%9."/>
      <w:lvlJc w:val="right"/>
      <w:pPr>
        <w:tabs>
          <w:tab w:val="num" w:pos="6600"/>
        </w:tabs>
        <w:ind w:left="6600" w:hanging="180"/>
      </w:pPr>
      <w:rPr>
        <w:rFonts w:cs="Times New Roman"/>
      </w:rPr>
    </w:lvl>
  </w:abstractNum>
  <w:abstractNum w:abstractNumId="17">
    <w:nsid w:val="7DDE6EF6"/>
    <w:multiLevelType w:val="multilevel"/>
    <w:tmpl w:val="3DAC5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E585B01"/>
    <w:multiLevelType w:val="multilevel"/>
    <w:tmpl w:val="F00CA3F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nsid w:val="7ECF1D9F"/>
    <w:multiLevelType w:val="multilevel"/>
    <w:tmpl w:val="086EC5E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7"/>
  </w:num>
  <w:num w:numId="3">
    <w:abstractNumId w:val="19"/>
  </w:num>
  <w:num w:numId="4">
    <w:abstractNumId w:val="12"/>
  </w:num>
  <w:num w:numId="5">
    <w:abstractNumId w:val="15"/>
  </w:num>
  <w:num w:numId="6">
    <w:abstractNumId w:val="5"/>
  </w:num>
  <w:num w:numId="7">
    <w:abstractNumId w:val="0"/>
  </w:num>
  <w:num w:numId="8">
    <w:abstractNumId w:val="4"/>
  </w:num>
  <w:num w:numId="9">
    <w:abstractNumId w:val="18"/>
  </w:num>
  <w:num w:numId="10">
    <w:abstractNumId w:val="2"/>
  </w:num>
  <w:num w:numId="11">
    <w:abstractNumId w:val="17"/>
  </w:num>
  <w:num w:numId="12">
    <w:abstractNumId w:val="3"/>
  </w:num>
  <w:num w:numId="13">
    <w:abstractNumId w:val="13"/>
  </w:num>
  <w:num w:numId="14">
    <w:abstractNumId w:val="10"/>
  </w:num>
  <w:num w:numId="15">
    <w:abstractNumId w:val="16"/>
  </w:num>
  <w:num w:numId="16">
    <w:abstractNumId w:val="9"/>
  </w:num>
  <w:num w:numId="17">
    <w:abstractNumId w:val="8"/>
  </w:num>
  <w:num w:numId="18">
    <w:abstractNumId w:val="6"/>
  </w:num>
  <w:num w:numId="19">
    <w:abstractNumId w:val="14"/>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5C41"/>
    <w:rsid w:val="00002590"/>
    <w:rsid w:val="000516A2"/>
    <w:rsid w:val="00054C8D"/>
    <w:rsid w:val="000552C4"/>
    <w:rsid w:val="000B2C9F"/>
    <w:rsid w:val="000B6A64"/>
    <w:rsid w:val="000B6DA1"/>
    <w:rsid w:val="00100291"/>
    <w:rsid w:val="00111D62"/>
    <w:rsid w:val="00132AE8"/>
    <w:rsid w:val="001549FE"/>
    <w:rsid w:val="0015751A"/>
    <w:rsid w:val="00160B01"/>
    <w:rsid w:val="001735A7"/>
    <w:rsid w:val="001862C9"/>
    <w:rsid w:val="001C6812"/>
    <w:rsid w:val="001F2940"/>
    <w:rsid w:val="00275EF9"/>
    <w:rsid w:val="0028731F"/>
    <w:rsid w:val="002922E5"/>
    <w:rsid w:val="002A4F2F"/>
    <w:rsid w:val="002A5F21"/>
    <w:rsid w:val="00315C41"/>
    <w:rsid w:val="00372D75"/>
    <w:rsid w:val="0042264F"/>
    <w:rsid w:val="004309E1"/>
    <w:rsid w:val="004347BA"/>
    <w:rsid w:val="00437E2F"/>
    <w:rsid w:val="00491D63"/>
    <w:rsid w:val="004C00C1"/>
    <w:rsid w:val="004D23CD"/>
    <w:rsid w:val="00512CDB"/>
    <w:rsid w:val="00522D89"/>
    <w:rsid w:val="005810A8"/>
    <w:rsid w:val="005D178C"/>
    <w:rsid w:val="005D1B6F"/>
    <w:rsid w:val="005F00DF"/>
    <w:rsid w:val="005F0BBA"/>
    <w:rsid w:val="00624E4B"/>
    <w:rsid w:val="006332F9"/>
    <w:rsid w:val="0065344D"/>
    <w:rsid w:val="006867F5"/>
    <w:rsid w:val="006949D0"/>
    <w:rsid w:val="00695FD5"/>
    <w:rsid w:val="006D65B8"/>
    <w:rsid w:val="00745016"/>
    <w:rsid w:val="00781451"/>
    <w:rsid w:val="00790352"/>
    <w:rsid w:val="007F394D"/>
    <w:rsid w:val="007F6CA9"/>
    <w:rsid w:val="00813056"/>
    <w:rsid w:val="008308D1"/>
    <w:rsid w:val="00835BA6"/>
    <w:rsid w:val="00860578"/>
    <w:rsid w:val="0088096F"/>
    <w:rsid w:val="0089760A"/>
    <w:rsid w:val="008F3D34"/>
    <w:rsid w:val="00961E0D"/>
    <w:rsid w:val="00A75037"/>
    <w:rsid w:val="00AC4EB7"/>
    <w:rsid w:val="00AD562D"/>
    <w:rsid w:val="00B0592D"/>
    <w:rsid w:val="00B503C9"/>
    <w:rsid w:val="00B57A83"/>
    <w:rsid w:val="00B84C9D"/>
    <w:rsid w:val="00BA464B"/>
    <w:rsid w:val="00BA4D9A"/>
    <w:rsid w:val="00BD4DBD"/>
    <w:rsid w:val="00BE7E02"/>
    <w:rsid w:val="00C001D4"/>
    <w:rsid w:val="00C81C7F"/>
    <w:rsid w:val="00C82FAD"/>
    <w:rsid w:val="00C84004"/>
    <w:rsid w:val="00C94763"/>
    <w:rsid w:val="00CD2DF4"/>
    <w:rsid w:val="00CF604C"/>
    <w:rsid w:val="00D1227D"/>
    <w:rsid w:val="00D15B12"/>
    <w:rsid w:val="00D2104C"/>
    <w:rsid w:val="00D26553"/>
    <w:rsid w:val="00D33809"/>
    <w:rsid w:val="00D738BE"/>
    <w:rsid w:val="00E7179B"/>
    <w:rsid w:val="00E8349A"/>
    <w:rsid w:val="00E969F8"/>
    <w:rsid w:val="00E9784B"/>
    <w:rsid w:val="00ED2426"/>
    <w:rsid w:val="00EE4EBD"/>
    <w:rsid w:val="00EF0A83"/>
    <w:rsid w:val="00F13713"/>
    <w:rsid w:val="00F1387F"/>
    <w:rsid w:val="00F30804"/>
    <w:rsid w:val="00F4513E"/>
    <w:rsid w:val="00F452F3"/>
    <w:rsid w:val="00F55662"/>
    <w:rsid w:val="00F76542"/>
    <w:rsid w:val="00FA2458"/>
    <w:rsid w:val="00FB240D"/>
    <w:rsid w:val="00FC5226"/>
    <w:rsid w:val="00FC63A2"/>
    <w:rsid w:val="00FC76FA"/>
    <w:rsid w:val="00FD1683"/>
    <w:rsid w:val="00FE3C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AF0958D4-565F-448D-AC37-50301B47C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sz w:val="24"/>
      <w:szCs w:val="24"/>
    </w:rPr>
  </w:style>
  <w:style w:type="paragraph" w:styleId="4">
    <w:name w:val="heading 4"/>
    <w:basedOn w:val="a"/>
    <w:link w:val="40"/>
    <w:uiPriority w:val="9"/>
    <w:qFormat/>
    <w:rsid w:val="00E9784B"/>
    <w:pPr>
      <w:spacing w:before="150" w:after="150"/>
      <w:outlineLvl w:val="3"/>
    </w:pPr>
    <w:rPr>
      <w:b/>
      <w:bCs/>
      <w:color w:val="33333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color w:val="000000"/>
      <w:sz w:val="28"/>
      <w:szCs w:val="28"/>
    </w:rPr>
  </w:style>
  <w:style w:type="paragraph" w:styleId="a3">
    <w:name w:val="Normal (Web)"/>
    <w:basedOn w:val="a"/>
    <w:uiPriority w:val="99"/>
    <w:rsid w:val="00E969F8"/>
    <w:pPr>
      <w:spacing w:before="120" w:after="120"/>
    </w:pPr>
    <w:rPr>
      <w:rFonts w:ascii="Tahoma" w:hAnsi="Tahoma" w:cs="Tahoma"/>
      <w:color w:val="333333"/>
      <w:sz w:val="16"/>
      <w:szCs w:val="16"/>
    </w:rPr>
  </w:style>
  <w:style w:type="character" w:styleId="a4">
    <w:name w:val="Hyperlink"/>
    <w:uiPriority w:val="99"/>
    <w:rsid w:val="000516A2"/>
    <w:rPr>
      <w:rFonts w:cs="Times New Roman"/>
      <w:color w:val="197394"/>
      <w:u w:val="none"/>
      <w:effect w:val="none"/>
    </w:rPr>
  </w:style>
  <w:style w:type="paragraph" w:styleId="a5">
    <w:name w:val="Title"/>
    <w:basedOn w:val="a"/>
    <w:link w:val="a6"/>
    <w:uiPriority w:val="10"/>
    <w:rsid w:val="00E9784B"/>
    <w:pPr>
      <w:spacing w:before="120" w:after="120"/>
    </w:pPr>
    <w:rPr>
      <w:rFonts w:ascii="Verdana" w:hAnsi="Verdana" w:cs="Tahoma"/>
      <w:color w:val="F38600"/>
      <w:sz w:val="27"/>
      <w:szCs w:val="27"/>
    </w:rPr>
  </w:style>
  <w:style w:type="character" w:customStyle="1" w:styleId="a6">
    <w:name w:val="Название Знак"/>
    <w:link w:val="a5"/>
    <w:uiPriority w:val="10"/>
    <w:rPr>
      <w:rFonts w:ascii="Cambria" w:eastAsia="Times New Roman" w:hAnsi="Cambria" w:cs="Times New Roman"/>
      <w:b/>
      <w:bCs/>
      <w:color w:val="000000"/>
      <w:kern w:val="28"/>
      <w:sz w:val="32"/>
      <w:szCs w:val="32"/>
    </w:rPr>
  </w:style>
  <w:style w:type="paragraph" w:styleId="a7">
    <w:name w:val="caption"/>
    <w:basedOn w:val="a"/>
    <w:next w:val="a"/>
    <w:uiPriority w:val="35"/>
    <w:qFormat/>
    <w:rsid w:val="00C81C7F"/>
    <w:pPr>
      <w:spacing w:before="120" w:after="120"/>
    </w:pPr>
    <w:rPr>
      <w:b/>
      <w:bCs/>
      <w:sz w:val="20"/>
      <w:szCs w:val="20"/>
    </w:rPr>
  </w:style>
  <w:style w:type="paragraph" w:styleId="a8">
    <w:name w:val="footnote text"/>
    <w:basedOn w:val="a"/>
    <w:link w:val="a9"/>
    <w:uiPriority w:val="99"/>
    <w:semiHidden/>
    <w:rsid w:val="007F6CA9"/>
    <w:rPr>
      <w:sz w:val="20"/>
      <w:szCs w:val="20"/>
    </w:rPr>
  </w:style>
  <w:style w:type="character" w:customStyle="1" w:styleId="a9">
    <w:name w:val="Текст сноски Знак"/>
    <w:link w:val="a8"/>
    <w:uiPriority w:val="99"/>
    <w:semiHidden/>
    <w:rPr>
      <w:color w:val="000000"/>
    </w:rPr>
  </w:style>
  <w:style w:type="character" w:styleId="aa">
    <w:name w:val="footnote reference"/>
    <w:uiPriority w:val="99"/>
    <w:semiHidden/>
    <w:rsid w:val="007F6CA9"/>
    <w:rPr>
      <w:rFonts w:cs="Times New Roman"/>
      <w:vertAlign w:val="superscript"/>
    </w:rPr>
  </w:style>
  <w:style w:type="character" w:customStyle="1" w:styleId="paragraph">
    <w:name w:val="paragraph"/>
    <w:rsid w:val="0028731F"/>
    <w:rPr>
      <w:rFonts w:cs="Times New Roman"/>
    </w:rPr>
  </w:style>
  <w:style w:type="character" w:styleId="ab">
    <w:name w:val="Strong"/>
    <w:uiPriority w:val="22"/>
    <w:qFormat/>
    <w:rsid w:val="0028731F"/>
    <w:rPr>
      <w:rFonts w:cs="Times New Roman"/>
      <w:b/>
      <w:bCs/>
    </w:rPr>
  </w:style>
  <w:style w:type="paragraph" w:styleId="ac">
    <w:name w:val="header"/>
    <w:basedOn w:val="a"/>
    <w:link w:val="ad"/>
    <w:uiPriority w:val="99"/>
    <w:rsid w:val="00835BA6"/>
    <w:pPr>
      <w:tabs>
        <w:tab w:val="center" w:pos="4677"/>
        <w:tab w:val="right" w:pos="9355"/>
      </w:tabs>
    </w:pPr>
  </w:style>
  <w:style w:type="character" w:customStyle="1" w:styleId="ad">
    <w:name w:val="Верхний колонтитул Знак"/>
    <w:link w:val="ac"/>
    <w:uiPriority w:val="99"/>
    <w:semiHidden/>
    <w:rPr>
      <w:color w:val="000000"/>
      <w:sz w:val="24"/>
      <w:szCs w:val="24"/>
    </w:rPr>
  </w:style>
  <w:style w:type="character" w:styleId="ae">
    <w:name w:val="page number"/>
    <w:uiPriority w:val="99"/>
    <w:rsid w:val="00835BA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152310">
      <w:marLeft w:val="0"/>
      <w:marRight w:val="0"/>
      <w:marTop w:val="0"/>
      <w:marBottom w:val="0"/>
      <w:divBdr>
        <w:top w:val="none" w:sz="0" w:space="0" w:color="auto"/>
        <w:left w:val="none" w:sz="0" w:space="0" w:color="auto"/>
        <w:bottom w:val="none" w:sz="0" w:space="0" w:color="auto"/>
        <w:right w:val="none" w:sz="0" w:space="0" w:color="auto"/>
      </w:divBdr>
      <w:divsChild>
        <w:div w:id="336152323">
          <w:marLeft w:val="0"/>
          <w:marRight w:val="0"/>
          <w:marTop w:val="0"/>
          <w:marBottom w:val="0"/>
          <w:divBdr>
            <w:top w:val="none" w:sz="0" w:space="0" w:color="auto"/>
            <w:left w:val="none" w:sz="0" w:space="0" w:color="auto"/>
            <w:bottom w:val="none" w:sz="0" w:space="0" w:color="auto"/>
            <w:right w:val="none" w:sz="0" w:space="0" w:color="auto"/>
          </w:divBdr>
        </w:div>
      </w:divsChild>
    </w:div>
    <w:div w:id="336152313">
      <w:marLeft w:val="0"/>
      <w:marRight w:val="0"/>
      <w:marTop w:val="0"/>
      <w:marBottom w:val="0"/>
      <w:divBdr>
        <w:top w:val="none" w:sz="0" w:space="0" w:color="auto"/>
        <w:left w:val="none" w:sz="0" w:space="0" w:color="auto"/>
        <w:bottom w:val="none" w:sz="0" w:space="0" w:color="auto"/>
        <w:right w:val="none" w:sz="0" w:space="0" w:color="auto"/>
      </w:divBdr>
      <w:divsChild>
        <w:div w:id="336152321">
          <w:marLeft w:val="0"/>
          <w:marRight w:val="0"/>
          <w:marTop w:val="0"/>
          <w:marBottom w:val="0"/>
          <w:divBdr>
            <w:top w:val="none" w:sz="0" w:space="0" w:color="auto"/>
            <w:left w:val="none" w:sz="0" w:space="0" w:color="auto"/>
            <w:bottom w:val="none" w:sz="0" w:space="0" w:color="auto"/>
            <w:right w:val="none" w:sz="0" w:space="0" w:color="auto"/>
          </w:divBdr>
        </w:div>
      </w:divsChild>
    </w:div>
    <w:div w:id="336152317">
      <w:marLeft w:val="0"/>
      <w:marRight w:val="0"/>
      <w:marTop w:val="0"/>
      <w:marBottom w:val="0"/>
      <w:divBdr>
        <w:top w:val="none" w:sz="0" w:space="0" w:color="auto"/>
        <w:left w:val="none" w:sz="0" w:space="0" w:color="auto"/>
        <w:bottom w:val="none" w:sz="0" w:space="0" w:color="auto"/>
        <w:right w:val="none" w:sz="0" w:space="0" w:color="auto"/>
      </w:divBdr>
      <w:divsChild>
        <w:div w:id="336152318">
          <w:marLeft w:val="0"/>
          <w:marRight w:val="0"/>
          <w:marTop w:val="0"/>
          <w:marBottom w:val="0"/>
          <w:divBdr>
            <w:top w:val="none" w:sz="0" w:space="0" w:color="auto"/>
            <w:left w:val="none" w:sz="0" w:space="0" w:color="auto"/>
            <w:bottom w:val="none" w:sz="0" w:space="0" w:color="auto"/>
            <w:right w:val="none" w:sz="0" w:space="0" w:color="auto"/>
          </w:divBdr>
          <w:divsChild>
            <w:div w:id="336152309">
              <w:marLeft w:val="0"/>
              <w:marRight w:val="0"/>
              <w:marTop w:val="0"/>
              <w:marBottom w:val="0"/>
              <w:divBdr>
                <w:top w:val="none" w:sz="0" w:space="0" w:color="auto"/>
                <w:left w:val="none" w:sz="0" w:space="0" w:color="auto"/>
                <w:bottom w:val="none" w:sz="0" w:space="0" w:color="auto"/>
                <w:right w:val="none" w:sz="0" w:space="0" w:color="auto"/>
              </w:divBdr>
            </w:div>
            <w:div w:id="336152311">
              <w:marLeft w:val="0"/>
              <w:marRight w:val="0"/>
              <w:marTop w:val="0"/>
              <w:marBottom w:val="0"/>
              <w:divBdr>
                <w:top w:val="none" w:sz="0" w:space="0" w:color="auto"/>
                <w:left w:val="none" w:sz="0" w:space="0" w:color="auto"/>
                <w:bottom w:val="none" w:sz="0" w:space="0" w:color="auto"/>
                <w:right w:val="none" w:sz="0" w:space="0" w:color="auto"/>
              </w:divBdr>
            </w:div>
            <w:div w:id="336152312">
              <w:marLeft w:val="0"/>
              <w:marRight w:val="0"/>
              <w:marTop w:val="0"/>
              <w:marBottom w:val="0"/>
              <w:divBdr>
                <w:top w:val="none" w:sz="0" w:space="0" w:color="auto"/>
                <w:left w:val="none" w:sz="0" w:space="0" w:color="auto"/>
                <w:bottom w:val="none" w:sz="0" w:space="0" w:color="auto"/>
                <w:right w:val="none" w:sz="0" w:space="0" w:color="auto"/>
              </w:divBdr>
            </w:div>
            <w:div w:id="336152314">
              <w:marLeft w:val="0"/>
              <w:marRight w:val="0"/>
              <w:marTop w:val="0"/>
              <w:marBottom w:val="0"/>
              <w:divBdr>
                <w:top w:val="none" w:sz="0" w:space="0" w:color="auto"/>
                <w:left w:val="none" w:sz="0" w:space="0" w:color="auto"/>
                <w:bottom w:val="none" w:sz="0" w:space="0" w:color="auto"/>
                <w:right w:val="none" w:sz="0" w:space="0" w:color="auto"/>
              </w:divBdr>
            </w:div>
            <w:div w:id="336152315">
              <w:marLeft w:val="0"/>
              <w:marRight w:val="0"/>
              <w:marTop w:val="0"/>
              <w:marBottom w:val="0"/>
              <w:divBdr>
                <w:top w:val="none" w:sz="0" w:space="0" w:color="auto"/>
                <w:left w:val="none" w:sz="0" w:space="0" w:color="auto"/>
                <w:bottom w:val="none" w:sz="0" w:space="0" w:color="auto"/>
                <w:right w:val="none" w:sz="0" w:space="0" w:color="auto"/>
              </w:divBdr>
            </w:div>
            <w:div w:id="336152316">
              <w:marLeft w:val="0"/>
              <w:marRight w:val="0"/>
              <w:marTop w:val="0"/>
              <w:marBottom w:val="0"/>
              <w:divBdr>
                <w:top w:val="none" w:sz="0" w:space="0" w:color="auto"/>
                <w:left w:val="none" w:sz="0" w:space="0" w:color="auto"/>
                <w:bottom w:val="none" w:sz="0" w:space="0" w:color="auto"/>
                <w:right w:val="none" w:sz="0" w:space="0" w:color="auto"/>
              </w:divBdr>
            </w:div>
            <w:div w:id="336152319">
              <w:marLeft w:val="0"/>
              <w:marRight w:val="0"/>
              <w:marTop w:val="0"/>
              <w:marBottom w:val="0"/>
              <w:divBdr>
                <w:top w:val="none" w:sz="0" w:space="0" w:color="auto"/>
                <w:left w:val="none" w:sz="0" w:space="0" w:color="auto"/>
                <w:bottom w:val="none" w:sz="0" w:space="0" w:color="auto"/>
                <w:right w:val="none" w:sz="0" w:space="0" w:color="auto"/>
              </w:divBdr>
            </w:div>
            <w:div w:id="336152322">
              <w:marLeft w:val="0"/>
              <w:marRight w:val="0"/>
              <w:marTop w:val="0"/>
              <w:marBottom w:val="0"/>
              <w:divBdr>
                <w:top w:val="none" w:sz="0" w:space="0" w:color="auto"/>
                <w:left w:val="none" w:sz="0" w:space="0" w:color="auto"/>
                <w:bottom w:val="none" w:sz="0" w:space="0" w:color="auto"/>
                <w:right w:val="none" w:sz="0" w:space="0" w:color="auto"/>
              </w:divBdr>
            </w:div>
            <w:div w:id="336152324">
              <w:marLeft w:val="0"/>
              <w:marRight w:val="0"/>
              <w:marTop w:val="0"/>
              <w:marBottom w:val="0"/>
              <w:divBdr>
                <w:top w:val="none" w:sz="0" w:space="0" w:color="auto"/>
                <w:left w:val="none" w:sz="0" w:space="0" w:color="auto"/>
                <w:bottom w:val="none" w:sz="0" w:space="0" w:color="auto"/>
                <w:right w:val="none" w:sz="0" w:space="0" w:color="auto"/>
              </w:divBdr>
            </w:div>
            <w:div w:id="336152325">
              <w:marLeft w:val="0"/>
              <w:marRight w:val="0"/>
              <w:marTop w:val="0"/>
              <w:marBottom w:val="0"/>
              <w:divBdr>
                <w:top w:val="none" w:sz="0" w:space="0" w:color="auto"/>
                <w:left w:val="none" w:sz="0" w:space="0" w:color="auto"/>
                <w:bottom w:val="none" w:sz="0" w:space="0" w:color="auto"/>
                <w:right w:val="none" w:sz="0" w:space="0" w:color="auto"/>
              </w:divBdr>
            </w:div>
            <w:div w:id="33615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152326">
      <w:marLeft w:val="0"/>
      <w:marRight w:val="0"/>
      <w:marTop w:val="0"/>
      <w:marBottom w:val="0"/>
      <w:divBdr>
        <w:top w:val="none" w:sz="0" w:space="0" w:color="auto"/>
        <w:left w:val="none" w:sz="0" w:space="0" w:color="auto"/>
        <w:bottom w:val="none" w:sz="0" w:space="0" w:color="auto"/>
        <w:right w:val="none" w:sz="0" w:space="0" w:color="auto"/>
      </w:divBdr>
      <w:divsChild>
        <w:div w:id="336152308">
          <w:marLeft w:val="0"/>
          <w:marRight w:val="0"/>
          <w:marTop w:val="0"/>
          <w:marBottom w:val="0"/>
          <w:divBdr>
            <w:top w:val="none" w:sz="0" w:space="0" w:color="auto"/>
            <w:left w:val="none" w:sz="0" w:space="0" w:color="auto"/>
            <w:bottom w:val="none" w:sz="0" w:space="0" w:color="auto"/>
            <w:right w:val="none" w:sz="0" w:space="0" w:color="auto"/>
          </w:divBdr>
          <w:divsChild>
            <w:div w:id="3361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osenergo.ru/index.php?id=21" TargetMode="External"/><Relationship Id="rId18" Type="http://schemas.openxmlformats.org/officeDocument/2006/relationships/hyperlink" Target="http://www.mosenergo.ru/index.php?id=308" TargetMode="External"/><Relationship Id="rId26" Type="http://schemas.openxmlformats.org/officeDocument/2006/relationships/hyperlink" Target="http://www.mosenergo.ru/index.php?id=21" TargetMode="External"/><Relationship Id="rId39" Type="http://schemas.openxmlformats.org/officeDocument/2006/relationships/hyperlink" Target="http://www.mosenergo.ru/index.php?id=38" TargetMode="External"/><Relationship Id="rId3" Type="http://schemas.openxmlformats.org/officeDocument/2006/relationships/settings" Target="settings.xml"/><Relationship Id="rId21" Type="http://schemas.openxmlformats.org/officeDocument/2006/relationships/hyperlink" Target="http://www.mosenergo.ru/index.php?id=306" TargetMode="External"/><Relationship Id="rId34" Type="http://schemas.openxmlformats.org/officeDocument/2006/relationships/hyperlink" Target="http://www.mosenergo.ru/index.php?id=536" TargetMode="External"/><Relationship Id="rId42" Type="http://schemas.openxmlformats.org/officeDocument/2006/relationships/hyperlink" Target="http://www.mosenergo.ru/index.php?id=20" TargetMode="External"/><Relationship Id="rId47" Type="http://schemas.openxmlformats.org/officeDocument/2006/relationships/hyperlink" Target="http://www.mosenergo.ru/index.php?id=304" TargetMode="External"/><Relationship Id="rId50" Type="http://schemas.openxmlformats.org/officeDocument/2006/relationships/hyperlink" Target="http://www.mosenergo.ru/index.php?id=175" TargetMode="External"/><Relationship Id="rId7" Type="http://schemas.openxmlformats.org/officeDocument/2006/relationships/hyperlink" Target="http://www.mosenergo.ru/index.php?id=8" TargetMode="External"/><Relationship Id="rId12" Type="http://schemas.openxmlformats.org/officeDocument/2006/relationships/hyperlink" Target="http://www.mosenergo.ru/index.php?id=23" TargetMode="External"/><Relationship Id="rId17" Type="http://schemas.openxmlformats.org/officeDocument/2006/relationships/hyperlink" Target="http://www.mosenergo.ru/index.php?id=5" TargetMode="External"/><Relationship Id="rId25" Type="http://schemas.openxmlformats.org/officeDocument/2006/relationships/hyperlink" Target="http://www.mosenergo.ru/index.php?id=47" TargetMode="External"/><Relationship Id="rId33" Type="http://schemas.openxmlformats.org/officeDocument/2006/relationships/hyperlink" Target="http://www.mosenergo.ru/index.php?id=498" TargetMode="External"/><Relationship Id="rId38" Type="http://schemas.openxmlformats.org/officeDocument/2006/relationships/hyperlink" Target="http://www.mosenergo.ru/index.php?id=74" TargetMode="External"/><Relationship Id="rId46" Type="http://schemas.openxmlformats.org/officeDocument/2006/relationships/hyperlink" Target="http://www.mosenergo.ru/index.php?id=307" TargetMode="External"/><Relationship Id="rId2" Type="http://schemas.openxmlformats.org/officeDocument/2006/relationships/styles" Target="styles.xml"/><Relationship Id="rId16" Type="http://schemas.openxmlformats.org/officeDocument/2006/relationships/hyperlink" Target="http://www.mosenergo.ru/index.php?id=4" TargetMode="External"/><Relationship Id="rId20" Type="http://schemas.openxmlformats.org/officeDocument/2006/relationships/hyperlink" Target="http://www.mosenergo.ru/index.php?id=181" TargetMode="External"/><Relationship Id="rId29" Type="http://schemas.openxmlformats.org/officeDocument/2006/relationships/hyperlink" Target="http://www.mosenergo.ru/index.php?id=535" TargetMode="External"/><Relationship Id="rId41" Type="http://schemas.openxmlformats.org/officeDocument/2006/relationships/hyperlink" Target="http://www.mosenergo.ru/index.php?id=19"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osenergo.ru/index.php?id=38" TargetMode="External"/><Relationship Id="rId24" Type="http://schemas.openxmlformats.org/officeDocument/2006/relationships/hyperlink" Target="http://www.mosenergo.ru/index.php?id=42" TargetMode="External"/><Relationship Id="rId32" Type="http://schemas.openxmlformats.org/officeDocument/2006/relationships/hyperlink" Target="http://www.mosenergo.ru/index.php?id=534" TargetMode="External"/><Relationship Id="rId37" Type="http://schemas.openxmlformats.org/officeDocument/2006/relationships/hyperlink" Target="http://www.mosenergo.ru/index.php?id=504" TargetMode="External"/><Relationship Id="rId40" Type="http://schemas.openxmlformats.org/officeDocument/2006/relationships/hyperlink" Target="http://www.mosenergo.ru/index.php?id=17" TargetMode="External"/><Relationship Id="rId45" Type="http://schemas.openxmlformats.org/officeDocument/2006/relationships/hyperlink" Target="http://www.mosenergo.ru/index.php?id=306"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mosenergo.ru" TargetMode="External"/><Relationship Id="rId23" Type="http://schemas.openxmlformats.org/officeDocument/2006/relationships/hyperlink" Target="http://www.mosenergo.ru/index.php?id=175" TargetMode="External"/><Relationship Id="rId28" Type="http://schemas.openxmlformats.org/officeDocument/2006/relationships/image" Target="media/image1.png"/><Relationship Id="rId36" Type="http://schemas.openxmlformats.org/officeDocument/2006/relationships/hyperlink" Target="http://www.mosenergo.ru/index.php?id=493" TargetMode="External"/><Relationship Id="rId49" Type="http://schemas.openxmlformats.org/officeDocument/2006/relationships/hyperlink" Target="http://www.mosenergo.ru/index.php?id=414" TargetMode="External"/><Relationship Id="rId10" Type="http://schemas.openxmlformats.org/officeDocument/2006/relationships/hyperlink" Target="http://www.mosenergo.ru/index.php?id=74" TargetMode="External"/><Relationship Id="rId19" Type="http://schemas.openxmlformats.org/officeDocument/2006/relationships/hyperlink" Target="http://www.mosenergo.ru/index.php?id=304" TargetMode="External"/><Relationship Id="rId31" Type="http://schemas.openxmlformats.org/officeDocument/2006/relationships/hyperlink" Target="http://www.mosenergo.ru/index.php?id=495" TargetMode="External"/><Relationship Id="rId44" Type="http://schemas.openxmlformats.org/officeDocument/2006/relationships/hyperlink" Target="http://www.mosenergo.ru/index.php?id=182" TargetMode="External"/><Relationship Id="rId52"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mosenergo.ru/index.php?id=42" TargetMode="External"/><Relationship Id="rId14" Type="http://schemas.openxmlformats.org/officeDocument/2006/relationships/hyperlink" Target="http://www.mosenergo.ru/?id=420" TargetMode="External"/><Relationship Id="rId22" Type="http://schemas.openxmlformats.org/officeDocument/2006/relationships/hyperlink" Target="http://www.mosenergo.ru/index.php?id=307" TargetMode="External"/><Relationship Id="rId27" Type="http://schemas.openxmlformats.org/officeDocument/2006/relationships/hyperlink" Target="http://www.mosenergo.ru/index.php?id=23" TargetMode="External"/><Relationship Id="rId30" Type="http://schemas.openxmlformats.org/officeDocument/2006/relationships/hyperlink" Target="http://www.mosenergo.ru/index.php?id=492" TargetMode="External"/><Relationship Id="rId35" Type="http://schemas.openxmlformats.org/officeDocument/2006/relationships/hyperlink" Target="http://www.mosenergo.ru/index.php?id=537" TargetMode="External"/><Relationship Id="rId43" Type="http://schemas.openxmlformats.org/officeDocument/2006/relationships/hyperlink" Target="http://www.mosenergo.ru/index.php?id=18" TargetMode="External"/><Relationship Id="rId48" Type="http://schemas.openxmlformats.org/officeDocument/2006/relationships/hyperlink" Target="http://www.mosenergo.ru/index.php?id=404" TargetMode="External"/><Relationship Id="rId8" Type="http://schemas.openxmlformats.org/officeDocument/2006/relationships/hyperlink" Target="http://www.mosenergo.ru/index.php?id=42" TargetMode="External"/><Relationship Id="rId51"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kommersant.ru/daily.aspx?date=20071003" TargetMode="External"/><Relationship Id="rId2" Type="http://schemas.openxmlformats.org/officeDocument/2006/relationships/hyperlink" Target="http://www.kommersant.ru/daily.aspx?date=20080331" TargetMode="External"/><Relationship Id="rId1" Type="http://schemas.openxmlformats.org/officeDocument/2006/relationships/hyperlink" Target="http://www.mosenergo.ru/index.php?id=175" TargetMode="External"/><Relationship Id="rId4" Type="http://schemas.openxmlformats.org/officeDocument/2006/relationships/hyperlink" Target="http://www.kommersant.ru/daily.aspx?date=200712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8801</Words>
  <Characters>50172</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58856</CharactersWithSpaces>
  <SharedDoc>false</SharedDoc>
  <HLinks>
    <vt:vector size="282" baseType="variant">
      <vt:variant>
        <vt:i4>589845</vt:i4>
      </vt:variant>
      <vt:variant>
        <vt:i4>129</vt:i4>
      </vt:variant>
      <vt:variant>
        <vt:i4>0</vt:i4>
      </vt:variant>
      <vt:variant>
        <vt:i4>5</vt:i4>
      </vt:variant>
      <vt:variant>
        <vt:lpwstr>http://www.mosenergo.ru/index.php?id=175</vt:lpwstr>
      </vt:variant>
      <vt:variant>
        <vt:lpwstr/>
      </vt:variant>
      <vt:variant>
        <vt:i4>851987</vt:i4>
      </vt:variant>
      <vt:variant>
        <vt:i4>126</vt:i4>
      </vt:variant>
      <vt:variant>
        <vt:i4>0</vt:i4>
      </vt:variant>
      <vt:variant>
        <vt:i4>5</vt:i4>
      </vt:variant>
      <vt:variant>
        <vt:lpwstr>http://www.mosenergo.ru/index.php?id=414</vt:lpwstr>
      </vt:variant>
      <vt:variant>
        <vt:lpwstr/>
      </vt:variant>
      <vt:variant>
        <vt:i4>851986</vt:i4>
      </vt:variant>
      <vt:variant>
        <vt:i4>123</vt:i4>
      </vt:variant>
      <vt:variant>
        <vt:i4>0</vt:i4>
      </vt:variant>
      <vt:variant>
        <vt:i4>5</vt:i4>
      </vt:variant>
      <vt:variant>
        <vt:lpwstr>http://www.mosenergo.ru/index.php?id=404</vt:lpwstr>
      </vt:variant>
      <vt:variant>
        <vt:lpwstr/>
      </vt:variant>
      <vt:variant>
        <vt:i4>655378</vt:i4>
      </vt:variant>
      <vt:variant>
        <vt:i4>120</vt:i4>
      </vt:variant>
      <vt:variant>
        <vt:i4>0</vt:i4>
      </vt:variant>
      <vt:variant>
        <vt:i4>5</vt:i4>
      </vt:variant>
      <vt:variant>
        <vt:lpwstr>http://www.mosenergo.ru/index.php?id=304</vt:lpwstr>
      </vt:variant>
      <vt:variant>
        <vt:lpwstr/>
      </vt:variant>
      <vt:variant>
        <vt:i4>589842</vt:i4>
      </vt:variant>
      <vt:variant>
        <vt:i4>117</vt:i4>
      </vt:variant>
      <vt:variant>
        <vt:i4>0</vt:i4>
      </vt:variant>
      <vt:variant>
        <vt:i4>5</vt:i4>
      </vt:variant>
      <vt:variant>
        <vt:lpwstr>http://www.mosenergo.ru/index.php?id=307</vt:lpwstr>
      </vt:variant>
      <vt:variant>
        <vt:lpwstr/>
      </vt:variant>
      <vt:variant>
        <vt:i4>524306</vt:i4>
      </vt:variant>
      <vt:variant>
        <vt:i4>114</vt:i4>
      </vt:variant>
      <vt:variant>
        <vt:i4>0</vt:i4>
      </vt:variant>
      <vt:variant>
        <vt:i4>5</vt:i4>
      </vt:variant>
      <vt:variant>
        <vt:lpwstr>http://www.mosenergo.ru/index.php?id=306</vt:lpwstr>
      </vt:variant>
      <vt:variant>
        <vt:lpwstr/>
      </vt:variant>
      <vt:variant>
        <vt:i4>917530</vt:i4>
      </vt:variant>
      <vt:variant>
        <vt:i4>111</vt:i4>
      </vt:variant>
      <vt:variant>
        <vt:i4>0</vt:i4>
      </vt:variant>
      <vt:variant>
        <vt:i4>5</vt:i4>
      </vt:variant>
      <vt:variant>
        <vt:lpwstr>http://www.mosenergo.ru/index.php?id=182</vt:lpwstr>
      </vt:variant>
      <vt:variant>
        <vt:lpwstr/>
      </vt:variant>
      <vt:variant>
        <vt:i4>3932194</vt:i4>
      </vt:variant>
      <vt:variant>
        <vt:i4>108</vt:i4>
      </vt:variant>
      <vt:variant>
        <vt:i4>0</vt:i4>
      </vt:variant>
      <vt:variant>
        <vt:i4>5</vt:i4>
      </vt:variant>
      <vt:variant>
        <vt:lpwstr>http://www.mosenergo.ru/index.php?id=18</vt:lpwstr>
      </vt:variant>
      <vt:variant>
        <vt:lpwstr/>
      </vt:variant>
      <vt:variant>
        <vt:i4>4128802</vt:i4>
      </vt:variant>
      <vt:variant>
        <vt:i4>105</vt:i4>
      </vt:variant>
      <vt:variant>
        <vt:i4>0</vt:i4>
      </vt:variant>
      <vt:variant>
        <vt:i4>5</vt:i4>
      </vt:variant>
      <vt:variant>
        <vt:lpwstr>http://www.mosenergo.ru/index.php?id=20</vt:lpwstr>
      </vt:variant>
      <vt:variant>
        <vt:lpwstr/>
      </vt:variant>
      <vt:variant>
        <vt:i4>3932194</vt:i4>
      </vt:variant>
      <vt:variant>
        <vt:i4>102</vt:i4>
      </vt:variant>
      <vt:variant>
        <vt:i4>0</vt:i4>
      </vt:variant>
      <vt:variant>
        <vt:i4>5</vt:i4>
      </vt:variant>
      <vt:variant>
        <vt:lpwstr>http://www.mosenergo.ru/index.php?id=19</vt:lpwstr>
      </vt:variant>
      <vt:variant>
        <vt:lpwstr/>
      </vt:variant>
      <vt:variant>
        <vt:i4>3932194</vt:i4>
      </vt:variant>
      <vt:variant>
        <vt:i4>99</vt:i4>
      </vt:variant>
      <vt:variant>
        <vt:i4>0</vt:i4>
      </vt:variant>
      <vt:variant>
        <vt:i4>5</vt:i4>
      </vt:variant>
      <vt:variant>
        <vt:lpwstr>http://www.mosenergo.ru/index.php?id=17</vt:lpwstr>
      </vt:variant>
      <vt:variant>
        <vt:lpwstr/>
      </vt:variant>
      <vt:variant>
        <vt:i4>4063266</vt:i4>
      </vt:variant>
      <vt:variant>
        <vt:i4>96</vt:i4>
      </vt:variant>
      <vt:variant>
        <vt:i4>0</vt:i4>
      </vt:variant>
      <vt:variant>
        <vt:i4>5</vt:i4>
      </vt:variant>
      <vt:variant>
        <vt:lpwstr>http://www.mosenergo.ru/index.php?id=38</vt:lpwstr>
      </vt:variant>
      <vt:variant>
        <vt:lpwstr/>
      </vt:variant>
      <vt:variant>
        <vt:i4>3801122</vt:i4>
      </vt:variant>
      <vt:variant>
        <vt:i4>93</vt:i4>
      </vt:variant>
      <vt:variant>
        <vt:i4>0</vt:i4>
      </vt:variant>
      <vt:variant>
        <vt:i4>5</vt:i4>
      </vt:variant>
      <vt:variant>
        <vt:lpwstr>http://www.mosenergo.ru/index.php?id=74</vt:lpwstr>
      </vt:variant>
      <vt:variant>
        <vt:lpwstr/>
      </vt:variant>
      <vt:variant>
        <vt:i4>786450</vt:i4>
      </vt:variant>
      <vt:variant>
        <vt:i4>90</vt:i4>
      </vt:variant>
      <vt:variant>
        <vt:i4>0</vt:i4>
      </vt:variant>
      <vt:variant>
        <vt:i4>5</vt:i4>
      </vt:variant>
      <vt:variant>
        <vt:lpwstr>http://www.mosenergo.ru/index.php?id=504</vt:lpwstr>
      </vt:variant>
      <vt:variant>
        <vt:lpwstr/>
      </vt:variant>
      <vt:variant>
        <vt:i4>655387</vt:i4>
      </vt:variant>
      <vt:variant>
        <vt:i4>87</vt:i4>
      </vt:variant>
      <vt:variant>
        <vt:i4>0</vt:i4>
      </vt:variant>
      <vt:variant>
        <vt:i4>5</vt:i4>
      </vt:variant>
      <vt:variant>
        <vt:lpwstr>http://www.mosenergo.ru/index.php?id=493</vt:lpwstr>
      </vt:variant>
      <vt:variant>
        <vt:lpwstr/>
      </vt:variant>
      <vt:variant>
        <vt:i4>983057</vt:i4>
      </vt:variant>
      <vt:variant>
        <vt:i4>84</vt:i4>
      </vt:variant>
      <vt:variant>
        <vt:i4>0</vt:i4>
      </vt:variant>
      <vt:variant>
        <vt:i4>5</vt:i4>
      </vt:variant>
      <vt:variant>
        <vt:lpwstr>http://www.mosenergo.ru/index.php?id=537</vt:lpwstr>
      </vt:variant>
      <vt:variant>
        <vt:lpwstr/>
      </vt:variant>
      <vt:variant>
        <vt:i4>917521</vt:i4>
      </vt:variant>
      <vt:variant>
        <vt:i4>81</vt:i4>
      </vt:variant>
      <vt:variant>
        <vt:i4>0</vt:i4>
      </vt:variant>
      <vt:variant>
        <vt:i4>5</vt:i4>
      </vt:variant>
      <vt:variant>
        <vt:lpwstr>http://www.mosenergo.ru/index.php?id=536</vt:lpwstr>
      </vt:variant>
      <vt:variant>
        <vt:lpwstr/>
      </vt:variant>
      <vt:variant>
        <vt:i4>65563</vt:i4>
      </vt:variant>
      <vt:variant>
        <vt:i4>78</vt:i4>
      </vt:variant>
      <vt:variant>
        <vt:i4>0</vt:i4>
      </vt:variant>
      <vt:variant>
        <vt:i4>5</vt:i4>
      </vt:variant>
      <vt:variant>
        <vt:lpwstr>http://www.mosenergo.ru/index.php?id=498</vt:lpwstr>
      </vt:variant>
      <vt:variant>
        <vt:lpwstr/>
      </vt:variant>
      <vt:variant>
        <vt:i4>786449</vt:i4>
      </vt:variant>
      <vt:variant>
        <vt:i4>75</vt:i4>
      </vt:variant>
      <vt:variant>
        <vt:i4>0</vt:i4>
      </vt:variant>
      <vt:variant>
        <vt:i4>5</vt:i4>
      </vt:variant>
      <vt:variant>
        <vt:lpwstr>http://www.mosenergo.ru/index.php?id=534</vt:lpwstr>
      </vt:variant>
      <vt:variant>
        <vt:lpwstr/>
      </vt:variant>
      <vt:variant>
        <vt:i4>786459</vt:i4>
      </vt:variant>
      <vt:variant>
        <vt:i4>72</vt:i4>
      </vt:variant>
      <vt:variant>
        <vt:i4>0</vt:i4>
      </vt:variant>
      <vt:variant>
        <vt:i4>5</vt:i4>
      </vt:variant>
      <vt:variant>
        <vt:lpwstr>http://www.mosenergo.ru/index.php?id=495</vt:lpwstr>
      </vt:variant>
      <vt:variant>
        <vt:lpwstr/>
      </vt:variant>
      <vt:variant>
        <vt:i4>720923</vt:i4>
      </vt:variant>
      <vt:variant>
        <vt:i4>69</vt:i4>
      </vt:variant>
      <vt:variant>
        <vt:i4>0</vt:i4>
      </vt:variant>
      <vt:variant>
        <vt:i4>5</vt:i4>
      </vt:variant>
      <vt:variant>
        <vt:lpwstr>http://www.mosenergo.ru/index.php?id=492</vt:lpwstr>
      </vt:variant>
      <vt:variant>
        <vt:lpwstr/>
      </vt:variant>
      <vt:variant>
        <vt:i4>851985</vt:i4>
      </vt:variant>
      <vt:variant>
        <vt:i4>66</vt:i4>
      </vt:variant>
      <vt:variant>
        <vt:i4>0</vt:i4>
      </vt:variant>
      <vt:variant>
        <vt:i4>5</vt:i4>
      </vt:variant>
      <vt:variant>
        <vt:lpwstr>http://www.mosenergo.ru/index.php?id=535</vt:lpwstr>
      </vt:variant>
      <vt:variant>
        <vt:lpwstr/>
      </vt:variant>
      <vt:variant>
        <vt:i4>4128802</vt:i4>
      </vt:variant>
      <vt:variant>
        <vt:i4>60</vt:i4>
      </vt:variant>
      <vt:variant>
        <vt:i4>0</vt:i4>
      </vt:variant>
      <vt:variant>
        <vt:i4>5</vt:i4>
      </vt:variant>
      <vt:variant>
        <vt:lpwstr>http://www.mosenergo.ru/index.php?id=23</vt:lpwstr>
      </vt:variant>
      <vt:variant>
        <vt:lpwstr/>
      </vt:variant>
      <vt:variant>
        <vt:i4>4128802</vt:i4>
      </vt:variant>
      <vt:variant>
        <vt:i4>57</vt:i4>
      </vt:variant>
      <vt:variant>
        <vt:i4>0</vt:i4>
      </vt:variant>
      <vt:variant>
        <vt:i4>5</vt:i4>
      </vt:variant>
      <vt:variant>
        <vt:lpwstr>http://www.mosenergo.ru/index.php?id=21</vt:lpwstr>
      </vt:variant>
      <vt:variant>
        <vt:lpwstr/>
      </vt:variant>
      <vt:variant>
        <vt:i4>3735586</vt:i4>
      </vt:variant>
      <vt:variant>
        <vt:i4>54</vt:i4>
      </vt:variant>
      <vt:variant>
        <vt:i4>0</vt:i4>
      </vt:variant>
      <vt:variant>
        <vt:i4>5</vt:i4>
      </vt:variant>
      <vt:variant>
        <vt:lpwstr>http://www.mosenergo.ru/index.php?id=47</vt:lpwstr>
      </vt:variant>
      <vt:variant>
        <vt:lpwstr/>
      </vt:variant>
      <vt:variant>
        <vt:i4>3735586</vt:i4>
      </vt:variant>
      <vt:variant>
        <vt:i4>51</vt:i4>
      </vt:variant>
      <vt:variant>
        <vt:i4>0</vt:i4>
      </vt:variant>
      <vt:variant>
        <vt:i4>5</vt:i4>
      </vt:variant>
      <vt:variant>
        <vt:lpwstr>http://www.mosenergo.ru/index.php?id=42</vt:lpwstr>
      </vt:variant>
      <vt:variant>
        <vt:lpwstr/>
      </vt:variant>
      <vt:variant>
        <vt:i4>589845</vt:i4>
      </vt:variant>
      <vt:variant>
        <vt:i4>48</vt:i4>
      </vt:variant>
      <vt:variant>
        <vt:i4>0</vt:i4>
      </vt:variant>
      <vt:variant>
        <vt:i4>5</vt:i4>
      </vt:variant>
      <vt:variant>
        <vt:lpwstr>http://www.mosenergo.ru/index.php?id=175</vt:lpwstr>
      </vt:variant>
      <vt:variant>
        <vt:lpwstr/>
      </vt:variant>
      <vt:variant>
        <vt:i4>589842</vt:i4>
      </vt:variant>
      <vt:variant>
        <vt:i4>45</vt:i4>
      </vt:variant>
      <vt:variant>
        <vt:i4>0</vt:i4>
      </vt:variant>
      <vt:variant>
        <vt:i4>5</vt:i4>
      </vt:variant>
      <vt:variant>
        <vt:lpwstr>http://www.mosenergo.ru/index.php?id=307</vt:lpwstr>
      </vt:variant>
      <vt:variant>
        <vt:lpwstr/>
      </vt:variant>
      <vt:variant>
        <vt:i4>524306</vt:i4>
      </vt:variant>
      <vt:variant>
        <vt:i4>42</vt:i4>
      </vt:variant>
      <vt:variant>
        <vt:i4>0</vt:i4>
      </vt:variant>
      <vt:variant>
        <vt:i4>5</vt:i4>
      </vt:variant>
      <vt:variant>
        <vt:lpwstr>http://www.mosenergo.ru/index.php?id=306</vt:lpwstr>
      </vt:variant>
      <vt:variant>
        <vt:lpwstr/>
      </vt:variant>
      <vt:variant>
        <vt:i4>851994</vt:i4>
      </vt:variant>
      <vt:variant>
        <vt:i4>39</vt:i4>
      </vt:variant>
      <vt:variant>
        <vt:i4>0</vt:i4>
      </vt:variant>
      <vt:variant>
        <vt:i4>5</vt:i4>
      </vt:variant>
      <vt:variant>
        <vt:lpwstr>http://www.mosenergo.ru/index.php?id=181</vt:lpwstr>
      </vt:variant>
      <vt:variant>
        <vt:lpwstr/>
      </vt:variant>
      <vt:variant>
        <vt:i4>655378</vt:i4>
      </vt:variant>
      <vt:variant>
        <vt:i4>36</vt:i4>
      </vt:variant>
      <vt:variant>
        <vt:i4>0</vt:i4>
      </vt:variant>
      <vt:variant>
        <vt:i4>5</vt:i4>
      </vt:variant>
      <vt:variant>
        <vt:lpwstr>http://www.mosenergo.ru/index.php?id=304</vt:lpwstr>
      </vt:variant>
      <vt:variant>
        <vt:lpwstr/>
      </vt:variant>
      <vt:variant>
        <vt:i4>393234</vt:i4>
      </vt:variant>
      <vt:variant>
        <vt:i4>33</vt:i4>
      </vt:variant>
      <vt:variant>
        <vt:i4>0</vt:i4>
      </vt:variant>
      <vt:variant>
        <vt:i4>5</vt:i4>
      </vt:variant>
      <vt:variant>
        <vt:lpwstr>http://www.mosenergo.ru/index.php?id=308</vt:lpwstr>
      </vt:variant>
      <vt:variant>
        <vt:lpwstr/>
      </vt:variant>
      <vt:variant>
        <vt:i4>3670050</vt:i4>
      </vt:variant>
      <vt:variant>
        <vt:i4>30</vt:i4>
      </vt:variant>
      <vt:variant>
        <vt:i4>0</vt:i4>
      </vt:variant>
      <vt:variant>
        <vt:i4>5</vt:i4>
      </vt:variant>
      <vt:variant>
        <vt:lpwstr>http://www.mosenergo.ru/index.php?id=5</vt:lpwstr>
      </vt:variant>
      <vt:variant>
        <vt:lpwstr/>
      </vt:variant>
      <vt:variant>
        <vt:i4>3735586</vt:i4>
      </vt:variant>
      <vt:variant>
        <vt:i4>27</vt:i4>
      </vt:variant>
      <vt:variant>
        <vt:i4>0</vt:i4>
      </vt:variant>
      <vt:variant>
        <vt:i4>5</vt:i4>
      </vt:variant>
      <vt:variant>
        <vt:lpwstr>http://www.mosenergo.ru/index.php?id=4</vt:lpwstr>
      </vt:variant>
      <vt:variant>
        <vt:lpwstr/>
      </vt:variant>
      <vt:variant>
        <vt:i4>1769475</vt:i4>
      </vt:variant>
      <vt:variant>
        <vt:i4>24</vt:i4>
      </vt:variant>
      <vt:variant>
        <vt:i4>0</vt:i4>
      </vt:variant>
      <vt:variant>
        <vt:i4>5</vt:i4>
      </vt:variant>
      <vt:variant>
        <vt:lpwstr>http://www.mosenergo.ru/</vt:lpwstr>
      </vt:variant>
      <vt:variant>
        <vt:lpwstr/>
      </vt:variant>
      <vt:variant>
        <vt:i4>8192108</vt:i4>
      </vt:variant>
      <vt:variant>
        <vt:i4>21</vt:i4>
      </vt:variant>
      <vt:variant>
        <vt:i4>0</vt:i4>
      </vt:variant>
      <vt:variant>
        <vt:i4>5</vt:i4>
      </vt:variant>
      <vt:variant>
        <vt:lpwstr>http://www.mosenergo.ru/?id=420</vt:lpwstr>
      </vt:variant>
      <vt:variant>
        <vt:lpwstr/>
      </vt:variant>
      <vt:variant>
        <vt:i4>4128802</vt:i4>
      </vt:variant>
      <vt:variant>
        <vt:i4>18</vt:i4>
      </vt:variant>
      <vt:variant>
        <vt:i4>0</vt:i4>
      </vt:variant>
      <vt:variant>
        <vt:i4>5</vt:i4>
      </vt:variant>
      <vt:variant>
        <vt:lpwstr>http://www.mosenergo.ru/index.php?id=21</vt:lpwstr>
      </vt:variant>
      <vt:variant>
        <vt:lpwstr/>
      </vt:variant>
      <vt:variant>
        <vt:i4>4128802</vt:i4>
      </vt:variant>
      <vt:variant>
        <vt:i4>15</vt:i4>
      </vt:variant>
      <vt:variant>
        <vt:i4>0</vt:i4>
      </vt:variant>
      <vt:variant>
        <vt:i4>5</vt:i4>
      </vt:variant>
      <vt:variant>
        <vt:lpwstr>http://www.mosenergo.ru/index.php?id=23</vt:lpwstr>
      </vt:variant>
      <vt:variant>
        <vt:lpwstr/>
      </vt:variant>
      <vt:variant>
        <vt:i4>4063266</vt:i4>
      </vt:variant>
      <vt:variant>
        <vt:i4>12</vt:i4>
      </vt:variant>
      <vt:variant>
        <vt:i4>0</vt:i4>
      </vt:variant>
      <vt:variant>
        <vt:i4>5</vt:i4>
      </vt:variant>
      <vt:variant>
        <vt:lpwstr>http://www.mosenergo.ru/index.php?id=38</vt:lpwstr>
      </vt:variant>
      <vt:variant>
        <vt:lpwstr/>
      </vt:variant>
      <vt:variant>
        <vt:i4>3801122</vt:i4>
      </vt:variant>
      <vt:variant>
        <vt:i4>9</vt:i4>
      </vt:variant>
      <vt:variant>
        <vt:i4>0</vt:i4>
      </vt:variant>
      <vt:variant>
        <vt:i4>5</vt:i4>
      </vt:variant>
      <vt:variant>
        <vt:lpwstr>http://www.mosenergo.ru/index.php?id=74</vt:lpwstr>
      </vt:variant>
      <vt:variant>
        <vt:lpwstr/>
      </vt:variant>
      <vt:variant>
        <vt:i4>3735586</vt:i4>
      </vt:variant>
      <vt:variant>
        <vt:i4>6</vt:i4>
      </vt:variant>
      <vt:variant>
        <vt:i4>0</vt:i4>
      </vt:variant>
      <vt:variant>
        <vt:i4>5</vt:i4>
      </vt:variant>
      <vt:variant>
        <vt:lpwstr>http://www.mosenergo.ru/index.php?id=42</vt:lpwstr>
      </vt:variant>
      <vt:variant>
        <vt:lpwstr/>
      </vt:variant>
      <vt:variant>
        <vt:i4>3735586</vt:i4>
      </vt:variant>
      <vt:variant>
        <vt:i4>3</vt:i4>
      </vt:variant>
      <vt:variant>
        <vt:i4>0</vt:i4>
      </vt:variant>
      <vt:variant>
        <vt:i4>5</vt:i4>
      </vt:variant>
      <vt:variant>
        <vt:lpwstr>http://www.mosenergo.ru/index.php?id=42</vt:lpwstr>
      </vt:variant>
      <vt:variant>
        <vt:lpwstr/>
      </vt:variant>
      <vt:variant>
        <vt:i4>3473442</vt:i4>
      </vt:variant>
      <vt:variant>
        <vt:i4>0</vt:i4>
      </vt:variant>
      <vt:variant>
        <vt:i4>0</vt:i4>
      </vt:variant>
      <vt:variant>
        <vt:i4>5</vt:i4>
      </vt:variant>
      <vt:variant>
        <vt:lpwstr>http://www.mosenergo.ru/index.php?id=8</vt:lpwstr>
      </vt:variant>
      <vt:variant>
        <vt:lpwstr/>
      </vt:variant>
      <vt:variant>
        <vt:i4>5374040</vt:i4>
      </vt:variant>
      <vt:variant>
        <vt:i4>9</vt:i4>
      </vt:variant>
      <vt:variant>
        <vt:i4>0</vt:i4>
      </vt:variant>
      <vt:variant>
        <vt:i4>5</vt:i4>
      </vt:variant>
      <vt:variant>
        <vt:lpwstr>http://www.kommersant.ru/daily.aspx?date=20071217</vt:lpwstr>
      </vt:variant>
      <vt:variant>
        <vt:lpwstr/>
      </vt:variant>
      <vt:variant>
        <vt:i4>5439578</vt:i4>
      </vt:variant>
      <vt:variant>
        <vt:i4>6</vt:i4>
      </vt:variant>
      <vt:variant>
        <vt:i4>0</vt:i4>
      </vt:variant>
      <vt:variant>
        <vt:i4>5</vt:i4>
      </vt:variant>
      <vt:variant>
        <vt:lpwstr>http://www.kommersant.ru/daily.aspx?date=20071003</vt:lpwstr>
      </vt:variant>
      <vt:variant>
        <vt:lpwstr/>
      </vt:variant>
      <vt:variant>
        <vt:i4>5308502</vt:i4>
      </vt:variant>
      <vt:variant>
        <vt:i4>3</vt:i4>
      </vt:variant>
      <vt:variant>
        <vt:i4>0</vt:i4>
      </vt:variant>
      <vt:variant>
        <vt:i4>5</vt:i4>
      </vt:variant>
      <vt:variant>
        <vt:lpwstr>http://www.kommersant.ru/daily.aspx?date=20080331</vt:lpwstr>
      </vt:variant>
      <vt:variant>
        <vt:lpwstr/>
      </vt:variant>
      <vt:variant>
        <vt:i4>589845</vt:i4>
      </vt:variant>
      <vt:variant>
        <vt:i4>0</vt:i4>
      </vt:variant>
      <vt:variant>
        <vt:i4>0</vt:i4>
      </vt:variant>
      <vt:variant>
        <vt:i4>5</vt:i4>
      </vt:variant>
      <vt:variant>
        <vt:lpwstr>http://www.mosenergo.ru/index.php?id=175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Маруся</dc:creator>
  <cp:keywords/>
  <dc:description/>
  <cp:lastModifiedBy>admin</cp:lastModifiedBy>
  <cp:revision>2</cp:revision>
  <dcterms:created xsi:type="dcterms:W3CDTF">2014-05-10T09:38:00Z</dcterms:created>
  <dcterms:modified xsi:type="dcterms:W3CDTF">2014-05-10T09:38:00Z</dcterms:modified>
</cp:coreProperties>
</file>