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5D1" w:rsidRPr="00041FB3" w:rsidRDefault="009B65D1" w:rsidP="004D4E54">
      <w:pPr>
        <w:pStyle w:val="1"/>
        <w:jc w:val="center"/>
      </w:pPr>
      <w:r>
        <w:t>Отпуска,  их виды, продолжительность.</w:t>
      </w:r>
    </w:p>
    <w:p w:rsidR="009B65D1" w:rsidRPr="00041FB3" w:rsidRDefault="009B65D1" w:rsidP="009B65D1">
      <w:pPr>
        <w:ind w:left="181"/>
        <w:rPr>
          <w:sz w:val="28"/>
          <w:szCs w:val="28"/>
        </w:rPr>
      </w:pPr>
    </w:p>
    <w:p w:rsidR="009B65D1" w:rsidRDefault="009B65D1" w:rsidP="009B65D1">
      <w:pPr>
        <w:ind w:left="-181" w:firstLine="709"/>
        <w:jc w:val="both"/>
        <w:rPr>
          <w:sz w:val="28"/>
          <w:szCs w:val="28"/>
        </w:rPr>
      </w:pPr>
      <w:r>
        <w:rPr>
          <w:sz w:val="28"/>
          <w:szCs w:val="28"/>
        </w:rPr>
        <w:t>Большое значение для восстановления здоровья, физических, умственных способностей работников имеет время отдыха - время, свободное от выполнения трудовых обязанностей, используемое работником по собственному усмотрению. Как и рабочее время, время отдыха имеет несколько видов.  Это - перерыв во время рабочего дня для отдыха и питания, ежедневный отдых после работы, ежедневные дни отдыха, праздничные и нерабочие дни, ежегодные и дополнительные отпуска.</w:t>
      </w:r>
    </w:p>
    <w:p w:rsidR="009B65D1" w:rsidRDefault="009B65D1" w:rsidP="009B65D1">
      <w:pPr>
        <w:ind w:left="-181" w:firstLine="709"/>
        <w:jc w:val="both"/>
        <w:rPr>
          <w:sz w:val="28"/>
          <w:szCs w:val="28"/>
        </w:rPr>
      </w:pPr>
      <w:r>
        <w:rPr>
          <w:sz w:val="28"/>
          <w:szCs w:val="28"/>
        </w:rPr>
        <w:t>По общему правилу перерыв в течение рабочего дня предоставляется через 4 часа после начала работы и длиться от 30 минут до 2 часов. Такой перерыв не включается в рабочее время.</w:t>
      </w:r>
    </w:p>
    <w:p w:rsidR="009B65D1" w:rsidRDefault="009B65D1" w:rsidP="009B65D1">
      <w:pPr>
        <w:ind w:left="-181" w:firstLine="709"/>
        <w:jc w:val="both"/>
        <w:rPr>
          <w:sz w:val="28"/>
          <w:szCs w:val="28"/>
        </w:rPr>
      </w:pPr>
      <w:r>
        <w:rPr>
          <w:sz w:val="28"/>
          <w:szCs w:val="28"/>
        </w:rPr>
        <w:t>Что касается праздничных и нерабочих дней, то их определяет действующее законодательство.</w:t>
      </w:r>
    </w:p>
    <w:p w:rsidR="009B65D1" w:rsidRDefault="009B65D1" w:rsidP="009B65D1">
      <w:pPr>
        <w:ind w:left="-181" w:firstLine="709"/>
        <w:jc w:val="both"/>
        <w:rPr>
          <w:sz w:val="28"/>
          <w:szCs w:val="28"/>
        </w:rPr>
      </w:pPr>
      <w:r>
        <w:rPr>
          <w:sz w:val="28"/>
          <w:szCs w:val="28"/>
        </w:rPr>
        <w:t>К праздничным отнесены:</w:t>
      </w:r>
    </w:p>
    <w:p w:rsidR="009B65D1" w:rsidRDefault="009B65D1" w:rsidP="009B65D1">
      <w:pPr>
        <w:ind w:left="-181" w:firstLine="709"/>
        <w:jc w:val="both"/>
        <w:rPr>
          <w:sz w:val="28"/>
          <w:szCs w:val="28"/>
        </w:rPr>
      </w:pPr>
      <w:r>
        <w:rPr>
          <w:sz w:val="28"/>
          <w:szCs w:val="28"/>
        </w:rPr>
        <w:t>-1 января - Новый год;</w:t>
      </w:r>
    </w:p>
    <w:p w:rsidR="009B65D1" w:rsidRDefault="009B65D1" w:rsidP="009B65D1">
      <w:pPr>
        <w:ind w:left="-181" w:firstLine="709"/>
        <w:jc w:val="both"/>
        <w:rPr>
          <w:sz w:val="28"/>
          <w:szCs w:val="28"/>
        </w:rPr>
      </w:pPr>
      <w:r>
        <w:rPr>
          <w:sz w:val="28"/>
          <w:szCs w:val="28"/>
        </w:rPr>
        <w:t>- 7 января - Рождество Христово;</w:t>
      </w:r>
    </w:p>
    <w:p w:rsidR="009B65D1" w:rsidRDefault="009B65D1" w:rsidP="009B65D1">
      <w:pPr>
        <w:ind w:left="-181" w:firstLine="709"/>
        <w:jc w:val="both"/>
        <w:rPr>
          <w:sz w:val="28"/>
          <w:szCs w:val="28"/>
        </w:rPr>
      </w:pPr>
      <w:r>
        <w:rPr>
          <w:sz w:val="28"/>
          <w:szCs w:val="28"/>
        </w:rPr>
        <w:t>- 8 марта - Международный женский день;</w:t>
      </w:r>
    </w:p>
    <w:p w:rsidR="009B65D1" w:rsidRDefault="009B65D1" w:rsidP="009B65D1">
      <w:pPr>
        <w:ind w:left="-181" w:firstLine="709"/>
        <w:jc w:val="both"/>
        <w:rPr>
          <w:sz w:val="28"/>
          <w:szCs w:val="28"/>
        </w:rPr>
      </w:pPr>
      <w:r>
        <w:rPr>
          <w:sz w:val="28"/>
          <w:szCs w:val="28"/>
        </w:rPr>
        <w:t>- 1 и 2 мая - День международной солидарности трудящихся;</w:t>
      </w:r>
    </w:p>
    <w:p w:rsidR="009B65D1" w:rsidRDefault="009B65D1" w:rsidP="009B65D1">
      <w:pPr>
        <w:ind w:left="-181" w:firstLine="709"/>
        <w:jc w:val="both"/>
        <w:rPr>
          <w:sz w:val="28"/>
          <w:szCs w:val="28"/>
        </w:rPr>
      </w:pPr>
      <w:r>
        <w:rPr>
          <w:sz w:val="28"/>
          <w:szCs w:val="28"/>
        </w:rPr>
        <w:t>- 9 мая - День Победы;</w:t>
      </w:r>
    </w:p>
    <w:p w:rsidR="009B65D1" w:rsidRDefault="009B65D1" w:rsidP="009B65D1">
      <w:pPr>
        <w:ind w:left="-181" w:firstLine="709"/>
        <w:jc w:val="both"/>
        <w:rPr>
          <w:sz w:val="28"/>
          <w:szCs w:val="28"/>
        </w:rPr>
      </w:pPr>
      <w:r>
        <w:rPr>
          <w:sz w:val="28"/>
          <w:szCs w:val="28"/>
        </w:rPr>
        <w:t>- 28 июня - День Конституции;</w:t>
      </w:r>
    </w:p>
    <w:p w:rsidR="009B65D1" w:rsidRDefault="009B65D1" w:rsidP="009B65D1">
      <w:pPr>
        <w:ind w:left="-181" w:firstLine="709"/>
        <w:jc w:val="both"/>
        <w:rPr>
          <w:sz w:val="28"/>
          <w:szCs w:val="28"/>
        </w:rPr>
      </w:pPr>
      <w:r>
        <w:rPr>
          <w:sz w:val="28"/>
          <w:szCs w:val="28"/>
        </w:rPr>
        <w:t>- 24 августа - День Независимости;.</w:t>
      </w:r>
    </w:p>
    <w:p w:rsidR="009B65D1" w:rsidRDefault="009B65D1" w:rsidP="009B65D1">
      <w:pPr>
        <w:ind w:left="-181" w:firstLine="709"/>
        <w:jc w:val="both"/>
        <w:rPr>
          <w:sz w:val="28"/>
          <w:szCs w:val="28"/>
        </w:rPr>
      </w:pPr>
      <w:r>
        <w:rPr>
          <w:sz w:val="28"/>
          <w:szCs w:val="28"/>
        </w:rPr>
        <w:t>К нерабочим дням относятся:</w:t>
      </w:r>
    </w:p>
    <w:p w:rsidR="009B65D1" w:rsidRDefault="009B65D1" w:rsidP="009B65D1">
      <w:pPr>
        <w:ind w:left="-181" w:firstLine="709"/>
        <w:jc w:val="both"/>
        <w:rPr>
          <w:sz w:val="28"/>
          <w:szCs w:val="28"/>
        </w:rPr>
      </w:pPr>
      <w:r>
        <w:rPr>
          <w:sz w:val="28"/>
          <w:szCs w:val="28"/>
        </w:rPr>
        <w:t>- 7 января - рождество Христово;</w:t>
      </w:r>
    </w:p>
    <w:p w:rsidR="009B65D1" w:rsidRDefault="009B65D1" w:rsidP="009B65D1">
      <w:pPr>
        <w:ind w:left="-181" w:firstLine="709"/>
        <w:jc w:val="both"/>
        <w:rPr>
          <w:sz w:val="28"/>
          <w:szCs w:val="28"/>
        </w:rPr>
      </w:pPr>
      <w:r>
        <w:rPr>
          <w:sz w:val="28"/>
          <w:szCs w:val="28"/>
        </w:rPr>
        <w:t>- один день (воскресенье) - Пасха;</w:t>
      </w:r>
    </w:p>
    <w:p w:rsidR="009B65D1" w:rsidRDefault="009B65D1" w:rsidP="009B65D1">
      <w:pPr>
        <w:ind w:left="-181" w:firstLine="709"/>
        <w:jc w:val="both"/>
        <w:rPr>
          <w:sz w:val="28"/>
          <w:szCs w:val="28"/>
        </w:rPr>
      </w:pPr>
      <w:r>
        <w:rPr>
          <w:sz w:val="28"/>
          <w:szCs w:val="28"/>
        </w:rPr>
        <w:t>- один день (воскресенье) - Троица.</w:t>
      </w:r>
    </w:p>
    <w:p w:rsidR="009B65D1" w:rsidRDefault="009B65D1" w:rsidP="009B65D1">
      <w:pPr>
        <w:ind w:left="-181" w:firstLine="709"/>
        <w:jc w:val="both"/>
        <w:rPr>
          <w:sz w:val="28"/>
          <w:szCs w:val="28"/>
        </w:rPr>
      </w:pPr>
      <w:r>
        <w:rPr>
          <w:sz w:val="28"/>
          <w:szCs w:val="28"/>
        </w:rPr>
        <w:t>Самым длительным временем отдыха является отпуск. Он также имеет несколько видов:</w:t>
      </w:r>
    </w:p>
    <w:p w:rsidR="009B65D1" w:rsidRDefault="009B65D1" w:rsidP="009B65D1">
      <w:pPr>
        <w:numPr>
          <w:ilvl w:val="0"/>
          <w:numId w:val="4"/>
        </w:numPr>
        <w:jc w:val="both"/>
        <w:rPr>
          <w:sz w:val="28"/>
          <w:szCs w:val="28"/>
        </w:rPr>
      </w:pPr>
      <w:r>
        <w:rPr>
          <w:sz w:val="28"/>
          <w:szCs w:val="28"/>
        </w:rPr>
        <w:t>Ежегодный: основной; дополнительный за работу во вредных и тяжелых условиях труда; за особый характер работы; другие, предусмотренные действующим законодательством.</w:t>
      </w:r>
    </w:p>
    <w:p w:rsidR="009B65D1" w:rsidRDefault="009B65D1" w:rsidP="009B65D1">
      <w:pPr>
        <w:numPr>
          <w:ilvl w:val="0"/>
          <w:numId w:val="4"/>
        </w:numPr>
        <w:jc w:val="both"/>
        <w:rPr>
          <w:sz w:val="28"/>
          <w:szCs w:val="28"/>
        </w:rPr>
      </w:pPr>
      <w:r>
        <w:rPr>
          <w:sz w:val="28"/>
          <w:szCs w:val="28"/>
        </w:rPr>
        <w:t>Дополнительный всвязи с обучением (для тех, кто учиться без отрыва от производства).</w:t>
      </w:r>
    </w:p>
    <w:p w:rsidR="009B65D1" w:rsidRDefault="009B65D1" w:rsidP="009B65D1">
      <w:pPr>
        <w:numPr>
          <w:ilvl w:val="0"/>
          <w:numId w:val="4"/>
        </w:numPr>
        <w:jc w:val="both"/>
        <w:rPr>
          <w:sz w:val="28"/>
          <w:szCs w:val="28"/>
        </w:rPr>
      </w:pPr>
      <w:r>
        <w:rPr>
          <w:sz w:val="28"/>
          <w:szCs w:val="28"/>
        </w:rPr>
        <w:t>Творческий (предоставляется работникам для завершения диссертационных работ, написания учебников и т.п.).</w:t>
      </w:r>
    </w:p>
    <w:p w:rsidR="009B65D1" w:rsidRDefault="009B65D1" w:rsidP="009B65D1">
      <w:pPr>
        <w:numPr>
          <w:ilvl w:val="0"/>
          <w:numId w:val="4"/>
        </w:numPr>
        <w:jc w:val="both"/>
        <w:rPr>
          <w:sz w:val="28"/>
          <w:szCs w:val="28"/>
        </w:rPr>
      </w:pPr>
      <w:r>
        <w:rPr>
          <w:sz w:val="28"/>
          <w:szCs w:val="28"/>
        </w:rPr>
        <w:t>Социальный: в связи с беременностью и родами; по уходу за ребенком до достижения им трехлетнего возраста; работникам, имеющим детей.</w:t>
      </w:r>
    </w:p>
    <w:p w:rsidR="009B65D1" w:rsidRDefault="009B65D1" w:rsidP="009B65D1">
      <w:pPr>
        <w:numPr>
          <w:ilvl w:val="0"/>
          <w:numId w:val="4"/>
        </w:numPr>
        <w:ind w:firstLine="1520"/>
        <w:jc w:val="both"/>
        <w:rPr>
          <w:sz w:val="28"/>
          <w:szCs w:val="28"/>
        </w:rPr>
      </w:pPr>
      <w:r>
        <w:rPr>
          <w:sz w:val="28"/>
          <w:szCs w:val="28"/>
        </w:rPr>
        <w:t>Отпуск без сохранения заработной платы предоставляется на разные сроки в случаях, предусмотренных Законом Украины «Об отпусках». Без согласия собственника или уполномоченного им органа: ветеранам войны; лицам, имеющим особые трудовые заслуги перед Родиной; пенсионерам по возрасту; инвалидам; лицам, вступающим в брак; работникам в случае смерти родных - мужа (жены), родителей (отчима, мачехи), ребенка (пасынка, падчерицы), братьев, сестер и т.п. По согласию сторон трудового договора отпуск без сохранения заработной платы предоставляется до 15 календарных дней в год и может делиться на части, но в общем не более 15 календарных дней.</w:t>
      </w:r>
    </w:p>
    <w:p w:rsidR="009B65D1" w:rsidRDefault="009B65D1" w:rsidP="009B65D1">
      <w:pPr>
        <w:ind w:left="528"/>
        <w:jc w:val="both"/>
        <w:rPr>
          <w:sz w:val="28"/>
          <w:szCs w:val="28"/>
        </w:rPr>
      </w:pPr>
      <w:r>
        <w:rPr>
          <w:sz w:val="28"/>
          <w:szCs w:val="28"/>
        </w:rPr>
        <w:t>Отпуск без сохранения заработной платы (или с ее частичным сохранением) может предоставляться и в случае простоя предприятия (срок и порядок предоставления определяют коллективным договором).</w:t>
      </w:r>
    </w:p>
    <w:p w:rsidR="009B65D1" w:rsidRDefault="009B65D1" w:rsidP="009B65D1">
      <w:pPr>
        <w:ind w:firstLine="900"/>
        <w:jc w:val="both"/>
        <w:rPr>
          <w:sz w:val="28"/>
          <w:szCs w:val="28"/>
        </w:rPr>
      </w:pPr>
      <w:r>
        <w:rPr>
          <w:sz w:val="28"/>
          <w:szCs w:val="28"/>
        </w:rPr>
        <w:t>Кроме того, законодательством предоставляется возможность других отпусков при условии, что они устанавливаются коллективным договором или трудовым договором, скажем, за продолжительный стаж работы на предприятии, в учреждении, организации.</w:t>
      </w:r>
    </w:p>
    <w:p w:rsidR="009B65D1" w:rsidRDefault="009B65D1" w:rsidP="009B65D1">
      <w:pPr>
        <w:ind w:firstLine="900"/>
        <w:jc w:val="both"/>
        <w:rPr>
          <w:sz w:val="28"/>
          <w:szCs w:val="28"/>
        </w:rPr>
      </w:pPr>
      <w:r>
        <w:rPr>
          <w:sz w:val="28"/>
          <w:szCs w:val="28"/>
        </w:rPr>
        <w:t>Все отпуска определяются в календарных днях. При этом праздничные и нерабочие дни во время определения продолжительности отпуска не учитываются и не оплачиваются.</w:t>
      </w:r>
    </w:p>
    <w:p w:rsidR="009B65D1" w:rsidRDefault="009B65D1" w:rsidP="009B65D1">
      <w:pPr>
        <w:ind w:firstLine="900"/>
        <w:jc w:val="both"/>
        <w:rPr>
          <w:sz w:val="28"/>
          <w:szCs w:val="28"/>
        </w:rPr>
      </w:pPr>
      <w:r>
        <w:rPr>
          <w:sz w:val="28"/>
          <w:szCs w:val="28"/>
        </w:rPr>
        <w:t>Наиболее распространенным является ежегодный основной отпуск. Его продолжительность не должна быть меньше 24 календарных дней за отработанный рабочий год, отсчет которого осуществляется со дня заключения трудового договора. Но из этого общего правила есть исключения. Прежде всего они касаются несовершеннолетних (дается 31 календарный день); инвалидов 1 и 2 групп (30 дней), 3 группы (26 дней); руководящих, педагогических, научно-педагогических работников образования, научных работников (56 дней) и других категорий работников, перечень которых установлен ст.. 6 Закона Украины «Об отпусках», а также другими законодательными актами.</w:t>
      </w:r>
    </w:p>
    <w:p w:rsidR="009B65D1" w:rsidRDefault="009B65D1" w:rsidP="009B65D1">
      <w:pPr>
        <w:ind w:firstLine="900"/>
        <w:jc w:val="both"/>
        <w:rPr>
          <w:sz w:val="28"/>
          <w:szCs w:val="28"/>
        </w:rPr>
      </w:pPr>
      <w:r>
        <w:rPr>
          <w:sz w:val="28"/>
          <w:szCs w:val="28"/>
        </w:rPr>
        <w:t>Сезонным, а также временным работникам отпуск дается пропорционально отработанному ими времени. Продолжительность ежегодного дополнительного отпуска определяется коллективным или трудовым договором в таких пределах:</w:t>
      </w:r>
    </w:p>
    <w:p w:rsidR="009B65D1" w:rsidRDefault="009B65D1" w:rsidP="009B65D1">
      <w:pPr>
        <w:numPr>
          <w:ilvl w:val="0"/>
          <w:numId w:val="5"/>
        </w:numPr>
        <w:jc w:val="both"/>
        <w:rPr>
          <w:sz w:val="28"/>
          <w:szCs w:val="28"/>
        </w:rPr>
      </w:pPr>
      <w:r>
        <w:rPr>
          <w:sz w:val="28"/>
          <w:szCs w:val="28"/>
        </w:rPr>
        <w:t>до 35 календарных дней работникам, занятым на работах, связанных с отрицательным влиянием на здоровье вредных производственных составляющих; работникам, работа которых связана с повышенной нервно-эмоциональной и интеллектуальной нагрузкой или выполняется в особых природных географических и геологических условиях, а также в условиях повышенного риска для здоровья, по Списку производств, цехов, профессий и должностей, утвержденных Кабинетом Министров Украины;</w:t>
      </w:r>
    </w:p>
    <w:p w:rsidR="009B65D1" w:rsidRDefault="009B65D1" w:rsidP="009B65D1">
      <w:pPr>
        <w:numPr>
          <w:ilvl w:val="0"/>
          <w:numId w:val="5"/>
        </w:numPr>
        <w:jc w:val="both"/>
        <w:rPr>
          <w:sz w:val="28"/>
          <w:szCs w:val="28"/>
        </w:rPr>
      </w:pPr>
      <w:r>
        <w:rPr>
          <w:sz w:val="28"/>
          <w:szCs w:val="28"/>
        </w:rPr>
        <w:t>до 7 календарных дней работникам с ненормированным рабочим днем согласно со списками должностей, работ и профессий, определенных коллективным договором.</w:t>
      </w:r>
    </w:p>
    <w:p w:rsidR="009B65D1" w:rsidRDefault="009B65D1" w:rsidP="009B65D1">
      <w:pPr>
        <w:ind w:left="900"/>
        <w:jc w:val="both"/>
        <w:rPr>
          <w:sz w:val="28"/>
          <w:szCs w:val="28"/>
        </w:rPr>
      </w:pPr>
      <w:r>
        <w:rPr>
          <w:sz w:val="28"/>
          <w:szCs w:val="28"/>
        </w:rPr>
        <w:t>Общая продолжительность ежегодного основного отпуска не должна превышать 59 календарных дней, а для работников, занятых на подземных горных работах, - 60 календарных дней.</w:t>
      </w:r>
    </w:p>
    <w:p w:rsidR="009B65D1" w:rsidRDefault="009B65D1" w:rsidP="009B65D1">
      <w:pPr>
        <w:ind w:firstLine="709"/>
        <w:jc w:val="both"/>
        <w:rPr>
          <w:sz w:val="28"/>
          <w:szCs w:val="28"/>
        </w:rPr>
      </w:pPr>
      <w:r>
        <w:rPr>
          <w:sz w:val="28"/>
          <w:szCs w:val="28"/>
        </w:rPr>
        <w:t>Очень важным в ознакомлении с вопросом об отпуске является вопрос о его предоставлении. Отпуск в основном предоставляется по утвержденному графику в порядке очереди. Перенесение отпуска разрешается как исключение, с запретом не давать отпуск полной продолжительности в течение двух последующих лет.</w:t>
      </w:r>
    </w:p>
    <w:p w:rsidR="009B65D1" w:rsidRDefault="009B65D1" w:rsidP="009B65D1">
      <w:pPr>
        <w:ind w:firstLine="709"/>
        <w:jc w:val="both"/>
        <w:rPr>
          <w:sz w:val="28"/>
          <w:szCs w:val="28"/>
        </w:rPr>
      </w:pPr>
      <w:r>
        <w:rPr>
          <w:sz w:val="28"/>
          <w:szCs w:val="28"/>
        </w:rPr>
        <w:t>Право на ежегодный отпуск полной продолжительности в первый год работы на предприятии наступает по окончании 6 месяцев работы на этом предприятии.</w:t>
      </w:r>
    </w:p>
    <w:p w:rsidR="009B65D1" w:rsidRDefault="009B65D1" w:rsidP="009B65D1">
      <w:pPr>
        <w:ind w:firstLine="709"/>
        <w:jc w:val="both"/>
        <w:rPr>
          <w:sz w:val="28"/>
          <w:szCs w:val="28"/>
        </w:rPr>
      </w:pPr>
      <w:r>
        <w:rPr>
          <w:sz w:val="28"/>
          <w:szCs w:val="28"/>
        </w:rPr>
        <w:t>К окончании шестимесячного срока работы в первый год на предприятии, а также в последующие годы по желанию работника в удобное для него время отпуск предоставляется:</w:t>
      </w:r>
    </w:p>
    <w:p w:rsidR="009B65D1" w:rsidRDefault="009B65D1" w:rsidP="009B65D1">
      <w:pPr>
        <w:ind w:firstLine="709"/>
        <w:jc w:val="both"/>
        <w:rPr>
          <w:sz w:val="28"/>
          <w:szCs w:val="28"/>
        </w:rPr>
      </w:pPr>
      <w:r>
        <w:rPr>
          <w:sz w:val="28"/>
          <w:szCs w:val="28"/>
        </w:rPr>
        <w:t>1) несовершеннолетним (до 18 лет);</w:t>
      </w:r>
    </w:p>
    <w:p w:rsidR="009B65D1" w:rsidRDefault="009B65D1" w:rsidP="009B65D1">
      <w:pPr>
        <w:ind w:firstLine="709"/>
        <w:jc w:val="both"/>
        <w:rPr>
          <w:sz w:val="28"/>
          <w:szCs w:val="28"/>
        </w:rPr>
      </w:pPr>
      <w:r>
        <w:rPr>
          <w:sz w:val="28"/>
          <w:szCs w:val="28"/>
        </w:rPr>
        <w:t>2) инвалидам;</w:t>
      </w:r>
    </w:p>
    <w:p w:rsidR="009B65D1" w:rsidRDefault="009B65D1" w:rsidP="009B65D1">
      <w:pPr>
        <w:ind w:firstLine="709"/>
        <w:jc w:val="both"/>
        <w:rPr>
          <w:sz w:val="28"/>
          <w:szCs w:val="28"/>
        </w:rPr>
      </w:pPr>
      <w:r>
        <w:rPr>
          <w:sz w:val="28"/>
          <w:szCs w:val="28"/>
        </w:rPr>
        <w:t>3) женщинам перед отпуском в связи с беременностью и родами или после них;</w:t>
      </w:r>
    </w:p>
    <w:p w:rsidR="009B65D1" w:rsidRDefault="009B65D1" w:rsidP="009B65D1">
      <w:pPr>
        <w:ind w:firstLine="709"/>
        <w:jc w:val="both"/>
        <w:rPr>
          <w:sz w:val="28"/>
          <w:szCs w:val="28"/>
        </w:rPr>
      </w:pPr>
      <w:r>
        <w:rPr>
          <w:sz w:val="28"/>
          <w:szCs w:val="28"/>
        </w:rPr>
        <w:t>4) женщинам, имеющим двух и более детей в возрасте 15 лет или ребенка - инвалида;</w:t>
      </w:r>
    </w:p>
    <w:p w:rsidR="009B65D1" w:rsidRDefault="009B65D1" w:rsidP="009B65D1">
      <w:pPr>
        <w:ind w:firstLine="709"/>
        <w:jc w:val="both"/>
        <w:rPr>
          <w:sz w:val="28"/>
          <w:szCs w:val="28"/>
        </w:rPr>
      </w:pPr>
      <w:r>
        <w:rPr>
          <w:sz w:val="28"/>
          <w:szCs w:val="28"/>
        </w:rPr>
        <w:t>5) другим работникам.</w:t>
      </w:r>
    </w:p>
    <w:p w:rsidR="009B65D1" w:rsidRDefault="009B65D1" w:rsidP="009B65D1">
      <w:pPr>
        <w:ind w:firstLine="709"/>
        <w:jc w:val="both"/>
        <w:rPr>
          <w:sz w:val="28"/>
          <w:szCs w:val="28"/>
        </w:rPr>
      </w:pPr>
      <w:r>
        <w:rPr>
          <w:sz w:val="28"/>
          <w:szCs w:val="28"/>
        </w:rPr>
        <w:t>Запрещается не предоставлять отпуск в течение рабочего года лицам до 18 лет и работникам, имеющим право на ежегодные дополнительные отпуска за работу во вредных и тяжелых условиях или с особым характером труда.</w:t>
      </w:r>
    </w:p>
    <w:p w:rsidR="009B65D1" w:rsidRDefault="009B65D1" w:rsidP="009B65D1">
      <w:pPr>
        <w:ind w:firstLine="709"/>
        <w:jc w:val="both"/>
        <w:rPr>
          <w:sz w:val="28"/>
          <w:szCs w:val="28"/>
        </w:rPr>
      </w:pPr>
      <w:r>
        <w:rPr>
          <w:sz w:val="28"/>
          <w:szCs w:val="28"/>
        </w:rPr>
        <w:t>В решении вопросов предоставления отпусков действующее законодательство устанавливает некоторые ограничения.</w:t>
      </w:r>
    </w:p>
    <w:p w:rsidR="009B65D1" w:rsidRDefault="009B65D1" w:rsidP="009B65D1">
      <w:pPr>
        <w:ind w:firstLine="709"/>
        <w:jc w:val="both"/>
        <w:rPr>
          <w:sz w:val="28"/>
          <w:szCs w:val="28"/>
        </w:rPr>
      </w:pPr>
      <w:r>
        <w:rPr>
          <w:sz w:val="28"/>
          <w:szCs w:val="28"/>
        </w:rPr>
        <w:t>Так, права ограничены:</w:t>
      </w:r>
    </w:p>
    <w:p w:rsidR="009B65D1" w:rsidRDefault="009B65D1" w:rsidP="009B65D1">
      <w:pPr>
        <w:numPr>
          <w:ilvl w:val="0"/>
          <w:numId w:val="6"/>
        </w:numPr>
        <w:jc w:val="both"/>
        <w:rPr>
          <w:sz w:val="28"/>
          <w:szCs w:val="28"/>
        </w:rPr>
      </w:pPr>
      <w:r>
        <w:rPr>
          <w:sz w:val="28"/>
          <w:szCs w:val="28"/>
        </w:rPr>
        <w:t>лица, осужденные к исправительным работам без лишения свободы с отбыванием их по месту работы на весь срок наказания;</w:t>
      </w:r>
    </w:p>
    <w:p w:rsidR="009B65D1" w:rsidRDefault="009B65D1" w:rsidP="009B65D1">
      <w:pPr>
        <w:numPr>
          <w:ilvl w:val="0"/>
          <w:numId w:val="6"/>
        </w:numPr>
        <w:jc w:val="both"/>
        <w:rPr>
          <w:sz w:val="28"/>
          <w:szCs w:val="28"/>
        </w:rPr>
      </w:pPr>
      <w:r>
        <w:rPr>
          <w:sz w:val="28"/>
          <w:szCs w:val="28"/>
        </w:rPr>
        <w:t>лица, уволенные за нарушение трудовой дисциплины.</w:t>
      </w:r>
    </w:p>
    <w:p w:rsidR="009B65D1" w:rsidRDefault="009B65D1" w:rsidP="009B65D1">
      <w:pPr>
        <w:ind w:left="709"/>
        <w:jc w:val="both"/>
        <w:rPr>
          <w:sz w:val="28"/>
          <w:szCs w:val="28"/>
        </w:rPr>
      </w:pPr>
    </w:p>
    <w:p w:rsidR="009B65D1" w:rsidRDefault="009B65D1" w:rsidP="009B65D1">
      <w:pPr>
        <w:ind w:left="709"/>
        <w:jc w:val="both"/>
        <w:rPr>
          <w:sz w:val="28"/>
          <w:szCs w:val="28"/>
        </w:rPr>
      </w:pPr>
    </w:p>
    <w:p w:rsidR="000F6E81" w:rsidRPr="009B65D1" w:rsidRDefault="000F6E81" w:rsidP="009B65D1">
      <w:bookmarkStart w:id="0" w:name="_GoBack"/>
      <w:bookmarkEnd w:id="0"/>
    </w:p>
    <w:sectPr w:rsidR="000F6E81" w:rsidRPr="009B6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A4BB1"/>
    <w:multiLevelType w:val="hybridMultilevel"/>
    <w:tmpl w:val="8A68310E"/>
    <w:lvl w:ilvl="0" w:tplc="DE7E3A64">
      <w:start w:val="1"/>
      <w:numFmt w:val="decimal"/>
      <w:lvlText w:val="%1)"/>
      <w:lvlJc w:val="left"/>
      <w:pPr>
        <w:tabs>
          <w:tab w:val="num" w:pos="735"/>
        </w:tabs>
        <w:ind w:left="735" w:hanging="510"/>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
    <w:nsid w:val="33046D9E"/>
    <w:multiLevelType w:val="hybridMultilevel"/>
    <w:tmpl w:val="3202D6C8"/>
    <w:lvl w:ilvl="0" w:tplc="0B3C508A">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5EAA7844"/>
    <w:multiLevelType w:val="hybridMultilevel"/>
    <w:tmpl w:val="BD142964"/>
    <w:lvl w:ilvl="0" w:tplc="1688B596">
      <w:start w:val="1"/>
      <w:numFmt w:val="decimal"/>
      <w:lvlText w:val="%1)"/>
      <w:lvlJc w:val="left"/>
      <w:pPr>
        <w:tabs>
          <w:tab w:val="num" w:pos="1035"/>
        </w:tabs>
        <w:ind w:left="1035" w:hanging="6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8F556A9"/>
    <w:multiLevelType w:val="hybridMultilevel"/>
    <w:tmpl w:val="6AA4B83C"/>
    <w:lvl w:ilvl="0" w:tplc="E2E047CA">
      <w:start w:val="1"/>
      <w:numFmt w:val="decimal"/>
      <w:lvlText w:val="%1)"/>
      <w:lvlJc w:val="left"/>
      <w:pPr>
        <w:tabs>
          <w:tab w:val="num" w:pos="945"/>
        </w:tabs>
        <w:ind w:left="945" w:hanging="360"/>
      </w:pPr>
      <w:rPr>
        <w:rFonts w:hint="default"/>
      </w:rPr>
    </w:lvl>
    <w:lvl w:ilvl="1" w:tplc="04190019">
      <w:start w:val="1"/>
      <w:numFmt w:val="lowerLetter"/>
      <w:lvlText w:val="%2."/>
      <w:lvlJc w:val="left"/>
      <w:pPr>
        <w:tabs>
          <w:tab w:val="num" w:pos="1665"/>
        </w:tabs>
        <w:ind w:left="1665" w:hanging="360"/>
      </w:p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4">
    <w:nsid w:val="6DED7A58"/>
    <w:multiLevelType w:val="hybridMultilevel"/>
    <w:tmpl w:val="4DCC00D6"/>
    <w:lvl w:ilvl="0" w:tplc="A33806C6">
      <w:start w:val="1"/>
      <w:numFmt w:val="decimal"/>
      <w:lvlText w:val="%1)"/>
      <w:lvlJc w:val="left"/>
      <w:pPr>
        <w:tabs>
          <w:tab w:val="num" w:pos="2130"/>
        </w:tabs>
        <w:ind w:left="2130" w:hanging="123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6E503C60"/>
    <w:multiLevelType w:val="hybridMultilevel"/>
    <w:tmpl w:val="6FD0E7DA"/>
    <w:lvl w:ilvl="0" w:tplc="947037AE">
      <w:start w:val="1"/>
      <w:numFmt w:val="decimal"/>
      <w:lvlText w:val="%1."/>
      <w:lvlJc w:val="left"/>
      <w:pPr>
        <w:tabs>
          <w:tab w:val="num" w:pos="1518"/>
        </w:tabs>
        <w:ind w:left="1518" w:hanging="990"/>
      </w:pPr>
      <w:rPr>
        <w:rFonts w:hint="default"/>
      </w:rPr>
    </w:lvl>
    <w:lvl w:ilvl="1" w:tplc="04190019">
      <w:start w:val="1"/>
      <w:numFmt w:val="lowerLetter"/>
      <w:lvlText w:val="%2."/>
      <w:lvlJc w:val="left"/>
      <w:pPr>
        <w:tabs>
          <w:tab w:val="num" w:pos="1608"/>
        </w:tabs>
        <w:ind w:left="1608" w:hanging="360"/>
      </w:pPr>
    </w:lvl>
    <w:lvl w:ilvl="2" w:tplc="0419001B">
      <w:start w:val="1"/>
      <w:numFmt w:val="lowerRoman"/>
      <w:lvlText w:val="%3."/>
      <w:lvlJc w:val="right"/>
      <w:pPr>
        <w:tabs>
          <w:tab w:val="num" w:pos="2328"/>
        </w:tabs>
        <w:ind w:left="2328" w:hanging="180"/>
      </w:pPr>
    </w:lvl>
    <w:lvl w:ilvl="3" w:tplc="0419000F">
      <w:start w:val="1"/>
      <w:numFmt w:val="decimal"/>
      <w:lvlText w:val="%4."/>
      <w:lvlJc w:val="left"/>
      <w:pPr>
        <w:tabs>
          <w:tab w:val="num" w:pos="3048"/>
        </w:tabs>
        <w:ind w:left="3048" w:hanging="360"/>
      </w:pPr>
    </w:lvl>
    <w:lvl w:ilvl="4" w:tplc="04190019">
      <w:start w:val="1"/>
      <w:numFmt w:val="lowerLetter"/>
      <w:lvlText w:val="%5."/>
      <w:lvlJc w:val="left"/>
      <w:pPr>
        <w:tabs>
          <w:tab w:val="num" w:pos="3768"/>
        </w:tabs>
        <w:ind w:left="3768" w:hanging="360"/>
      </w:pPr>
    </w:lvl>
    <w:lvl w:ilvl="5" w:tplc="0419001B">
      <w:start w:val="1"/>
      <w:numFmt w:val="lowerRoman"/>
      <w:lvlText w:val="%6."/>
      <w:lvlJc w:val="right"/>
      <w:pPr>
        <w:tabs>
          <w:tab w:val="num" w:pos="4488"/>
        </w:tabs>
        <w:ind w:left="4488" w:hanging="180"/>
      </w:pPr>
    </w:lvl>
    <w:lvl w:ilvl="6" w:tplc="0419000F">
      <w:start w:val="1"/>
      <w:numFmt w:val="decimal"/>
      <w:lvlText w:val="%7."/>
      <w:lvlJc w:val="left"/>
      <w:pPr>
        <w:tabs>
          <w:tab w:val="num" w:pos="5208"/>
        </w:tabs>
        <w:ind w:left="5208" w:hanging="360"/>
      </w:pPr>
    </w:lvl>
    <w:lvl w:ilvl="7" w:tplc="04190019">
      <w:start w:val="1"/>
      <w:numFmt w:val="lowerLetter"/>
      <w:lvlText w:val="%8."/>
      <w:lvlJc w:val="left"/>
      <w:pPr>
        <w:tabs>
          <w:tab w:val="num" w:pos="5928"/>
        </w:tabs>
        <w:ind w:left="5928" w:hanging="360"/>
      </w:pPr>
    </w:lvl>
    <w:lvl w:ilvl="8" w:tplc="0419001B">
      <w:start w:val="1"/>
      <w:numFmt w:val="lowerRoman"/>
      <w:lvlText w:val="%9."/>
      <w:lvlJc w:val="right"/>
      <w:pPr>
        <w:tabs>
          <w:tab w:val="num" w:pos="6648"/>
        </w:tabs>
        <w:ind w:left="664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E81"/>
    <w:rsid w:val="00041FB3"/>
    <w:rsid w:val="000F6E81"/>
    <w:rsid w:val="0013392B"/>
    <w:rsid w:val="004D4E54"/>
    <w:rsid w:val="0069568E"/>
    <w:rsid w:val="00753BE5"/>
    <w:rsid w:val="009B65D1"/>
    <w:rsid w:val="00A71E09"/>
    <w:rsid w:val="00B13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C054E0-86F4-4C48-836D-7E16D7A5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5D1"/>
    <w:rPr>
      <w:sz w:val="24"/>
      <w:szCs w:val="24"/>
    </w:rPr>
  </w:style>
  <w:style w:type="paragraph" w:styleId="1">
    <w:name w:val="heading 1"/>
    <w:aliases w:val="Заголовок 1 Знак"/>
    <w:basedOn w:val="a"/>
    <w:next w:val="a"/>
    <w:link w:val="11"/>
    <w:uiPriority w:val="99"/>
    <w:qFormat/>
    <w:rsid w:val="000F6E8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9"/>
    <w:rsid w:val="000F6E81"/>
    <w:rPr>
      <w:rFonts w:ascii="Arial" w:hAnsi="Arial" w:cs="Arial"/>
      <w:b/>
      <w:bCs/>
      <w:kern w:val="32"/>
      <w:sz w:val="32"/>
      <w:szCs w:val="32"/>
      <w:lang w:val="ru-RU" w:eastAsia="ru-RU"/>
    </w:rPr>
  </w:style>
  <w:style w:type="paragraph" w:styleId="a3">
    <w:name w:val="Document Map"/>
    <w:basedOn w:val="a"/>
    <w:link w:val="a4"/>
    <w:uiPriority w:val="99"/>
    <w:semiHidden/>
    <w:rsid w:val="0013392B"/>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Отпуска,  их виды, продолжительность</vt:lpstr>
    </vt:vector>
  </TitlesOfParts>
  <Company>X-Files</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Отпуска,  их виды, продолжительность</dc:title>
  <dc:subject/>
  <dc:creator>Kim</dc:creator>
  <cp:keywords/>
  <dc:description/>
  <cp:lastModifiedBy>admin</cp:lastModifiedBy>
  <cp:revision>2</cp:revision>
  <dcterms:created xsi:type="dcterms:W3CDTF">2014-02-28T17:01:00Z</dcterms:created>
  <dcterms:modified xsi:type="dcterms:W3CDTF">2014-02-28T17:01:00Z</dcterms:modified>
</cp:coreProperties>
</file>